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928"/>
        <w:gridCol w:w="1309"/>
        <w:gridCol w:w="3633"/>
        <w:gridCol w:w="194"/>
      </w:tblGrid>
      <w:tr w:rsidR="00703DD4" w:rsidRPr="00EB32CF" w14:paraId="771DA502" w14:textId="77777777" w:rsidTr="00740BC0">
        <w:trPr>
          <w:gridAfter w:val="1"/>
          <w:wAfter w:w="194" w:type="dxa"/>
          <w:trHeight w:val="163"/>
        </w:trPr>
        <w:tc>
          <w:tcPr>
            <w:tcW w:w="6946" w:type="dxa"/>
            <w:gridSpan w:val="3"/>
            <w:shd w:val="clear" w:color="auto" w:fill="auto"/>
          </w:tcPr>
          <w:p w14:paraId="21DAA5B3" w14:textId="77777777" w:rsidR="00703DD4" w:rsidRPr="00EB32CF" w:rsidRDefault="00703DD4" w:rsidP="00703DD4">
            <w:pPr>
              <w:spacing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633" w:type="dxa"/>
            <w:shd w:val="clear" w:color="auto" w:fill="auto"/>
          </w:tcPr>
          <w:p w14:paraId="5C139A91" w14:textId="77777777" w:rsidR="00703DD4" w:rsidRPr="00EB32CF" w:rsidRDefault="00703DD4" w:rsidP="009F3DFC">
            <w:pPr>
              <w:jc w:val="right"/>
              <w:rPr>
                <w:rFonts w:cs="Arial"/>
              </w:rPr>
            </w:pPr>
          </w:p>
        </w:tc>
      </w:tr>
      <w:tr w:rsidR="00703DD4" w:rsidRPr="00EB32CF" w14:paraId="77B531A6" w14:textId="77777777" w:rsidTr="00740BC0">
        <w:trPr>
          <w:trHeight w:val="2833"/>
        </w:trPr>
        <w:tc>
          <w:tcPr>
            <w:tcW w:w="6946" w:type="dxa"/>
            <w:gridSpan w:val="3"/>
            <w:shd w:val="clear" w:color="auto" w:fill="auto"/>
          </w:tcPr>
          <w:p w14:paraId="475032FD" w14:textId="77777777" w:rsidR="00703DD4" w:rsidRPr="007D6552" w:rsidRDefault="00703DD4" w:rsidP="00703DD4">
            <w:pPr>
              <w:rPr>
                <w:rFonts w:cs="Arial"/>
                <w:sz w:val="20"/>
                <w:szCs w:val="20"/>
              </w:rPr>
            </w:pPr>
            <w:r w:rsidRPr="007D6552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A1723C" wp14:editId="66A84FF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2249805" cy="652145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AC0F816" w14:textId="77777777" w:rsidR="00740BC0" w:rsidRDefault="00740BC0" w:rsidP="00703DD4">
            <w:pPr>
              <w:rPr>
                <w:rFonts w:cs="Arial"/>
                <w:sz w:val="20"/>
                <w:szCs w:val="20"/>
              </w:rPr>
            </w:pPr>
          </w:p>
          <w:p w14:paraId="07FA5E94" w14:textId="77777777" w:rsidR="00740BC0" w:rsidRPr="00740BC0" w:rsidRDefault="00740BC0" w:rsidP="00740BC0">
            <w:pPr>
              <w:widowControl w:val="0"/>
              <w:spacing w:line="276" w:lineRule="auto"/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740BC0">
              <w:rPr>
                <w:rFonts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Dr Martin Vinnell</w:t>
            </w:r>
          </w:p>
          <w:p w14:paraId="62131C55" w14:textId="77777777" w:rsidR="00740BC0" w:rsidRPr="00740BC0" w:rsidRDefault="00740BC0" w:rsidP="00740BC0">
            <w:pPr>
              <w:widowControl w:val="0"/>
              <w:spacing w:line="240" w:lineRule="auto"/>
              <w:rPr>
                <w:rFonts w:cs="Arial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40BC0">
              <w:rPr>
                <w:rFonts w:cs="Arial"/>
                <w:i/>
                <w:iCs/>
                <w:color w:val="000000"/>
                <w:kern w:val="28"/>
                <w:sz w:val="16"/>
                <w:szCs w:val="16"/>
                <w14:cntxtAlts/>
              </w:rPr>
              <w:t>Director, Health, Safety and Regulated Facilities</w:t>
            </w:r>
          </w:p>
          <w:p w14:paraId="7738A508" w14:textId="77777777" w:rsidR="00740BC0" w:rsidRPr="00740BC0" w:rsidRDefault="00740BC0" w:rsidP="00740BC0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  <w:r w:rsidRPr="00740BC0"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5320096F" w14:textId="77777777" w:rsidR="00740BC0" w:rsidRPr="00740BC0" w:rsidRDefault="00740BC0" w:rsidP="00740BC0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  <w:r w:rsidRPr="00740BC0"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0F16C5F6" w14:textId="77777777" w:rsidR="00703DD4" w:rsidRPr="00740BC0" w:rsidRDefault="00703DD4" w:rsidP="00740BC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3DD4" w:rsidRPr="00EB32CF" w14:paraId="6C189F8C" w14:textId="77777777" w:rsidTr="00740BC0">
        <w:trPr>
          <w:gridBefore w:val="1"/>
          <w:gridAfter w:val="1"/>
          <w:wBefore w:w="709" w:type="dxa"/>
          <w:wAfter w:w="194" w:type="dxa"/>
          <w:trHeight w:hRule="exact" w:val="80"/>
        </w:trPr>
        <w:tc>
          <w:tcPr>
            <w:tcW w:w="4928" w:type="dxa"/>
            <w:shd w:val="clear" w:color="auto" w:fill="auto"/>
          </w:tcPr>
          <w:p w14:paraId="7D3EB1D9" w14:textId="77777777" w:rsidR="00703DD4" w:rsidRPr="007D6552" w:rsidRDefault="00004FB0" w:rsidP="00B42297">
            <w:pPr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7D6552">
              <w:rPr>
                <w:rFonts w:cs="Arial"/>
                <w:sz w:val="20"/>
                <w:szCs w:val="20"/>
                <w:lang w:val="en-US"/>
              </w:rPr>
              <w:t xml:space="preserve">Miss 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939DE78" w14:textId="77777777" w:rsidR="00703DD4" w:rsidRPr="00EB32CF" w:rsidRDefault="00703DD4" w:rsidP="00703DD4">
            <w:pPr>
              <w:rPr>
                <w:rFonts w:cs="Arial"/>
                <w:lang w:val="en-US"/>
              </w:rPr>
            </w:pPr>
          </w:p>
        </w:tc>
      </w:tr>
      <w:tr w:rsidR="00703DD4" w:rsidRPr="00EB32CF" w14:paraId="39425E81" w14:textId="77777777" w:rsidTr="00740BC0">
        <w:trPr>
          <w:gridBefore w:val="1"/>
          <w:gridAfter w:val="1"/>
          <w:wBefore w:w="709" w:type="dxa"/>
          <w:wAfter w:w="194" w:type="dxa"/>
          <w:trHeight w:hRule="exact" w:val="92"/>
        </w:trPr>
        <w:tc>
          <w:tcPr>
            <w:tcW w:w="4928" w:type="dxa"/>
            <w:shd w:val="clear" w:color="auto" w:fill="auto"/>
          </w:tcPr>
          <w:p w14:paraId="07ADA4AA" w14:textId="77777777" w:rsidR="00703DD4" w:rsidRPr="00EB32CF" w:rsidRDefault="00703DD4" w:rsidP="00703DD4">
            <w:pPr>
              <w:rPr>
                <w:rFonts w:cs="Arial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2B92C954" w14:textId="77777777" w:rsidR="00703DD4" w:rsidRPr="00EB32CF" w:rsidRDefault="00703DD4" w:rsidP="00703DD4">
            <w:pPr>
              <w:rPr>
                <w:rFonts w:cs="Arial"/>
              </w:rPr>
            </w:pPr>
          </w:p>
        </w:tc>
      </w:tr>
    </w:tbl>
    <w:p w14:paraId="42303D2D" w14:textId="77777777" w:rsidR="00A970D9" w:rsidRPr="00E1324A" w:rsidRDefault="00A970D9" w:rsidP="00E1324A">
      <w:pPr>
        <w:rPr>
          <w:rFonts w:cs="Arial"/>
        </w:rPr>
        <w:sectPr w:rsidR="00A970D9" w:rsidRPr="00E1324A" w:rsidSect="00703DD4">
          <w:footerReference w:type="default" r:id="rId9"/>
          <w:pgSz w:w="11906" w:h="16838" w:code="9"/>
          <w:pgMar w:top="720" w:right="720" w:bottom="720" w:left="720" w:header="352" w:footer="709" w:gutter="0"/>
          <w:cols w:space="708"/>
          <w:docGrid w:linePitch="360"/>
        </w:sectPr>
      </w:pPr>
    </w:p>
    <w:p w14:paraId="4FA7B7AC" w14:textId="77777777" w:rsidR="00740BC0" w:rsidRDefault="00740BC0" w:rsidP="00613CEE">
      <w:pPr>
        <w:spacing w:line="240" w:lineRule="auto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Dear New Personal Licence Holder,</w:t>
      </w:r>
    </w:p>
    <w:p w14:paraId="703E1088" w14:textId="77777777" w:rsidR="00740BC0" w:rsidRDefault="00740BC0" w:rsidP="00613CEE">
      <w:pPr>
        <w:spacing w:line="240" w:lineRule="auto"/>
        <w:rPr>
          <w:rFonts w:cs="Arial"/>
          <w:szCs w:val="22"/>
          <w:lang w:eastAsia="en-US"/>
        </w:rPr>
      </w:pPr>
    </w:p>
    <w:p w14:paraId="180D2373" w14:textId="77777777" w:rsidR="003D6340" w:rsidRPr="00613CEE" w:rsidRDefault="00740BC0" w:rsidP="00613CEE">
      <w:pPr>
        <w:spacing w:line="240" w:lineRule="auto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</w:t>
      </w:r>
    </w:p>
    <w:p w14:paraId="4B15B7F0" w14:textId="036BA8C0" w:rsidR="00924893" w:rsidRDefault="00804678" w:rsidP="00740BC0">
      <w:pPr>
        <w:rPr>
          <w:rFonts w:cs="Arial"/>
          <w:szCs w:val="22"/>
          <w:lang w:eastAsia="en-US"/>
        </w:rPr>
      </w:pPr>
      <w:r>
        <w:t>This</w:t>
      </w:r>
      <w:r w:rsidR="00E80C60">
        <w:t xml:space="preserve"> </w:t>
      </w:r>
      <w:r w:rsidR="00E80C60">
        <w:rPr>
          <w:b/>
          <w:bCs/>
        </w:rPr>
        <w:t xml:space="preserve">University Welfare </w:t>
      </w:r>
      <w:r w:rsidR="00740BC0">
        <w:rPr>
          <w:b/>
          <w:bCs/>
        </w:rPr>
        <w:t>Information</w:t>
      </w:r>
      <w:r w:rsidR="00E80C60">
        <w:t xml:space="preserve"> is being sent to you </w:t>
      </w:r>
      <w:r w:rsidR="00E80C60" w:rsidRPr="00740BC0">
        <w:t xml:space="preserve">as a new Personal Licence Holder registered within University Biomedical Services. </w:t>
      </w:r>
      <w:r>
        <w:rPr>
          <w:rFonts w:cs="Arial"/>
          <w:szCs w:val="22"/>
          <w:lang w:eastAsia="en-US"/>
        </w:rPr>
        <w:t>The</w:t>
      </w:r>
      <w:r w:rsidR="00E80C60" w:rsidRPr="00740BC0">
        <w:rPr>
          <w:rFonts w:cs="Arial"/>
          <w:szCs w:val="22"/>
          <w:lang w:eastAsia="en-US"/>
        </w:rPr>
        <w:t xml:space="preserve"> Welfare </w:t>
      </w:r>
      <w:r w:rsidR="00740BC0" w:rsidRPr="00740BC0">
        <w:rPr>
          <w:rFonts w:cs="Arial"/>
          <w:szCs w:val="22"/>
          <w:lang w:eastAsia="en-US"/>
        </w:rPr>
        <w:t>Information</w:t>
      </w:r>
      <w:r w:rsidR="00E80C60" w:rsidRPr="00740BC0">
        <w:rPr>
          <w:rFonts w:cs="Arial"/>
          <w:szCs w:val="22"/>
          <w:lang w:eastAsia="en-US"/>
        </w:rPr>
        <w:t xml:space="preserve"> is </w:t>
      </w:r>
      <w:r>
        <w:rPr>
          <w:rFonts w:cs="Arial"/>
          <w:szCs w:val="22"/>
          <w:lang w:eastAsia="en-US"/>
        </w:rPr>
        <w:t>sent to ensure you have</w:t>
      </w:r>
      <w:r w:rsidR="00E80C60" w:rsidRPr="00740BC0">
        <w:rPr>
          <w:rFonts w:cs="Arial"/>
          <w:szCs w:val="22"/>
          <w:lang w:eastAsia="en-US"/>
        </w:rPr>
        <w:t xml:space="preserve"> up to date information</w:t>
      </w:r>
      <w:r w:rsidR="009F3DFC" w:rsidRPr="00740BC0">
        <w:rPr>
          <w:rFonts w:cs="Arial"/>
          <w:szCs w:val="22"/>
          <w:lang w:eastAsia="en-US"/>
        </w:rPr>
        <w:t xml:space="preserve"> should you have any concern regarding</w:t>
      </w:r>
      <w:r w:rsidR="009F3DFC" w:rsidRPr="009F3DFC">
        <w:rPr>
          <w:rFonts w:cs="Arial"/>
          <w:szCs w:val="22"/>
          <w:lang w:eastAsia="en-US"/>
        </w:rPr>
        <w:t xml:space="preserve"> the use and/or care of animals</w:t>
      </w:r>
      <w:r w:rsidR="009F3DFC">
        <w:rPr>
          <w:rFonts w:cs="Arial"/>
          <w:szCs w:val="22"/>
          <w:lang w:eastAsia="en-US"/>
        </w:rPr>
        <w:t xml:space="preserve"> </w:t>
      </w:r>
      <w:r w:rsidR="009F3DFC" w:rsidRPr="009F3DFC">
        <w:rPr>
          <w:rFonts w:cs="Arial"/>
          <w:szCs w:val="22"/>
          <w:lang w:eastAsia="en-US"/>
        </w:rPr>
        <w:t xml:space="preserve">used in research at the University. </w:t>
      </w:r>
    </w:p>
    <w:p w14:paraId="1B3E3EC4" w14:textId="77777777" w:rsidR="00E80C60" w:rsidRDefault="00E80C60" w:rsidP="00740BC0">
      <w:pPr>
        <w:rPr>
          <w:rFonts w:cs="Arial"/>
          <w:szCs w:val="22"/>
          <w:lang w:eastAsia="en-US"/>
        </w:rPr>
      </w:pPr>
    </w:p>
    <w:p w14:paraId="3DFAB11B" w14:textId="77777777" w:rsidR="00740BC0" w:rsidRPr="00740BC0" w:rsidRDefault="00740BC0" w:rsidP="00740BC0">
      <w:pPr>
        <w:rPr>
          <w:rFonts w:cs="Arial"/>
          <w:color w:val="000000"/>
          <w:kern w:val="28"/>
          <w:szCs w:val="22"/>
          <w14:cntxtAlts/>
        </w:rPr>
      </w:pPr>
      <w:r w:rsidRPr="00740BC0">
        <w:rPr>
          <w:rFonts w:cs="Arial"/>
          <w:color w:val="000000"/>
          <w:kern w:val="28"/>
          <w:szCs w:val="22"/>
          <w14:cntxtAlts/>
        </w:rPr>
        <w:t>All University personnel who supervise or undertake research activities involving animals are trained to carry out their duties with due diligence in a responsible and caring manner.</w:t>
      </w:r>
    </w:p>
    <w:p w14:paraId="556932B9" w14:textId="77777777" w:rsidR="00154BA3" w:rsidRDefault="00740BC0" w:rsidP="00740BC0">
      <w:pPr>
        <w:rPr>
          <w:rFonts w:cs="Arial"/>
          <w:color w:val="000000"/>
          <w:kern w:val="28"/>
          <w:szCs w:val="22"/>
          <w14:cntxtAlts/>
        </w:rPr>
      </w:pPr>
      <w:r w:rsidRPr="00740BC0">
        <w:rPr>
          <w:rFonts w:cs="Arial"/>
          <w:color w:val="000000"/>
          <w:kern w:val="28"/>
          <w:szCs w:val="22"/>
          <w14:cntxtAlts/>
        </w:rPr>
        <w:t xml:space="preserve">Every member of staff is requested to acknowledge the importance we place on this objective and its delivery. </w:t>
      </w:r>
    </w:p>
    <w:p w14:paraId="3FCBBBD9" w14:textId="77777777" w:rsidR="00154BA3" w:rsidRDefault="00154BA3" w:rsidP="00740BC0">
      <w:pPr>
        <w:rPr>
          <w:rFonts w:cs="Arial"/>
          <w:color w:val="000000"/>
          <w:kern w:val="28"/>
          <w:szCs w:val="22"/>
          <w14:cntxtAlts/>
        </w:rPr>
      </w:pPr>
    </w:p>
    <w:p w14:paraId="05F2491B" w14:textId="118B64CE" w:rsidR="00740BC0" w:rsidRDefault="00740BC0" w:rsidP="00740BC0">
      <w:pPr>
        <w:rPr>
          <w:rFonts w:cs="Arial"/>
          <w:color w:val="000000"/>
          <w:kern w:val="28"/>
          <w:szCs w:val="22"/>
          <w14:cntxtAlts/>
        </w:rPr>
      </w:pPr>
      <w:r w:rsidRPr="00740BC0">
        <w:rPr>
          <w:rFonts w:cs="Arial"/>
          <w:color w:val="000000"/>
          <w:kern w:val="28"/>
          <w:szCs w:val="22"/>
          <w14:cntxtAlts/>
        </w:rPr>
        <w:t>If you have any concern regarding our use or care of animals you should raise those with your Line manager, N</w:t>
      </w:r>
      <w:r w:rsidR="00154BA3">
        <w:rPr>
          <w:rFonts w:cs="Arial"/>
          <w:color w:val="000000"/>
          <w:kern w:val="28"/>
          <w:szCs w:val="22"/>
          <w14:cntxtAlts/>
        </w:rPr>
        <w:t xml:space="preserve">amed </w:t>
      </w:r>
      <w:r w:rsidRPr="00740BC0">
        <w:rPr>
          <w:rFonts w:cs="Arial"/>
          <w:color w:val="000000"/>
          <w:kern w:val="28"/>
          <w:szCs w:val="22"/>
          <w14:cntxtAlts/>
        </w:rPr>
        <w:t>V</w:t>
      </w:r>
      <w:r w:rsidR="00154BA3">
        <w:rPr>
          <w:rFonts w:cs="Arial"/>
          <w:color w:val="000000"/>
          <w:kern w:val="28"/>
          <w:szCs w:val="22"/>
          <w14:cntxtAlts/>
        </w:rPr>
        <w:t xml:space="preserve">eterinary </w:t>
      </w:r>
      <w:r w:rsidRPr="00740BC0">
        <w:rPr>
          <w:rFonts w:cs="Arial"/>
          <w:color w:val="000000"/>
          <w:kern w:val="28"/>
          <w:szCs w:val="22"/>
          <w14:cntxtAlts/>
        </w:rPr>
        <w:t>S</w:t>
      </w:r>
      <w:r w:rsidR="00154BA3">
        <w:rPr>
          <w:rFonts w:cs="Arial"/>
          <w:color w:val="000000"/>
          <w:kern w:val="28"/>
          <w:szCs w:val="22"/>
          <w14:cntxtAlts/>
        </w:rPr>
        <w:t>urgeon (NVS)</w:t>
      </w:r>
      <w:r w:rsidRPr="00740BC0">
        <w:rPr>
          <w:rFonts w:cs="Arial"/>
          <w:color w:val="000000"/>
          <w:kern w:val="28"/>
          <w:szCs w:val="22"/>
          <w14:cntxtAlts/>
        </w:rPr>
        <w:t>, N</w:t>
      </w:r>
      <w:r w:rsidR="00154BA3">
        <w:rPr>
          <w:rFonts w:cs="Arial"/>
          <w:color w:val="000000"/>
          <w:kern w:val="28"/>
          <w:szCs w:val="22"/>
          <w14:cntxtAlts/>
        </w:rPr>
        <w:t xml:space="preserve">amed </w:t>
      </w:r>
      <w:r w:rsidRPr="00740BC0">
        <w:rPr>
          <w:rFonts w:cs="Arial"/>
          <w:color w:val="000000"/>
          <w:kern w:val="28"/>
          <w:szCs w:val="22"/>
          <w14:cntxtAlts/>
        </w:rPr>
        <w:t>A</w:t>
      </w:r>
      <w:r w:rsidR="00154BA3">
        <w:rPr>
          <w:rFonts w:cs="Arial"/>
          <w:color w:val="000000"/>
          <w:kern w:val="28"/>
          <w:szCs w:val="22"/>
          <w14:cntxtAlts/>
        </w:rPr>
        <w:t xml:space="preserve">nimal </w:t>
      </w:r>
      <w:r w:rsidRPr="00740BC0">
        <w:rPr>
          <w:rFonts w:cs="Arial"/>
          <w:color w:val="000000"/>
          <w:kern w:val="28"/>
          <w:szCs w:val="22"/>
          <w14:cntxtAlts/>
        </w:rPr>
        <w:t>C</w:t>
      </w:r>
      <w:r w:rsidR="00154BA3">
        <w:rPr>
          <w:rFonts w:cs="Arial"/>
          <w:color w:val="000000"/>
          <w:kern w:val="28"/>
          <w:szCs w:val="22"/>
          <w14:cntxtAlts/>
        </w:rPr>
        <w:t xml:space="preserve">are and </w:t>
      </w:r>
      <w:r w:rsidRPr="00740BC0">
        <w:rPr>
          <w:rFonts w:cs="Arial"/>
          <w:color w:val="000000"/>
          <w:kern w:val="28"/>
          <w:szCs w:val="22"/>
          <w14:cntxtAlts/>
        </w:rPr>
        <w:t>W</w:t>
      </w:r>
      <w:r w:rsidR="00154BA3">
        <w:rPr>
          <w:rFonts w:cs="Arial"/>
          <w:color w:val="000000"/>
          <w:kern w:val="28"/>
          <w:szCs w:val="22"/>
          <w14:cntxtAlts/>
        </w:rPr>
        <w:t xml:space="preserve">elfare </w:t>
      </w:r>
      <w:r w:rsidRPr="00740BC0">
        <w:rPr>
          <w:rFonts w:cs="Arial"/>
          <w:color w:val="000000"/>
          <w:kern w:val="28"/>
          <w:szCs w:val="22"/>
          <w14:cntxtAlts/>
        </w:rPr>
        <w:t>O</w:t>
      </w:r>
      <w:r w:rsidR="00154BA3">
        <w:rPr>
          <w:rFonts w:cs="Arial"/>
          <w:color w:val="000000"/>
          <w:kern w:val="28"/>
          <w:szCs w:val="22"/>
          <w14:cntxtAlts/>
        </w:rPr>
        <w:t>fficer (NACWO)</w:t>
      </w:r>
      <w:r w:rsidRPr="00740BC0">
        <w:rPr>
          <w:rFonts w:cs="Arial"/>
          <w:color w:val="000000"/>
          <w:kern w:val="28"/>
          <w:szCs w:val="22"/>
          <w14:cntxtAlts/>
        </w:rPr>
        <w:t>, E</w:t>
      </w:r>
      <w:r w:rsidR="00154BA3">
        <w:rPr>
          <w:rFonts w:cs="Arial"/>
          <w:color w:val="000000"/>
          <w:kern w:val="28"/>
          <w:szCs w:val="22"/>
          <w14:cntxtAlts/>
        </w:rPr>
        <w:t xml:space="preserve">stablishment </w:t>
      </w:r>
      <w:r w:rsidRPr="00740BC0">
        <w:rPr>
          <w:rFonts w:cs="Arial"/>
          <w:color w:val="000000"/>
          <w:kern w:val="28"/>
          <w:szCs w:val="22"/>
          <w14:cntxtAlts/>
        </w:rPr>
        <w:t>L</w:t>
      </w:r>
      <w:r w:rsidR="00154BA3">
        <w:rPr>
          <w:rFonts w:cs="Arial"/>
          <w:color w:val="000000"/>
          <w:kern w:val="28"/>
          <w:szCs w:val="22"/>
          <w14:cntxtAlts/>
        </w:rPr>
        <w:t xml:space="preserve">icence </w:t>
      </w:r>
      <w:r w:rsidR="00804678">
        <w:rPr>
          <w:rFonts w:cs="Arial"/>
          <w:color w:val="000000"/>
          <w:kern w:val="28"/>
          <w:szCs w:val="22"/>
          <w14:cntxtAlts/>
        </w:rPr>
        <w:t>H</w:t>
      </w:r>
      <w:r w:rsidR="00905C11">
        <w:rPr>
          <w:rFonts w:cs="Arial"/>
          <w:color w:val="000000"/>
          <w:kern w:val="28"/>
          <w:szCs w:val="22"/>
          <w14:cntxtAlts/>
        </w:rPr>
        <w:t>older</w:t>
      </w:r>
      <w:r w:rsidR="00804678">
        <w:rPr>
          <w:rFonts w:cs="Arial"/>
          <w:color w:val="000000"/>
          <w:kern w:val="28"/>
          <w:szCs w:val="22"/>
          <w14:cntxtAlts/>
        </w:rPr>
        <w:t>,</w:t>
      </w:r>
      <w:r w:rsidRPr="00740BC0">
        <w:rPr>
          <w:rFonts w:cs="Arial"/>
          <w:color w:val="000000"/>
          <w:kern w:val="28"/>
          <w:szCs w:val="22"/>
          <w14:cntxtAlts/>
        </w:rPr>
        <w:t xml:space="preserve"> Direc</w:t>
      </w:r>
      <w:r w:rsidR="00804678">
        <w:rPr>
          <w:rFonts w:cs="Arial"/>
          <w:color w:val="000000"/>
          <w:kern w:val="28"/>
          <w:szCs w:val="22"/>
          <w14:cntxtAlts/>
        </w:rPr>
        <w:t xml:space="preserve">tor for Governance and Welfare </w:t>
      </w:r>
      <w:r w:rsidRPr="00740BC0">
        <w:rPr>
          <w:rFonts w:cs="Arial"/>
          <w:color w:val="000000"/>
          <w:kern w:val="28"/>
          <w:szCs w:val="22"/>
          <w14:cntxtAlts/>
        </w:rPr>
        <w:t>or call in co</w:t>
      </w:r>
      <w:r w:rsidR="00804678">
        <w:rPr>
          <w:rFonts w:cs="Arial"/>
          <w:color w:val="000000"/>
          <w:kern w:val="28"/>
          <w:szCs w:val="22"/>
          <w14:cntxtAlts/>
        </w:rPr>
        <w:t xml:space="preserve">nfidence 07595 436486 or e-mail </w:t>
      </w:r>
      <w:hyperlink r:id="rId10" w:history="1">
        <w:r w:rsidR="00804678" w:rsidRPr="00F431AC">
          <w:rPr>
            <w:rStyle w:val="Hyperlink"/>
            <w:rFonts w:cs="Arial"/>
            <w:kern w:val="28"/>
            <w:szCs w:val="22"/>
            <w14:cntxtAlts/>
          </w:rPr>
          <w:t>UBSHOLicensing@admin.cam.ac.uk</w:t>
        </w:r>
      </w:hyperlink>
      <w:r w:rsidR="00804678">
        <w:rPr>
          <w:rFonts w:cs="Arial"/>
          <w:color w:val="000000"/>
          <w:kern w:val="28"/>
          <w:szCs w:val="22"/>
          <w14:cntxtAlts/>
        </w:rPr>
        <w:t xml:space="preserve"> </w:t>
      </w:r>
      <w:r w:rsidRPr="00740BC0">
        <w:rPr>
          <w:rFonts w:cs="Arial"/>
          <w:color w:val="000000"/>
          <w:kern w:val="28"/>
          <w:szCs w:val="22"/>
          <w14:cntxtAlts/>
        </w:rPr>
        <w:t xml:space="preserve"> </w:t>
      </w:r>
    </w:p>
    <w:p w14:paraId="3AEB390C" w14:textId="77777777" w:rsidR="00154BA3" w:rsidRPr="00804678" w:rsidRDefault="00154BA3" w:rsidP="00740BC0">
      <w:pPr>
        <w:rPr>
          <w:rFonts w:cs="Arial"/>
          <w:color w:val="000000"/>
          <w:kern w:val="28"/>
          <w:szCs w:val="22"/>
          <w:u w:val="single"/>
          <w14:cntxtAlts/>
        </w:rPr>
      </w:pPr>
    </w:p>
    <w:p w14:paraId="6CF84996" w14:textId="77777777" w:rsidR="00740BC0" w:rsidRPr="00740BC0" w:rsidRDefault="00740BC0" w:rsidP="00740BC0">
      <w:pPr>
        <w:rPr>
          <w:rFonts w:cs="Arial"/>
          <w:color w:val="000000"/>
          <w:kern w:val="28"/>
          <w:szCs w:val="22"/>
          <w14:cntxtAlts/>
        </w:rPr>
      </w:pPr>
      <w:r w:rsidRPr="00740BC0">
        <w:rPr>
          <w:rFonts w:cs="Arial"/>
          <w:color w:val="000000"/>
          <w:kern w:val="28"/>
          <w:szCs w:val="22"/>
          <w14:cntxtAlts/>
        </w:rPr>
        <w:t>Please visit the Animal Research University website for more information:</w:t>
      </w:r>
    </w:p>
    <w:p w14:paraId="0C2C0398" w14:textId="77777777" w:rsidR="00740BC0" w:rsidRPr="00740BC0" w:rsidRDefault="00955E7E" w:rsidP="00740BC0">
      <w:pPr>
        <w:rPr>
          <w:rFonts w:cs="Arial"/>
          <w:color w:val="000000"/>
          <w:kern w:val="28"/>
          <w:szCs w:val="22"/>
          <w14:cntxtAlts/>
        </w:rPr>
      </w:pPr>
      <w:hyperlink r:id="rId11" w:history="1">
        <w:r w:rsidR="00154BA3" w:rsidRPr="00293F34">
          <w:rPr>
            <w:rStyle w:val="Hyperlink"/>
            <w:rFonts w:cs="Arial"/>
            <w:kern w:val="28"/>
            <w:szCs w:val="22"/>
            <w14:cntxtAlts/>
          </w:rPr>
          <w:t>http://www.cam.ac.uk/research/research-at-cambridge/animal-research</w:t>
        </w:r>
      </w:hyperlink>
      <w:r w:rsidR="00154BA3">
        <w:rPr>
          <w:rFonts w:cs="Arial"/>
          <w:color w:val="000000"/>
          <w:kern w:val="28"/>
          <w:szCs w:val="22"/>
          <w14:cntxtAlts/>
        </w:rPr>
        <w:t xml:space="preserve"> </w:t>
      </w:r>
    </w:p>
    <w:p w14:paraId="0F929AB0" w14:textId="77777777" w:rsidR="00740BC0" w:rsidRPr="00740BC0" w:rsidRDefault="00740BC0" w:rsidP="00740BC0">
      <w:pPr>
        <w:widowControl w:val="0"/>
        <w:spacing w:line="240" w:lineRule="auto"/>
        <w:rPr>
          <w:rFonts w:ascii="Times New Roman" w:hAnsi="Times New Roman"/>
          <w:color w:val="000000"/>
          <w:kern w:val="28"/>
          <w:sz w:val="20"/>
          <w:szCs w:val="20"/>
          <w14:cntxtAlts/>
        </w:rPr>
      </w:pPr>
      <w:r w:rsidRPr="00740BC0">
        <w:rPr>
          <w:rFonts w:ascii="Times New Roman" w:hAnsi="Times New Roman"/>
          <w:color w:val="000000"/>
          <w:kern w:val="28"/>
          <w:sz w:val="20"/>
          <w:szCs w:val="20"/>
          <w14:cntxtAlts/>
        </w:rPr>
        <w:t> </w:t>
      </w:r>
    </w:p>
    <w:p w14:paraId="06451BD2" w14:textId="77777777" w:rsidR="00924893" w:rsidRDefault="00924893" w:rsidP="009F3DFC">
      <w:pPr>
        <w:spacing w:line="240" w:lineRule="auto"/>
        <w:rPr>
          <w:rFonts w:cs="Arial"/>
          <w:szCs w:val="22"/>
          <w:lang w:eastAsia="en-US"/>
        </w:rPr>
      </w:pPr>
    </w:p>
    <w:p w14:paraId="2448FE83" w14:textId="77777777" w:rsidR="00613CEE" w:rsidRPr="00613CEE" w:rsidRDefault="00613CEE" w:rsidP="00613CEE">
      <w:pPr>
        <w:spacing w:line="240" w:lineRule="auto"/>
        <w:rPr>
          <w:rFonts w:cs="Arial"/>
          <w:szCs w:val="22"/>
          <w:lang w:eastAsia="en-US"/>
        </w:rPr>
      </w:pPr>
      <w:r w:rsidRPr="00613CEE">
        <w:rPr>
          <w:rFonts w:cs="Arial"/>
          <w:szCs w:val="22"/>
          <w:lang w:eastAsia="en-US"/>
        </w:rPr>
        <w:t>Yours sincerely</w:t>
      </w:r>
    </w:p>
    <w:p w14:paraId="1F58BC69" w14:textId="77777777" w:rsidR="00613CEE" w:rsidRPr="00613CEE" w:rsidRDefault="00613CEE" w:rsidP="00613CEE">
      <w:pPr>
        <w:spacing w:line="240" w:lineRule="auto"/>
        <w:rPr>
          <w:rFonts w:cs="Arial"/>
          <w:szCs w:val="22"/>
          <w:lang w:eastAsia="en-US"/>
        </w:rPr>
      </w:pPr>
    </w:p>
    <w:p w14:paraId="2A40D34D" w14:textId="77777777" w:rsidR="00613CEE" w:rsidRDefault="00613CEE" w:rsidP="00613CEE">
      <w:pPr>
        <w:spacing w:line="240" w:lineRule="auto"/>
        <w:rPr>
          <w:rFonts w:cs="Arial"/>
          <w:szCs w:val="22"/>
          <w:lang w:eastAsia="en-US"/>
        </w:rPr>
      </w:pPr>
    </w:p>
    <w:p w14:paraId="13F6EB92" w14:textId="3F251979" w:rsidR="00154BA3" w:rsidRPr="00613CEE" w:rsidRDefault="00154BA3" w:rsidP="00613CEE">
      <w:pPr>
        <w:spacing w:line="240" w:lineRule="auto"/>
        <w:rPr>
          <w:rFonts w:cs="Arial"/>
          <w:szCs w:val="22"/>
          <w:lang w:eastAsia="en-US"/>
        </w:rPr>
      </w:pPr>
    </w:p>
    <w:p w14:paraId="02B7F52B" w14:textId="77777777" w:rsidR="009F3DFC" w:rsidRDefault="00154BA3" w:rsidP="00613CEE">
      <w:pPr>
        <w:spacing w:line="240" w:lineRule="auto"/>
      </w:pPr>
      <w:r>
        <w:t>Martin Vinnell</w:t>
      </w:r>
    </w:p>
    <w:p w14:paraId="034133E2" w14:textId="335A3A9D" w:rsidR="00613CEE" w:rsidRPr="00613CEE" w:rsidRDefault="00154BA3" w:rsidP="00613CEE">
      <w:pPr>
        <w:spacing w:line="240" w:lineRule="auto"/>
        <w:rPr>
          <w:rFonts w:cs="Arial"/>
          <w:szCs w:val="22"/>
          <w:lang w:eastAsia="en-US"/>
        </w:rPr>
      </w:pPr>
      <w:r w:rsidRPr="00740BC0">
        <w:rPr>
          <w:rFonts w:cs="Arial"/>
          <w:b/>
          <w:bCs/>
          <w:color w:val="000000"/>
          <w:kern w:val="28"/>
          <w:sz w:val="20"/>
          <w:szCs w:val="20"/>
          <w14:cntxtAlts/>
        </w:rPr>
        <w:t>Establishment Licence Holder</w:t>
      </w:r>
    </w:p>
    <w:p w14:paraId="77701294" w14:textId="77777777" w:rsidR="00613CEE" w:rsidRDefault="00613CEE" w:rsidP="00B42297">
      <w:pPr>
        <w:spacing w:after="100" w:afterAutospacing="1" w:line="240" w:lineRule="auto"/>
        <w:rPr>
          <w:rFonts w:cs="Arial"/>
          <w:szCs w:val="22"/>
          <w:lang w:eastAsia="en-US"/>
        </w:rPr>
      </w:pPr>
    </w:p>
    <w:p w14:paraId="2185C1CA" w14:textId="77777777" w:rsidR="008F612C" w:rsidRPr="00D14111" w:rsidRDefault="008F612C" w:rsidP="008F612C">
      <w:pPr>
        <w:spacing w:line="240" w:lineRule="auto"/>
        <w:rPr>
          <w:rFonts w:cs="Arial"/>
          <w:szCs w:val="22"/>
          <w:lang w:eastAsia="en-US"/>
        </w:rPr>
      </w:pPr>
      <w:r w:rsidRPr="00D14111">
        <w:rPr>
          <w:rFonts w:cs="Arial"/>
          <w:szCs w:val="22"/>
          <w:lang w:eastAsia="en-US"/>
        </w:rPr>
        <w:tab/>
        <w:t xml:space="preserve"> </w:t>
      </w:r>
    </w:p>
    <w:tbl>
      <w:tblPr>
        <w:tblW w:w="4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</w:tblGrid>
      <w:tr w:rsidR="00703DD4" w:rsidRPr="00BF0087" w14:paraId="7CF0C7AF" w14:textId="77777777" w:rsidTr="00804678">
        <w:trPr>
          <w:trHeight w:hRule="exact" w:val="1199"/>
        </w:trPr>
        <w:tc>
          <w:tcPr>
            <w:tcW w:w="4358" w:type="dxa"/>
            <w:tcMar>
              <w:left w:w="0" w:type="dxa"/>
              <w:right w:w="0" w:type="dxa"/>
            </w:tcMar>
            <w:vAlign w:val="bottom"/>
          </w:tcPr>
          <w:p w14:paraId="23681CE7" w14:textId="77777777" w:rsidR="00703DD4" w:rsidRPr="00BF0087" w:rsidRDefault="00703DD4" w:rsidP="00D13827">
            <w:pPr>
              <w:pStyle w:val="LowerAddress"/>
              <w:framePr w:w="4253" w:h="2060" w:hRule="exact" w:wrap="around" w:vAnchor="page" w:x="6711" w:y="14014"/>
              <w:spacing w:line="240" w:lineRule="auto"/>
              <w:rPr>
                <w:rFonts w:cs="Arial"/>
                <w:szCs w:val="16"/>
              </w:rPr>
            </w:pPr>
            <w:r w:rsidRPr="00BF0087">
              <w:rPr>
                <w:rFonts w:cs="Arial"/>
                <w:szCs w:val="16"/>
              </w:rPr>
              <w:t>University Biomedical Services</w:t>
            </w:r>
          </w:p>
          <w:p w14:paraId="6C299E6F" w14:textId="77777777" w:rsidR="00703DD4" w:rsidRPr="00BF0087" w:rsidRDefault="008A6494" w:rsidP="00D13827">
            <w:pPr>
              <w:pStyle w:val="LowerAddress"/>
              <w:framePr w:w="4253" w:h="2060" w:hRule="exact" w:wrap="around" w:vAnchor="page" w:x="6711" w:y="14014"/>
              <w:spacing w:line="240" w:lineRule="auto"/>
              <w:rPr>
                <w:rFonts w:cs="Arial"/>
                <w:szCs w:val="16"/>
              </w:rPr>
            </w:pPr>
            <w:r w:rsidRPr="00BF0087">
              <w:rPr>
                <w:rFonts w:cs="Arial"/>
                <w:szCs w:val="16"/>
              </w:rPr>
              <w:t>Greenwich House – 1</w:t>
            </w:r>
            <w:r w:rsidRPr="00BF0087">
              <w:rPr>
                <w:rFonts w:cs="Arial"/>
                <w:szCs w:val="16"/>
                <w:vertAlign w:val="superscript"/>
              </w:rPr>
              <w:t>st</w:t>
            </w:r>
            <w:r w:rsidRPr="00BF0087">
              <w:rPr>
                <w:rFonts w:cs="Arial"/>
                <w:szCs w:val="16"/>
              </w:rPr>
              <w:t xml:space="preserve"> Floor</w:t>
            </w:r>
          </w:p>
          <w:p w14:paraId="13B00455" w14:textId="77777777" w:rsidR="008A6494" w:rsidRPr="00BF0087" w:rsidRDefault="008A6494" w:rsidP="00D13827">
            <w:pPr>
              <w:pStyle w:val="LowerAddress"/>
              <w:framePr w:w="4253" w:h="2060" w:hRule="exact" w:wrap="around" w:vAnchor="page" w:x="6711" w:y="14014"/>
              <w:spacing w:line="240" w:lineRule="auto"/>
              <w:rPr>
                <w:rFonts w:cs="Arial"/>
                <w:szCs w:val="16"/>
              </w:rPr>
            </w:pPr>
            <w:proofErr w:type="spellStart"/>
            <w:r w:rsidRPr="00BF0087">
              <w:rPr>
                <w:rFonts w:cs="Arial"/>
                <w:szCs w:val="16"/>
              </w:rPr>
              <w:t>Madingley</w:t>
            </w:r>
            <w:proofErr w:type="spellEnd"/>
            <w:r w:rsidRPr="00BF0087">
              <w:rPr>
                <w:rFonts w:cs="Arial"/>
                <w:szCs w:val="16"/>
              </w:rPr>
              <w:t xml:space="preserve"> Rise</w:t>
            </w:r>
          </w:p>
          <w:p w14:paraId="62A2FC08" w14:textId="77777777" w:rsidR="008A6494" w:rsidRPr="00BF0087" w:rsidRDefault="008A6494" w:rsidP="00D13827">
            <w:pPr>
              <w:pStyle w:val="LowerAddress"/>
              <w:framePr w:w="4253" w:h="2060" w:hRule="exact" w:wrap="around" w:vAnchor="page" w:x="6711" w:y="14014"/>
              <w:spacing w:line="240" w:lineRule="auto"/>
              <w:rPr>
                <w:rFonts w:cs="Arial"/>
                <w:szCs w:val="16"/>
              </w:rPr>
            </w:pPr>
            <w:proofErr w:type="spellStart"/>
            <w:r w:rsidRPr="00BF0087">
              <w:rPr>
                <w:rFonts w:cs="Arial"/>
                <w:szCs w:val="16"/>
              </w:rPr>
              <w:t>Madingley</w:t>
            </w:r>
            <w:proofErr w:type="spellEnd"/>
            <w:r w:rsidRPr="00BF0087">
              <w:rPr>
                <w:rFonts w:cs="Arial"/>
                <w:szCs w:val="16"/>
              </w:rPr>
              <w:t xml:space="preserve"> Road</w:t>
            </w:r>
          </w:p>
          <w:p w14:paraId="21AB9FDE" w14:textId="77777777" w:rsidR="008A6494" w:rsidRPr="00BF0087" w:rsidRDefault="008A6494" w:rsidP="00D13827">
            <w:pPr>
              <w:pStyle w:val="LowerAddress"/>
              <w:framePr w:w="4253" w:h="2060" w:hRule="exact" w:wrap="around" w:vAnchor="page" w:x="6711" w:y="14014"/>
              <w:spacing w:line="240" w:lineRule="auto"/>
              <w:rPr>
                <w:rFonts w:cs="Arial"/>
                <w:szCs w:val="16"/>
              </w:rPr>
            </w:pPr>
            <w:r w:rsidRPr="00BF0087">
              <w:rPr>
                <w:rFonts w:cs="Arial"/>
                <w:szCs w:val="16"/>
              </w:rPr>
              <w:t>Cambridge</w:t>
            </w:r>
          </w:p>
          <w:p w14:paraId="5020BCC6" w14:textId="77777777" w:rsidR="008A6494" w:rsidRPr="00BF0087" w:rsidRDefault="00C36C51" w:rsidP="00D13827">
            <w:pPr>
              <w:pStyle w:val="LowerAddress"/>
              <w:framePr w:w="4253" w:h="2060" w:hRule="exact" w:wrap="around" w:vAnchor="page" w:x="6711" w:y="14014"/>
              <w:spacing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 </w:t>
            </w:r>
            <w:r w:rsidR="008A6494" w:rsidRPr="00BF0087">
              <w:rPr>
                <w:rFonts w:cs="Arial"/>
                <w:szCs w:val="16"/>
              </w:rPr>
              <w:t>CB3 0TX</w:t>
            </w:r>
          </w:p>
          <w:p w14:paraId="12F6C974" w14:textId="77777777" w:rsidR="00703DD4" w:rsidRPr="00BF0087" w:rsidRDefault="00703DD4" w:rsidP="00D13827">
            <w:pPr>
              <w:pStyle w:val="LowerAddress"/>
              <w:framePr w:w="4253" w:h="2060" w:hRule="exact" w:wrap="around" w:vAnchor="page" w:x="6711" w:y="14014"/>
              <w:spacing w:line="240" w:lineRule="auto"/>
              <w:rPr>
                <w:rFonts w:cs="Arial"/>
                <w:szCs w:val="16"/>
              </w:rPr>
            </w:pPr>
          </w:p>
          <w:p w14:paraId="209B3298" w14:textId="77777777" w:rsidR="008A6494" w:rsidRPr="00BF0087" w:rsidRDefault="008A6494" w:rsidP="00D13827">
            <w:pPr>
              <w:pStyle w:val="LowerAddress"/>
              <w:framePr w:w="4253" w:h="2060" w:hRule="exact" w:wrap="around" w:vAnchor="page" w:x="6711" w:y="14014"/>
              <w:spacing w:line="240" w:lineRule="auto"/>
              <w:rPr>
                <w:rFonts w:cs="Arial"/>
                <w:szCs w:val="16"/>
              </w:rPr>
            </w:pPr>
            <w:r w:rsidRPr="00BF0087">
              <w:rPr>
                <w:rFonts w:cs="Arial"/>
                <w:szCs w:val="16"/>
              </w:rPr>
              <w:t>CB3 0TX</w:t>
            </w:r>
          </w:p>
        </w:tc>
      </w:tr>
      <w:tr w:rsidR="00703DD4" w:rsidRPr="00BF0087" w14:paraId="1D9E71A6" w14:textId="77777777" w:rsidTr="00804678">
        <w:trPr>
          <w:trHeight w:val="77"/>
        </w:trPr>
        <w:tc>
          <w:tcPr>
            <w:tcW w:w="4358" w:type="dxa"/>
            <w:tcMar>
              <w:left w:w="0" w:type="dxa"/>
              <w:right w:w="0" w:type="dxa"/>
            </w:tcMar>
          </w:tcPr>
          <w:p w14:paraId="3C2975F1" w14:textId="77777777" w:rsidR="00703DD4" w:rsidRPr="00BF0087" w:rsidRDefault="00703DD4" w:rsidP="00D13827">
            <w:pPr>
              <w:pStyle w:val="MinSpace"/>
              <w:framePr w:h="2060" w:hRule="exact" w:wrap="around" w:vAnchor="page" w:x="6711" w:y="14014"/>
              <w:rPr>
                <w:rFonts w:cs="Arial"/>
                <w:sz w:val="8"/>
                <w:szCs w:val="16"/>
              </w:rPr>
            </w:pPr>
          </w:p>
        </w:tc>
      </w:tr>
      <w:tr w:rsidR="00703DD4" w:rsidRPr="00BF0087" w14:paraId="17FDAD3C" w14:textId="77777777" w:rsidTr="00804678">
        <w:trPr>
          <w:trHeight w:val="18"/>
        </w:trPr>
        <w:tc>
          <w:tcPr>
            <w:tcW w:w="4358" w:type="dxa"/>
            <w:tcMar>
              <w:left w:w="0" w:type="dxa"/>
              <w:right w:w="0" w:type="dxa"/>
            </w:tcMar>
          </w:tcPr>
          <w:p w14:paraId="627AB1A3" w14:textId="77777777" w:rsidR="00703DD4" w:rsidRPr="00BF0087" w:rsidRDefault="00703DD4" w:rsidP="00D13827">
            <w:pPr>
              <w:pStyle w:val="LowerAddress"/>
              <w:framePr w:w="4253" w:h="2060" w:hRule="exact" w:wrap="around" w:vAnchor="page" w:x="6711" w:y="14014"/>
              <w:rPr>
                <w:rFonts w:cs="Arial"/>
                <w:szCs w:val="16"/>
              </w:rPr>
            </w:pPr>
            <w:r w:rsidRPr="00BF0087">
              <w:rPr>
                <w:rFonts w:cs="Arial"/>
                <w:szCs w:val="16"/>
              </w:rPr>
              <w:t xml:space="preserve">Tel: </w:t>
            </w:r>
            <w:r w:rsidR="009F3DFC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4 (0) 1223 348864"/>
                  </w:textInput>
                </w:ffData>
              </w:fldChar>
            </w:r>
            <w:r w:rsidR="009F3DFC">
              <w:rPr>
                <w:rFonts w:cs="Arial"/>
                <w:szCs w:val="16"/>
              </w:rPr>
              <w:instrText xml:space="preserve"> FORMTEXT </w:instrText>
            </w:r>
            <w:r w:rsidR="009F3DFC">
              <w:rPr>
                <w:rFonts w:cs="Arial"/>
                <w:szCs w:val="16"/>
              </w:rPr>
            </w:r>
            <w:r w:rsidR="009F3DFC">
              <w:rPr>
                <w:rFonts w:cs="Arial"/>
                <w:szCs w:val="16"/>
              </w:rPr>
              <w:fldChar w:fldCharType="separate"/>
            </w:r>
            <w:r w:rsidR="009F3DFC">
              <w:rPr>
                <w:rFonts w:cs="Arial"/>
                <w:noProof/>
                <w:szCs w:val="16"/>
              </w:rPr>
              <w:t>+44 (0) 1223 348864</w:t>
            </w:r>
            <w:r w:rsidR="009F3DFC">
              <w:rPr>
                <w:rFonts w:cs="Arial"/>
                <w:szCs w:val="16"/>
              </w:rPr>
              <w:fldChar w:fldCharType="end"/>
            </w:r>
          </w:p>
        </w:tc>
      </w:tr>
      <w:tr w:rsidR="009F3DFC" w:rsidRPr="00BF0087" w14:paraId="5B191D21" w14:textId="77777777" w:rsidTr="00804678">
        <w:trPr>
          <w:trHeight w:val="18"/>
        </w:trPr>
        <w:tc>
          <w:tcPr>
            <w:tcW w:w="4358" w:type="dxa"/>
            <w:tcMar>
              <w:left w:w="0" w:type="dxa"/>
              <w:right w:w="0" w:type="dxa"/>
            </w:tcMar>
          </w:tcPr>
          <w:p w14:paraId="79EB834D" w14:textId="77777777" w:rsidR="009F3DFC" w:rsidRPr="00BF0087" w:rsidRDefault="009F3DFC" w:rsidP="00D13827">
            <w:pPr>
              <w:pStyle w:val="LowerAddress"/>
              <w:framePr w:w="4253" w:h="2060" w:hRule="exact" w:wrap="around" w:vAnchor="page" w:x="6711" w:y="14014"/>
              <w:rPr>
                <w:rFonts w:cs="Arial"/>
                <w:szCs w:val="16"/>
              </w:rPr>
            </w:pPr>
          </w:p>
        </w:tc>
      </w:tr>
      <w:tr w:rsidR="00703DD4" w:rsidRPr="00BF0087" w14:paraId="48C95BFB" w14:textId="77777777" w:rsidTr="00804678">
        <w:trPr>
          <w:trHeight w:val="18"/>
        </w:trPr>
        <w:tc>
          <w:tcPr>
            <w:tcW w:w="4358" w:type="dxa"/>
            <w:tcMar>
              <w:left w:w="0" w:type="dxa"/>
              <w:right w:w="0" w:type="dxa"/>
            </w:tcMar>
          </w:tcPr>
          <w:p w14:paraId="6D7F5413" w14:textId="77777777" w:rsidR="00703DD4" w:rsidRPr="00BF0087" w:rsidRDefault="00703DD4" w:rsidP="00804678">
            <w:pPr>
              <w:pStyle w:val="LowerAddress"/>
              <w:framePr w:w="4253" w:h="2060" w:hRule="exact" w:wrap="around" w:vAnchor="page" w:x="6711" w:y="14014"/>
              <w:jc w:val="left"/>
              <w:rPr>
                <w:rFonts w:cs="Arial"/>
                <w:szCs w:val="16"/>
              </w:rPr>
            </w:pPr>
          </w:p>
        </w:tc>
      </w:tr>
    </w:tbl>
    <w:p w14:paraId="6FDA886B" w14:textId="77777777" w:rsidR="00703DD4" w:rsidRPr="00E1324A" w:rsidRDefault="00703DD4" w:rsidP="00D13827">
      <w:pPr>
        <w:pStyle w:val="MinSpace"/>
        <w:framePr w:h="2060" w:hRule="exact" w:wrap="around" w:vAnchor="page" w:x="6711" w:y="14014"/>
        <w:rPr>
          <w:rFonts w:cs="Arial"/>
        </w:rPr>
      </w:pPr>
    </w:p>
    <w:p w14:paraId="2DB061B7" w14:textId="77777777" w:rsidR="00890496" w:rsidRPr="00890496" w:rsidRDefault="00890496" w:rsidP="008F612C">
      <w:pPr>
        <w:tabs>
          <w:tab w:val="left" w:pos="9570"/>
        </w:tabs>
        <w:ind w:right="397"/>
        <w:jc w:val="both"/>
        <w:rPr>
          <w:rFonts w:cs="Arial"/>
        </w:rPr>
      </w:pPr>
    </w:p>
    <w:sectPr w:rsidR="00890496" w:rsidRPr="00890496" w:rsidSect="009F3DFC">
      <w:headerReference w:type="default" r:id="rId12"/>
      <w:footerReference w:type="default" r:id="rId13"/>
      <w:type w:val="continuous"/>
      <w:pgSz w:w="11906" w:h="16838"/>
      <w:pgMar w:top="1440" w:right="1440" w:bottom="1440" w:left="1440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3ABC" w14:textId="77777777" w:rsidR="001E28DF" w:rsidRDefault="001E28DF">
      <w:r>
        <w:separator/>
      </w:r>
    </w:p>
  </w:endnote>
  <w:endnote w:type="continuationSeparator" w:id="0">
    <w:p w14:paraId="72CA94BA" w14:textId="77777777" w:rsidR="001E28DF" w:rsidRDefault="001E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CFBD" w14:textId="77777777" w:rsidR="009F3DFC" w:rsidRDefault="009F3DFC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4DF5D8A" wp14:editId="68146E1E">
          <wp:simplePos x="0" y="0"/>
          <wp:positionH relativeFrom="column">
            <wp:posOffset>452120</wp:posOffset>
          </wp:positionH>
          <wp:positionV relativeFrom="paragraph">
            <wp:posOffset>-752597</wp:posOffset>
          </wp:positionV>
          <wp:extent cx="895350" cy="895350"/>
          <wp:effectExtent l="0" t="0" r="0" b="0"/>
          <wp:wrapNone/>
          <wp:docPr id="9" name="Picture 9" descr="L:\Brand Team\Departmental Support\University Biomedical Services\UAR logo files\Concordat Col Smal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Brand Team\Departmental Support\University Biomedical Services\UAR logo files\Concordat Col Small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D939" w14:textId="77777777" w:rsidR="008643D6" w:rsidRDefault="00D435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D15FD1" wp14:editId="6555DCD8">
              <wp:simplePos x="0" y="0"/>
              <wp:positionH relativeFrom="page">
                <wp:posOffset>5713730</wp:posOffset>
              </wp:positionH>
              <wp:positionV relativeFrom="page">
                <wp:posOffset>10185400</wp:posOffset>
              </wp:positionV>
              <wp:extent cx="1257300" cy="196215"/>
              <wp:effectExtent l="0" t="3175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6377E" w14:textId="77777777" w:rsidR="008643D6" w:rsidRPr="00622548" w:rsidRDefault="008643D6" w:rsidP="006225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203751" id="Rectangle 1" o:spid="_x0000_s1027" style="position:absolute;margin-left:449.9pt;margin-top:802pt;width:99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" filled="f" stroked="f" strokeweight=".01pt">
              <v:textbox inset="0,0,0,0">
                <w:txbxContent>
                  <w:p w:rsidR="008643D6" w:rsidRPr="00622548" w:rsidRDefault="008643D6" w:rsidP="00622548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50FD" w14:textId="77777777" w:rsidR="001E28DF" w:rsidRDefault="001E28DF">
      <w:r>
        <w:separator/>
      </w:r>
    </w:p>
  </w:footnote>
  <w:footnote w:type="continuationSeparator" w:id="0">
    <w:p w14:paraId="2187AC52" w14:textId="77777777" w:rsidR="001E28DF" w:rsidRDefault="001E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8643D6" w14:paraId="3C63E066" w14:textId="77777777" w:rsidTr="008728D8">
      <w:trPr>
        <w:trHeight w:val="1708"/>
      </w:trPr>
      <w:tc>
        <w:tcPr>
          <w:tcW w:w="6356" w:type="dxa"/>
        </w:tcPr>
        <w:p w14:paraId="2857577E" w14:textId="77777777" w:rsidR="008643D6" w:rsidRPr="004F5E90" w:rsidRDefault="008643D6" w:rsidP="00AD1F52">
          <w:pPr>
            <w:pStyle w:val="Picture"/>
          </w:pPr>
        </w:p>
      </w:tc>
      <w:tc>
        <w:tcPr>
          <w:tcW w:w="4256" w:type="dxa"/>
        </w:tcPr>
        <w:p w14:paraId="39C457AA" w14:textId="77777777" w:rsidR="008643D6" w:rsidRPr="004F5E90" w:rsidRDefault="008643D6" w:rsidP="00C71272">
          <w:pPr>
            <w:jc w:val="right"/>
          </w:pPr>
        </w:p>
      </w:tc>
    </w:tr>
  </w:tbl>
  <w:p w14:paraId="5EA47DB9" w14:textId="77777777" w:rsidR="008643D6" w:rsidRDefault="008643D6" w:rsidP="008F1D48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CAE"/>
    <w:multiLevelType w:val="hybridMultilevel"/>
    <w:tmpl w:val="EC42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490"/>
    <w:multiLevelType w:val="hybridMultilevel"/>
    <w:tmpl w:val="70285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C65"/>
    <w:multiLevelType w:val="hybridMultilevel"/>
    <w:tmpl w:val="7630AD5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32C03E5"/>
    <w:multiLevelType w:val="hybridMultilevel"/>
    <w:tmpl w:val="8B441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603"/>
    <w:multiLevelType w:val="hybridMultilevel"/>
    <w:tmpl w:val="524A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72460"/>
    <w:multiLevelType w:val="multilevel"/>
    <w:tmpl w:val="3B5A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91E29"/>
    <w:multiLevelType w:val="hybridMultilevel"/>
    <w:tmpl w:val="99DCF176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84636868">
    <w:abstractNumId w:val="2"/>
  </w:num>
  <w:num w:numId="2" w16cid:durableId="162741500">
    <w:abstractNumId w:val="3"/>
  </w:num>
  <w:num w:numId="3" w16cid:durableId="799762214">
    <w:abstractNumId w:val="4"/>
  </w:num>
  <w:num w:numId="4" w16cid:durableId="1240822791">
    <w:abstractNumId w:val="5"/>
  </w:num>
  <w:num w:numId="5" w16cid:durableId="1383557448">
    <w:abstractNumId w:val="1"/>
  </w:num>
  <w:num w:numId="6" w16cid:durableId="531962319">
    <w:abstractNumId w:val="6"/>
  </w:num>
  <w:num w:numId="7" w16cid:durableId="980689800">
    <w:abstractNumId w:val="0"/>
  </w:num>
  <w:num w:numId="8" w16cid:durableId="158427360">
    <w:abstractNumId w:val="0"/>
  </w:num>
  <w:num w:numId="9" w16cid:durableId="26877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A3"/>
    <w:rsid w:val="00004FB0"/>
    <w:rsid w:val="000114F5"/>
    <w:rsid w:val="00030E8C"/>
    <w:rsid w:val="00032889"/>
    <w:rsid w:val="00034B23"/>
    <w:rsid w:val="00047D3C"/>
    <w:rsid w:val="000519B1"/>
    <w:rsid w:val="00053A22"/>
    <w:rsid w:val="00061D78"/>
    <w:rsid w:val="000717F5"/>
    <w:rsid w:val="000753A7"/>
    <w:rsid w:val="0008040E"/>
    <w:rsid w:val="00081877"/>
    <w:rsid w:val="0009607F"/>
    <w:rsid w:val="000A06EE"/>
    <w:rsid w:val="000A1639"/>
    <w:rsid w:val="000D632F"/>
    <w:rsid w:val="000F0965"/>
    <w:rsid w:val="001061C1"/>
    <w:rsid w:val="00110C71"/>
    <w:rsid w:val="00112433"/>
    <w:rsid w:val="00113A46"/>
    <w:rsid w:val="00115A6E"/>
    <w:rsid w:val="0012019F"/>
    <w:rsid w:val="00134687"/>
    <w:rsid w:val="00154BA3"/>
    <w:rsid w:val="00156D8B"/>
    <w:rsid w:val="001570A2"/>
    <w:rsid w:val="001756CB"/>
    <w:rsid w:val="00184DB9"/>
    <w:rsid w:val="001B66DC"/>
    <w:rsid w:val="001C1A0F"/>
    <w:rsid w:val="001C65C3"/>
    <w:rsid w:val="001E28DF"/>
    <w:rsid w:val="001E47FC"/>
    <w:rsid w:val="001E6CE5"/>
    <w:rsid w:val="001E6EF8"/>
    <w:rsid w:val="001F1FF9"/>
    <w:rsid w:val="001F2411"/>
    <w:rsid w:val="00211C0C"/>
    <w:rsid w:val="002250B2"/>
    <w:rsid w:val="00227B96"/>
    <w:rsid w:val="002408A3"/>
    <w:rsid w:val="00245947"/>
    <w:rsid w:val="00250F91"/>
    <w:rsid w:val="002560E1"/>
    <w:rsid w:val="00266FAE"/>
    <w:rsid w:val="0028445B"/>
    <w:rsid w:val="002921D2"/>
    <w:rsid w:val="002931A9"/>
    <w:rsid w:val="002A078C"/>
    <w:rsid w:val="002A29DC"/>
    <w:rsid w:val="002B21BE"/>
    <w:rsid w:val="002C225B"/>
    <w:rsid w:val="002D5450"/>
    <w:rsid w:val="002E2A9F"/>
    <w:rsid w:val="002F22D3"/>
    <w:rsid w:val="002F2A2D"/>
    <w:rsid w:val="002F3A54"/>
    <w:rsid w:val="00311C1A"/>
    <w:rsid w:val="00321288"/>
    <w:rsid w:val="00334A4F"/>
    <w:rsid w:val="00336581"/>
    <w:rsid w:val="00342A75"/>
    <w:rsid w:val="003506CD"/>
    <w:rsid w:val="0035199F"/>
    <w:rsid w:val="00356ABD"/>
    <w:rsid w:val="003570EE"/>
    <w:rsid w:val="00357203"/>
    <w:rsid w:val="00360ED8"/>
    <w:rsid w:val="0036471A"/>
    <w:rsid w:val="00366843"/>
    <w:rsid w:val="00367549"/>
    <w:rsid w:val="003A24D4"/>
    <w:rsid w:val="003B1353"/>
    <w:rsid w:val="003C2307"/>
    <w:rsid w:val="003D2D34"/>
    <w:rsid w:val="003D6340"/>
    <w:rsid w:val="003E22E6"/>
    <w:rsid w:val="003E2B3D"/>
    <w:rsid w:val="003E4185"/>
    <w:rsid w:val="00400C9F"/>
    <w:rsid w:val="00423098"/>
    <w:rsid w:val="004239B9"/>
    <w:rsid w:val="004260B2"/>
    <w:rsid w:val="00440413"/>
    <w:rsid w:val="00452C85"/>
    <w:rsid w:val="00471959"/>
    <w:rsid w:val="004A2BF7"/>
    <w:rsid w:val="004D40CA"/>
    <w:rsid w:val="004D6375"/>
    <w:rsid w:val="004D7DFF"/>
    <w:rsid w:val="004E7D31"/>
    <w:rsid w:val="004F45F6"/>
    <w:rsid w:val="004F5BC0"/>
    <w:rsid w:val="004F5E90"/>
    <w:rsid w:val="00505614"/>
    <w:rsid w:val="00512249"/>
    <w:rsid w:val="00530389"/>
    <w:rsid w:val="00543550"/>
    <w:rsid w:val="00557CB1"/>
    <w:rsid w:val="00564835"/>
    <w:rsid w:val="00566E9C"/>
    <w:rsid w:val="00567D7C"/>
    <w:rsid w:val="00570632"/>
    <w:rsid w:val="00573FAC"/>
    <w:rsid w:val="0057744D"/>
    <w:rsid w:val="00595FD2"/>
    <w:rsid w:val="005A4F45"/>
    <w:rsid w:val="005C0A20"/>
    <w:rsid w:val="005E5491"/>
    <w:rsid w:val="005E6296"/>
    <w:rsid w:val="005F005C"/>
    <w:rsid w:val="006134A0"/>
    <w:rsid w:val="00613CEE"/>
    <w:rsid w:val="00622548"/>
    <w:rsid w:val="00627AF4"/>
    <w:rsid w:val="00643335"/>
    <w:rsid w:val="006A7F23"/>
    <w:rsid w:val="006C288D"/>
    <w:rsid w:val="006F1AD8"/>
    <w:rsid w:val="00703DD4"/>
    <w:rsid w:val="0071244B"/>
    <w:rsid w:val="00713894"/>
    <w:rsid w:val="00722849"/>
    <w:rsid w:val="00740BC0"/>
    <w:rsid w:val="00741B51"/>
    <w:rsid w:val="0075026D"/>
    <w:rsid w:val="007656A3"/>
    <w:rsid w:val="007835E1"/>
    <w:rsid w:val="007879C2"/>
    <w:rsid w:val="007C1023"/>
    <w:rsid w:val="007D04EC"/>
    <w:rsid w:val="007D6552"/>
    <w:rsid w:val="007F1195"/>
    <w:rsid w:val="00804678"/>
    <w:rsid w:val="008149F6"/>
    <w:rsid w:val="00817B23"/>
    <w:rsid w:val="00817E8F"/>
    <w:rsid w:val="0082598A"/>
    <w:rsid w:val="00851A9E"/>
    <w:rsid w:val="00860651"/>
    <w:rsid w:val="00862F2F"/>
    <w:rsid w:val="008643D6"/>
    <w:rsid w:val="008728D8"/>
    <w:rsid w:val="00890496"/>
    <w:rsid w:val="008A6494"/>
    <w:rsid w:val="008A7A10"/>
    <w:rsid w:val="008B3F16"/>
    <w:rsid w:val="008B66C9"/>
    <w:rsid w:val="008D52DC"/>
    <w:rsid w:val="008E5D81"/>
    <w:rsid w:val="008F1D48"/>
    <w:rsid w:val="008F612C"/>
    <w:rsid w:val="00905C11"/>
    <w:rsid w:val="00906268"/>
    <w:rsid w:val="00917457"/>
    <w:rsid w:val="00924893"/>
    <w:rsid w:val="00931270"/>
    <w:rsid w:val="00942B4D"/>
    <w:rsid w:val="0095531B"/>
    <w:rsid w:val="00955E7E"/>
    <w:rsid w:val="00956218"/>
    <w:rsid w:val="00965725"/>
    <w:rsid w:val="0098452A"/>
    <w:rsid w:val="009A27FA"/>
    <w:rsid w:val="009C52A8"/>
    <w:rsid w:val="009F3AA1"/>
    <w:rsid w:val="009F3DFC"/>
    <w:rsid w:val="00A0311D"/>
    <w:rsid w:val="00A0378F"/>
    <w:rsid w:val="00A05014"/>
    <w:rsid w:val="00A34BBD"/>
    <w:rsid w:val="00A36916"/>
    <w:rsid w:val="00A514E3"/>
    <w:rsid w:val="00A622DE"/>
    <w:rsid w:val="00A85299"/>
    <w:rsid w:val="00A970D9"/>
    <w:rsid w:val="00AA365F"/>
    <w:rsid w:val="00AA4A5F"/>
    <w:rsid w:val="00AB7C3E"/>
    <w:rsid w:val="00AD1F52"/>
    <w:rsid w:val="00AF6452"/>
    <w:rsid w:val="00B01D45"/>
    <w:rsid w:val="00B06B3C"/>
    <w:rsid w:val="00B0707D"/>
    <w:rsid w:val="00B134E7"/>
    <w:rsid w:val="00B153B8"/>
    <w:rsid w:val="00B20122"/>
    <w:rsid w:val="00B42297"/>
    <w:rsid w:val="00B55CEC"/>
    <w:rsid w:val="00B574F0"/>
    <w:rsid w:val="00B629E2"/>
    <w:rsid w:val="00BA6B7F"/>
    <w:rsid w:val="00BB507A"/>
    <w:rsid w:val="00BC3230"/>
    <w:rsid w:val="00BE4601"/>
    <w:rsid w:val="00BF0087"/>
    <w:rsid w:val="00BF225D"/>
    <w:rsid w:val="00C22845"/>
    <w:rsid w:val="00C2516B"/>
    <w:rsid w:val="00C31DB8"/>
    <w:rsid w:val="00C36C51"/>
    <w:rsid w:val="00C418AD"/>
    <w:rsid w:val="00C430A8"/>
    <w:rsid w:val="00C71272"/>
    <w:rsid w:val="00C76F7F"/>
    <w:rsid w:val="00C824A4"/>
    <w:rsid w:val="00C944EF"/>
    <w:rsid w:val="00CB0A78"/>
    <w:rsid w:val="00CB38C4"/>
    <w:rsid w:val="00CB4224"/>
    <w:rsid w:val="00CC79B1"/>
    <w:rsid w:val="00CD2D6B"/>
    <w:rsid w:val="00CE6F93"/>
    <w:rsid w:val="00CF3CC2"/>
    <w:rsid w:val="00CF5978"/>
    <w:rsid w:val="00D002E6"/>
    <w:rsid w:val="00D13827"/>
    <w:rsid w:val="00D23287"/>
    <w:rsid w:val="00D32BA0"/>
    <w:rsid w:val="00D35071"/>
    <w:rsid w:val="00D356E2"/>
    <w:rsid w:val="00D435D7"/>
    <w:rsid w:val="00D51B7D"/>
    <w:rsid w:val="00D53380"/>
    <w:rsid w:val="00D6253F"/>
    <w:rsid w:val="00D63C39"/>
    <w:rsid w:val="00D81FF6"/>
    <w:rsid w:val="00D82963"/>
    <w:rsid w:val="00DA4B5B"/>
    <w:rsid w:val="00DB2E9D"/>
    <w:rsid w:val="00DC0FE1"/>
    <w:rsid w:val="00DC7B59"/>
    <w:rsid w:val="00DD02CA"/>
    <w:rsid w:val="00DD21FB"/>
    <w:rsid w:val="00DD22D8"/>
    <w:rsid w:val="00DE484B"/>
    <w:rsid w:val="00E06143"/>
    <w:rsid w:val="00E071DF"/>
    <w:rsid w:val="00E1324A"/>
    <w:rsid w:val="00E75515"/>
    <w:rsid w:val="00E80C60"/>
    <w:rsid w:val="00EA5075"/>
    <w:rsid w:val="00EB32CF"/>
    <w:rsid w:val="00ED190D"/>
    <w:rsid w:val="00EE4CB9"/>
    <w:rsid w:val="00EF53F4"/>
    <w:rsid w:val="00F04AA5"/>
    <w:rsid w:val="00F205D8"/>
    <w:rsid w:val="00F257F1"/>
    <w:rsid w:val="00F27936"/>
    <w:rsid w:val="00F3087C"/>
    <w:rsid w:val="00F56E6B"/>
    <w:rsid w:val="00F71C7D"/>
    <w:rsid w:val="00F71E42"/>
    <w:rsid w:val="00F72027"/>
    <w:rsid w:val="00F8686F"/>
    <w:rsid w:val="00FB34A0"/>
    <w:rsid w:val="00FC1AE2"/>
    <w:rsid w:val="00FD6A8C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2B1AA9"/>
  <w15:docId w15:val="{694B1E50-C6EC-447B-A266-E7B00649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08040E"/>
    <w:pPr>
      <w:spacing w:before="60"/>
      <w:jc w:val="right"/>
    </w:pPr>
    <w:rPr>
      <w:b/>
      <w:sz w:val="20"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08040E"/>
    <w:rPr>
      <w:rFonts w:ascii="Arial" w:hAnsi="Arial"/>
      <w:b/>
      <w:szCs w:val="24"/>
      <w:lang w:val="en-GB" w:eastAsia="en-GB" w:bidi="ar-SA"/>
    </w:rPr>
  </w:style>
  <w:style w:type="character" w:customStyle="1" w:styleId="LowerAddressChar">
    <w:name w:val="Lower Address Char"/>
    <w:basedOn w:val="NameSurname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styleId="ListParagraph">
    <w:name w:val="List Paragraph"/>
    <w:basedOn w:val="Normal"/>
    <w:uiPriority w:val="34"/>
    <w:qFormat/>
    <w:rsid w:val="00EE4C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paragraph" w:styleId="BalloonText">
    <w:name w:val="Balloon Text"/>
    <w:basedOn w:val="Normal"/>
    <w:link w:val="BalloonTextChar"/>
    <w:rsid w:val="00741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B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435D7"/>
    <w:rPr>
      <w:b/>
      <w:bCs/>
    </w:rPr>
  </w:style>
  <w:style w:type="paragraph" w:customStyle="1" w:styleId="body">
    <w:name w:val="body"/>
    <w:basedOn w:val="Normal"/>
    <w:rsid w:val="00A0311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890496"/>
    <w:pPr>
      <w:spacing w:line="240" w:lineRule="auto"/>
      <w:ind w:left="450" w:hanging="450"/>
    </w:pPr>
    <w:rPr>
      <w:rFonts w:ascii="Times New Roman" w:hAnsi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90496"/>
    <w:rPr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B0A7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54B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54B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4B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BA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1389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.ac.uk/research/research-at-cambridge/animal-re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BSHOLicensing@admin.cam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999F-0FEA-440F-BAC7-029F1AA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lh362</dc:creator>
  <cp:lastModifiedBy>Kate Tansley</cp:lastModifiedBy>
  <cp:revision>2</cp:revision>
  <cp:lastPrinted>2020-03-05T16:44:00Z</cp:lastPrinted>
  <dcterms:created xsi:type="dcterms:W3CDTF">2024-02-21T10:31:00Z</dcterms:created>
  <dcterms:modified xsi:type="dcterms:W3CDTF">2024-02-21T10:31:00Z</dcterms:modified>
</cp:coreProperties>
</file>