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144164E9" w:rsidR="00AD1453" w:rsidRDefault="00CC24DF" w:rsidP="002D5AD2">
      <w:pPr>
        <w:jc w:val="center"/>
        <w:rPr>
          <w:b/>
          <w:bCs/>
          <w:lang w:val="en-US"/>
        </w:rPr>
      </w:pPr>
      <w:r>
        <w:rPr>
          <w:rStyle w:val="BoldCharacterStyle"/>
          <w:rFonts w:cs="Arial"/>
          <w:szCs w:val="22"/>
        </w:rPr>
        <w:t>Thursday 12</w:t>
      </w:r>
      <w:r w:rsidRPr="00CC24DF">
        <w:rPr>
          <w:rStyle w:val="BoldCharacterStyle"/>
          <w:rFonts w:cs="Arial"/>
          <w:szCs w:val="22"/>
          <w:vertAlign w:val="superscript"/>
        </w:rPr>
        <w:t>th</w:t>
      </w:r>
      <w:r>
        <w:rPr>
          <w:rStyle w:val="BoldCharacterStyle"/>
          <w:rFonts w:cs="Arial"/>
          <w:szCs w:val="22"/>
        </w:rPr>
        <w:t xml:space="preserve"> January 2023</w:t>
      </w:r>
      <w:bookmarkStart w:id="0" w:name="_GoBack"/>
      <w:bookmarkEnd w:id="0"/>
      <w:r w:rsidR="0080158C">
        <w:rPr>
          <w:rStyle w:val="BoldCharacterStyle"/>
          <w:rFonts w:cs="Arial"/>
          <w:szCs w:val="22"/>
        </w:rPr>
        <w:t>, 14</w:t>
      </w:r>
      <w:r w:rsidR="00AB29FC">
        <w:rPr>
          <w:rStyle w:val="BoldCharacterStyle"/>
          <w:rFonts w:cs="Arial"/>
          <w:szCs w:val="22"/>
        </w:rPr>
        <w:t>:</w:t>
      </w:r>
      <w:r w:rsidR="00EB34A7">
        <w:rPr>
          <w:rStyle w:val="BoldCharacterStyle"/>
          <w:rFonts w:cs="Arial"/>
          <w:szCs w:val="22"/>
        </w:rPr>
        <w:t>00</w:t>
      </w:r>
    </w:p>
    <w:p w14:paraId="0F153A8F" w14:textId="77777777" w:rsidR="00AD780B" w:rsidRDefault="00AD780B" w:rsidP="003C56C1">
      <w:pPr>
        <w:rPr>
          <w:b/>
          <w:lang w:val="en-US"/>
        </w:rPr>
      </w:pPr>
    </w:p>
    <w:p w14:paraId="3DDED434" w14:textId="050BB2F3" w:rsidR="00F8257E" w:rsidRDefault="003C56C1" w:rsidP="003C56C1">
      <w:pPr>
        <w:rPr>
          <w:lang w:val="en-US"/>
        </w:rPr>
      </w:pPr>
      <w:r w:rsidRPr="00A556FA">
        <w:rPr>
          <w:b/>
          <w:lang w:val="en-US"/>
        </w:rPr>
        <w:t>Present:</w:t>
      </w:r>
      <w:r w:rsidRPr="003C56C1">
        <w:rPr>
          <w:lang w:val="en-US"/>
        </w:rPr>
        <w:t xml:space="preserve"> </w:t>
      </w:r>
      <w:r w:rsidR="0077271E">
        <w:rPr>
          <w:lang w:val="en-US"/>
        </w:rPr>
        <w:t xml:space="preserve">Rahul  </w:t>
      </w:r>
      <w:proofErr w:type="spellStart"/>
      <w:r w:rsidR="0077271E">
        <w:rPr>
          <w:lang w:val="en-US"/>
        </w:rPr>
        <w:t>Roychoudhuri</w:t>
      </w:r>
      <w:proofErr w:type="spellEnd"/>
      <w:r w:rsidR="0077271E">
        <w:rPr>
          <w:lang w:val="en-US"/>
        </w:rPr>
        <w:t xml:space="preserve">, </w:t>
      </w:r>
      <w:r w:rsidR="00F82DDF">
        <w:rPr>
          <w:lang w:val="en-US"/>
        </w:rPr>
        <w:t xml:space="preserve">Polly </w:t>
      </w:r>
      <w:proofErr w:type="spellStart"/>
      <w:r w:rsidR="00F82DDF">
        <w:rPr>
          <w:lang w:val="en-US"/>
        </w:rPr>
        <w:t>Attlesey</w:t>
      </w:r>
      <w:proofErr w:type="spellEnd"/>
      <w:r w:rsidR="00F82DDF">
        <w:rPr>
          <w:lang w:val="en-US"/>
        </w:rPr>
        <w:t xml:space="preserve">, Karl Wilson, Sophie </w:t>
      </w:r>
      <w:proofErr w:type="spellStart"/>
      <w:r w:rsidR="00F82DDF">
        <w:rPr>
          <w:lang w:val="en-US"/>
        </w:rPr>
        <w:t>Kimpton</w:t>
      </w:r>
      <w:proofErr w:type="spellEnd"/>
      <w:r w:rsidR="00F82DDF">
        <w:rPr>
          <w:lang w:val="en-US"/>
        </w:rPr>
        <w:t xml:space="preserve">, </w:t>
      </w:r>
      <w:r w:rsidR="0077271E">
        <w:rPr>
          <w:lang w:val="en-US"/>
        </w:rPr>
        <w:t xml:space="preserve">Jakub </w:t>
      </w:r>
      <w:proofErr w:type="spellStart"/>
      <w:r w:rsidR="0077271E">
        <w:rPr>
          <w:lang w:val="en-US"/>
        </w:rPr>
        <w:t>Chudz</w:t>
      </w:r>
      <w:r w:rsidR="00647448">
        <w:rPr>
          <w:lang w:val="en-US"/>
        </w:rPr>
        <w:t>i</w:t>
      </w:r>
      <w:r w:rsidR="0077271E">
        <w:rPr>
          <w:lang w:val="en-US"/>
        </w:rPr>
        <w:t>ak</w:t>
      </w:r>
      <w:proofErr w:type="spellEnd"/>
      <w:r w:rsidR="0077271E">
        <w:rPr>
          <w:lang w:val="en-US"/>
        </w:rPr>
        <w:t xml:space="preserve">, Marie </w:t>
      </w:r>
      <w:proofErr w:type="spellStart"/>
      <w:r w:rsidR="0077271E">
        <w:rPr>
          <w:lang w:val="en-US"/>
        </w:rPr>
        <w:t>Bejar</w:t>
      </w:r>
      <w:proofErr w:type="spellEnd"/>
      <w:r w:rsidR="0077271E">
        <w:rPr>
          <w:lang w:val="en-US"/>
        </w:rPr>
        <w:t xml:space="preserve">, Julia Mason, Klaus </w:t>
      </w:r>
      <w:proofErr w:type="spellStart"/>
      <w:r w:rsidR="0077271E">
        <w:rPr>
          <w:lang w:val="en-US"/>
        </w:rPr>
        <w:t>Okkenhaug</w:t>
      </w:r>
      <w:proofErr w:type="spellEnd"/>
    </w:p>
    <w:p w14:paraId="287FB0AC" w14:textId="77777777" w:rsidR="00F8257E" w:rsidRDefault="00F8257E" w:rsidP="003C56C1">
      <w:pPr>
        <w:rPr>
          <w:lang w:val="en-US"/>
        </w:rPr>
      </w:pPr>
    </w:p>
    <w:p w14:paraId="45A991E6" w14:textId="58F417CC" w:rsidR="003C56C1" w:rsidRPr="007446A5" w:rsidRDefault="00434775" w:rsidP="00391826">
      <w:pPr>
        <w:rPr>
          <w:lang w:val="en-US"/>
        </w:rPr>
      </w:pPr>
      <w:r w:rsidRPr="00A556FA">
        <w:rPr>
          <w:b/>
          <w:lang w:val="en-US"/>
        </w:rPr>
        <w:t>Apologies:</w:t>
      </w:r>
      <w:r w:rsidR="0093716A" w:rsidRPr="00A556FA">
        <w:rPr>
          <w:b/>
          <w:lang w:val="en-US"/>
        </w:rPr>
        <w:t xml:space="preserve"> </w:t>
      </w:r>
      <w:r w:rsidR="00ED1514" w:rsidRPr="00F82DDF">
        <w:rPr>
          <w:lang w:val="en-US"/>
        </w:rPr>
        <w:t>None</w:t>
      </w:r>
    </w:p>
    <w:p w14:paraId="154EEF1C" w14:textId="77777777" w:rsidR="00A6089A" w:rsidRDefault="00A6089A" w:rsidP="003C56C1">
      <w:pPr>
        <w:rPr>
          <w:lang w:val="en-US"/>
        </w:rPr>
      </w:pPr>
    </w:p>
    <w:p w14:paraId="1037D4C0" w14:textId="7B8B3046"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82DDF" w:rsidRPr="00F82DDF">
        <w:rPr>
          <w:lang w:val="en-US"/>
        </w:rPr>
        <w:t xml:space="preserve">Toni </w:t>
      </w:r>
      <w:proofErr w:type="spellStart"/>
      <w:r w:rsidR="00F82DDF" w:rsidRPr="00F82DDF">
        <w:rPr>
          <w:lang w:val="en-US"/>
        </w:rPr>
        <w:t>McEvoy</w:t>
      </w:r>
      <w:proofErr w:type="spellEnd"/>
    </w:p>
    <w:p w14:paraId="2EE7CCAE" w14:textId="0DA3EA08" w:rsidR="00AF113E" w:rsidRDefault="00AF113E" w:rsidP="003C56C1">
      <w:pPr>
        <w:rPr>
          <w:lang w:val="en-US"/>
        </w:rPr>
      </w:pPr>
    </w:p>
    <w:p w14:paraId="6455FEEF" w14:textId="749F63F1" w:rsidR="00AF113E" w:rsidRPr="00A556FA" w:rsidRDefault="00AF113E" w:rsidP="003C56C1">
      <w:pPr>
        <w:rPr>
          <w:lang w:val="en-US"/>
        </w:rPr>
      </w:pPr>
      <w:r w:rsidRPr="00AF113E">
        <w:rPr>
          <w:b/>
          <w:lang w:val="en-US"/>
        </w:rPr>
        <w:t>Mentioned:</w:t>
      </w:r>
      <w:r>
        <w:rPr>
          <w:lang w:val="en-US"/>
        </w:rPr>
        <w:t xml:space="preserve"> </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4E372B32"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F82DDF">
        <w:rPr>
          <w:b/>
          <w:u w:val="single"/>
          <w:lang w:val="en-US"/>
        </w:rPr>
        <w:t>Gurdon</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71D10F33" w:rsidR="00995423" w:rsidRDefault="00EB34A7" w:rsidP="003C56C1">
      <w:pPr>
        <w:rPr>
          <w:lang w:val="en-US"/>
        </w:rPr>
      </w:pPr>
      <w:r>
        <w:rPr>
          <w:lang w:val="en-US"/>
        </w:rPr>
        <w:t xml:space="preserve">The minutes </w:t>
      </w:r>
      <w:r w:rsidR="00E75699">
        <w:rPr>
          <w:lang w:val="en-US"/>
        </w:rPr>
        <w:t xml:space="preserve">from the meeting held on </w:t>
      </w:r>
      <w:r w:rsidR="00C927C0">
        <w:rPr>
          <w:lang w:val="en-US"/>
        </w:rPr>
        <w:t xml:space="preserve">[date]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500D6DF7" w:rsidR="003630F2" w:rsidRDefault="00F82DDF" w:rsidP="003630F2">
      <w:pPr>
        <w:rPr>
          <w:bCs/>
          <w:lang w:val="en-US"/>
        </w:rPr>
      </w:pPr>
      <w:r>
        <w:rPr>
          <w:bCs/>
          <w:lang w:val="en-US"/>
        </w:rPr>
        <w:t>None</w:t>
      </w:r>
    </w:p>
    <w:p w14:paraId="654CD44E" w14:textId="77777777" w:rsidR="00C927C0" w:rsidRPr="003630F2" w:rsidRDefault="00C927C0"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DDE5503" w14:textId="3CC50A4D" w:rsidR="00B47D4B" w:rsidRDefault="00F82DDF" w:rsidP="00AB29FC">
      <w:pPr>
        <w:rPr>
          <w:bCs/>
          <w:lang w:val="en-US"/>
        </w:rPr>
      </w:pPr>
      <w:r>
        <w:rPr>
          <w:bCs/>
          <w:lang w:val="en-US"/>
        </w:rPr>
        <w:t xml:space="preserve">The irradiator has been commissioned. There were discussions about pay scales. Facility managers have been given restructuring paperwork to complete and send to Karl. Financially the Gurdon is in the black. Karl said that the Gurdon is the most financially stable facility. </w:t>
      </w:r>
    </w:p>
    <w:p w14:paraId="757DA070" w14:textId="77777777" w:rsidR="00F82DDF" w:rsidRPr="003630F2" w:rsidRDefault="00F82DDF" w:rsidP="00AB29FC">
      <w:pPr>
        <w:rPr>
          <w:bCs/>
          <w:lang w:val="en-US"/>
        </w:rPr>
      </w:pPr>
    </w:p>
    <w:p w14:paraId="6570A3B8" w14:textId="187FD70D"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7B69DA39" w14:textId="1783050F" w:rsidR="00F82DDF" w:rsidRPr="00F82DDF" w:rsidRDefault="00F82DDF" w:rsidP="00F82DDF">
      <w:pPr>
        <w:rPr>
          <w:bCs/>
          <w:lang w:val="en-US"/>
        </w:rPr>
      </w:pPr>
      <w:r w:rsidRPr="00F82DDF">
        <w:rPr>
          <w:bCs/>
          <w:lang w:val="en-US"/>
        </w:rPr>
        <w:t>A report was circulated prior to the meeting</w:t>
      </w:r>
    </w:p>
    <w:p w14:paraId="2BD23F0D" w14:textId="5CDD8E3C" w:rsidR="00974B55" w:rsidRDefault="00974B55" w:rsidP="00974B55">
      <w:pPr>
        <w:pStyle w:val="Bold"/>
        <w:numPr>
          <w:ilvl w:val="0"/>
          <w:numId w:val="39"/>
        </w:numPr>
      </w:pPr>
      <w:r>
        <w:t>Staffing</w:t>
      </w:r>
    </w:p>
    <w:p w14:paraId="3AA67488" w14:textId="7E7F0E79" w:rsidR="0063224D" w:rsidRPr="0063224D" w:rsidRDefault="0063224D" w:rsidP="0063224D">
      <w:pPr>
        <w:pStyle w:val="Body"/>
        <w:rPr>
          <w:b/>
          <w:bCs/>
          <w:sz w:val="22"/>
          <w:szCs w:val="22"/>
        </w:rPr>
      </w:pPr>
      <w:r>
        <w:rPr>
          <w:b/>
          <w:bCs/>
          <w:sz w:val="22"/>
          <w:szCs w:val="22"/>
          <w:lang w:val="en-US"/>
        </w:rPr>
        <w:t>Current filled positions:</w:t>
      </w:r>
    </w:p>
    <w:p w14:paraId="61C856C5" w14:textId="77777777" w:rsidR="0063224D" w:rsidRPr="0063224D" w:rsidRDefault="0063224D" w:rsidP="0063224D">
      <w:pPr>
        <w:spacing w:line="240" w:lineRule="auto"/>
        <w:rPr>
          <w:rFonts w:ascii="Helvetica" w:hAnsi="Helvetica"/>
          <w:szCs w:val="22"/>
        </w:rPr>
      </w:pPr>
      <w:r w:rsidRPr="0063224D">
        <w:rPr>
          <w:szCs w:val="22"/>
        </w:rPr>
        <w:t>G8 Facility Manager/</w:t>
      </w:r>
      <w:proofErr w:type="spellStart"/>
      <w:r w:rsidRPr="0063224D">
        <w:rPr>
          <w:szCs w:val="22"/>
        </w:rPr>
        <w:t>NACWO</w:t>
      </w:r>
      <w:proofErr w:type="spellEnd"/>
      <w:r w:rsidRPr="0063224D">
        <w:rPr>
          <w:szCs w:val="22"/>
        </w:rPr>
        <w:t xml:space="preserve">                  x 1</w:t>
      </w:r>
    </w:p>
    <w:p w14:paraId="5DB5B1EF" w14:textId="6B75E6DB" w:rsidR="0063224D" w:rsidRPr="0063224D" w:rsidRDefault="0063224D" w:rsidP="0063224D">
      <w:pPr>
        <w:spacing w:line="240" w:lineRule="auto"/>
        <w:rPr>
          <w:szCs w:val="22"/>
        </w:rPr>
      </w:pPr>
      <w:r w:rsidRPr="0063224D">
        <w:rPr>
          <w:szCs w:val="22"/>
        </w:rPr>
        <w:t>G6 Deputy Facility Manager                    x 1</w:t>
      </w:r>
    </w:p>
    <w:p w14:paraId="1E780D05" w14:textId="49CA8951" w:rsidR="0063224D" w:rsidRPr="0063224D" w:rsidRDefault="0063224D" w:rsidP="0063224D">
      <w:pPr>
        <w:spacing w:line="240" w:lineRule="auto"/>
        <w:ind w:left="454" w:hanging="454"/>
        <w:rPr>
          <w:szCs w:val="22"/>
        </w:rPr>
      </w:pPr>
      <w:r w:rsidRPr="0063224D">
        <w:rPr>
          <w:szCs w:val="22"/>
        </w:rPr>
        <w:t>G4 Team Leader                                      x 2 (1 Agency)</w:t>
      </w:r>
    </w:p>
    <w:p w14:paraId="7E984191" w14:textId="1282E84D" w:rsidR="0063224D" w:rsidRPr="0063224D" w:rsidRDefault="0063224D" w:rsidP="0063224D">
      <w:pPr>
        <w:spacing w:line="240" w:lineRule="auto"/>
        <w:ind w:left="454" w:hanging="454"/>
        <w:rPr>
          <w:szCs w:val="22"/>
        </w:rPr>
      </w:pPr>
      <w:r w:rsidRPr="0063224D">
        <w:rPr>
          <w:szCs w:val="22"/>
        </w:rPr>
        <w:t xml:space="preserve">G3 Animal Technician                              x 5 </w:t>
      </w:r>
    </w:p>
    <w:p w14:paraId="32186631" w14:textId="4CE95DE0" w:rsidR="0063224D" w:rsidRPr="0063224D" w:rsidRDefault="0063224D" w:rsidP="0063224D">
      <w:pPr>
        <w:spacing w:line="240" w:lineRule="auto"/>
        <w:ind w:left="454" w:hanging="454"/>
        <w:rPr>
          <w:szCs w:val="22"/>
        </w:rPr>
      </w:pPr>
      <w:r w:rsidRPr="0063224D">
        <w:rPr>
          <w:szCs w:val="22"/>
        </w:rPr>
        <w:t>G2 Trainee Animal Technician                 x 3 (1 Agency)</w:t>
      </w:r>
    </w:p>
    <w:p w14:paraId="6D152BDB" w14:textId="723CA98A" w:rsidR="0063224D" w:rsidRPr="0063224D" w:rsidRDefault="0063224D" w:rsidP="0063224D">
      <w:pPr>
        <w:spacing w:line="240" w:lineRule="auto"/>
        <w:ind w:left="454" w:hanging="454"/>
        <w:rPr>
          <w:szCs w:val="22"/>
        </w:rPr>
      </w:pPr>
      <w:r w:rsidRPr="0063224D">
        <w:rPr>
          <w:szCs w:val="22"/>
        </w:rPr>
        <w:t>G4 Service Supervisor                           Vacant</w:t>
      </w:r>
    </w:p>
    <w:p w14:paraId="60406A64" w14:textId="6E830056" w:rsidR="0063224D" w:rsidRPr="0063224D" w:rsidRDefault="0063224D" w:rsidP="0063224D">
      <w:pPr>
        <w:spacing w:line="240" w:lineRule="auto"/>
        <w:ind w:left="454" w:hanging="454"/>
        <w:rPr>
          <w:szCs w:val="22"/>
        </w:rPr>
      </w:pPr>
      <w:r w:rsidRPr="0063224D">
        <w:rPr>
          <w:szCs w:val="22"/>
        </w:rPr>
        <w:t>G2 Service Technician                             x 2 (1 Agency)</w:t>
      </w:r>
    </w:p>
    <w:p w14:paraId="223E65A8" w14:textId="4A32AC19" w:rsidR="0063224D" w:rsidRPr="0063224D" w:rsidRDefault="0063224D" w:rsidP="0063224D">
      <w:pPr>
        <w:spacing w:line="240" w:lineRule="auto"/>
        <w:ind w:left="454" w:hanging="454"/>
        <w:rPr>
          <w:szCs w:val="22"/>
        </w:rPr>
      </w:pPr>
      <w:r w:rsidRPr="0063224D">
        <w:rPr>
          <w:szCs w:val="22"/>
        </w:rPr>
        <w:t>G2 Service Technician part-time              x 1</w:t>
      </w:r>
    </w:p>
    <w:p w14:paraId="4ECEA404" w14:textId="2F78A1DE" w:rsidR="0063224D" w:rsidRPr="0063224D" w:rsidRDefault="0063224D" w:rsidP="0063224D">
      <w:pPr>
        <w:spacing w:line="240" w:lineRule="auto"/>
        <w:ind w:left="454" w:hanging="454"/>
        <w:rPr>
          <w:szCs w:val="22"/>
        </w:rPr>
      </w:pPr>
      <w:r w:rsidRPr="0063224D">
        <w:rPr>
          <w:szCs w:val="22"/>
        </w:rPr>
        <w:t>G2 Cleaner part-time                                x 1</w:t>
      </w:r>
    </w:p>
    <w:p w14:paraId="3AAA3348" w14:textId="42B11007" w:rsidR="003630F2" w:rsidRPr="003630F2" w:rsidRDefault="003630F2" w:rsidP="0063224D">
      <w:pPr>
        <w:pStyle w:val="Bold"/>
        <w:numPr>
          <w:ilvl w:val="0"/>
          <w:numId w:val="0"/>
        </w:numPr>
        <w:rPr>
          <w:b w:val="0"/>
        </w:rPr>
      </w:pPr>
    </w:p>
    <w:p w14:paraId="3BC99B7B" w14:textId="115CEA96" w:rsidR="00974B55" w:rsidRDefault="00974B55" w:rsidP="00974B55">
      <w:pPr>
        <w:pStyle w:val="Bold"/>
        <w:numPr>
          <w:ilvl w:val="0"/>
          <w:numId w:val="39"/>
        </w:numPr>
      </w:pPr>
      <w:r>
        <w:t>Occupancy</w:t>
      </w:r>
    </w:p>
    <w:p w14:paraId="0E44153F" w14:textId="77777777" w:rsidR="0063224D" w:rsidRDefault="0063224D" w:rsidP="0063224D">
      <w:pPr>
        <w:pStyle w:val="Body"/>
        <w:rPr>
          <w:b/>
          <w:bCs/>
          <w:sz w:val="22"/>
          <w:szCs w:val="22"/>
          <w:u w:val="single"/>
        </w:rPr>
      </w:pPr>
      <w:r>
        <w:rPr>
          <w:b/>
          <w:bCs/>
          <w:sz w:val="22"/>
          <w:szCs w:val="22"/>
          <w:u w:val="single"/>
          <w:lang w:val="en-US"/>
        </w:rPr>
        <w:t>Gurdon Rodent Facility Occupancy</w:t>
      </w:r>
    </w:p>
    <w:p w14:paraId="64EFD83E" w14:textId="0A0469ED" w:rsidR="0063224D" w:rsidRDefault="0063224D" w:rsidP="0063224D">
      <w:pPr>
        <w:pStyle w:val="Body"/>
        <w:rPr>
          <w:sz w:val="22"/>
          <w:szCs w:val="22"/>
        </w:rPr>
      </w:pPr>
      <w:r>
        <w:rPr>
          <w:sz w:val="22"/>
          <w:szCs w:val="22"/>
          <w:lang w:val="it-IT"/>
        </w:rPr>
        <w:t xml:space="preserve">Minimum GM500 Capacity </w:t>
      </w:r>
      <w:r>
        <w:rPr>
          <w:sz w:val="22"/>
          <w:szCs w:val="22"/>
        </w:rPr>
        <w:t xml:space="preserve">– 4940                    </w:t>
      </w:r>
    </w:p>
    <w:p w14:paraId="6047B1DD" w14:textId="77777777" w:rsidR="0063224D" w:rsidRDefault="0063224D" w:rsidP="0063224D">
      <w:pPr>
        <w:pStyle w:val="Body"/>
        <w:rPr>
          <w:sz w:val="22"/>
          <w:szCs w:val="22"/>
        </w:rPr>
      </w:pPr>
      <w:r>
        <w:rPr>
          <w:sz w:val="22"/>
          <w:szCs w:val="22"/>
          <w:lang w:val="en-US"/>
        </w:rPr>
        <w:t xml:space="preserve">Maximum Large Blue Capacity </w:t>
      </w:r>
      <w:r>
        <w:rPr>
          <w:sz w:val="22"/>
          <w:szCs w:val="22"/>
        </w:rPr>
        <w:t>– 90</w:t>
      </w:r>
    </w:p>
    <w:p w14:paraId="397F6857" w14:textId="77777777" w:rsidR="0063224D" w:rsidRDefault="0063224D" w:rsidP="0063224D">
      <w:pPr>
        <w:pStyle w:val="Body"/>
        <w:rPr>
          <w:sz w:val="22"/>
          <w:szCs w:val="22"/>
        </w:rPr>
      </w:pPr>
      <w:r>
        <w:rPr>
          <w:sz w:val="22"/>
          <w:szCs w:val="22"/>
          <w:lang w:val="en-US"/>
        </w:rPr>
        <w:t xml:space="preserve">Maximum Rat Cage Capacity </w:t>
      </w:r>
      <w:r>
        <w:rPr>
          <w:sz w:val="22"/>
          <w:szCs w:val="22"/>
        </w:rPr>
        <w:t>– 100</w:t>
      </w:r>
    </w:p>
    <w:p w14:paraId="67D2B183" w14:textId="77777777" w:rsidR="0063224D" w:rsidRDefault="0063224D" w:rsidP="0063224D">
      <w:pPr>
        <w:pStyle w:val="Body"/>
        <w:rPr>
          <w:sz w:val="22"/>
          <w:szCs w:val="22"/>
        </w:rPr>
      </w:pPr>
    </w:p>
    <w:p w14:paraId="18F0DB9D" w14:textId="77777777" w:rsidR="0063224D" w:rsidRDefault="0063224D" w:rsidP="0063224D">
      <w:pPr>
        <w:pStyle w:val="Body"/>
        <w:rPr>
          <w:sz w:val="22"/>
          <w:szCs w:val="22"/>
        </w:rPr>
      </w:pPr>
      <w:proofErr w:type="spellStart"/>
      <w:r>
        <w:rPr>
          <w:b/>
          <w:bCs/>
          <w:sz w:val="22"/>
          <w:szCs w:val="22"/>
          <w:lang w:val="fr-FR"/>
        </w:rPr>
        <w:t>Current</w:t>
      </w:r>
      <w:proofErr w:type="spellEnd"/>
      <w:r>
        <w:rPr>
          <w:b/>
          <w:bCs/>
          <w:sz w:val="22"/>
          <w:szCs w:val="22"/>
          <w:lang w:val="fr-FR"/>
        </w:rPr>
        <w:t xml:space="preserve"> cage </w:t>
      </w:r>
      <w:proofErr w:type="spellStart"/>
      <w:r>
        <w:rPr>
          <w:b/>
          <w:bCs/>
          <w:sz w:val="22"/>
          <w:szCs w:val="22"/>
          <w:lang w:val="fr-FR"/>
        </w:rPr>
        <w:t>occupancy</w:t>
      </w:r>
      <w:proofErr w:type="spellEnd"/>
      <w:r>
        <w:rPr>
          <w:sz w:val="22"/>
          <w:szCs w:val="22"/>
        </w:rPr>
        <w:t xml:space="preserve"> - GM500 – 2041</w:t>
      </w:r>
    </w:p>
    <w:p w14:paraId="6B25D486" w14:textId="77777777" w:rsidR="0063224D" w:rsidRDefault="0063224D" w:rsidP="0063224D">
      <w:pPr>
        <w:pStyle w:val="Body"/>
        <w:rPr>
          <w:sz w:val="22"/>
          <w:szCs w:val="22"/>
        </w:rPr>
      </w:pPr>
      <w:r>
        <w:rPr>
          <w:sz w:val="22"/>
          <w:szCs w:val="22"/>
        </w:rPr>
        <w:t xml:space="preserve">                                              Lg. Blue - </w:t>
      </w:r>
      <w:r>
        <w:rPr>
          <w:sz w:val="22"/>
          <w:szCs w:val="22"/>
          <w:lang w:val="en-US"/>
        </w:rPr>
        <w:t>0</w:t>
      </w:r>
      <w:r>
        <w:rPr>
          <w:sz w:val="22"/>
          <w:szCs w:val="22"/>
        </w:rPr>
        <w:t xml:space="preserve">          </w:t>
      </w:r>
    </w:p>
    <w:p w14:paraId="25570541" w14:textId="475E9886" w:rsidR="0063224D" w:rsidRDefault="0063224D" w:rsidP="0063224D">
      <w:pPr>
        <w:pStyle w:val="Body"/>
        <w:ind w:left="360"/>
        <w:rPr>
          <w:sz w:val="22"/>
          <w:szCs w:val="22"/>
        </w:rPr>
      </w:pPr>
      <w:r>
        <w:rPr>
          <w:sz w:val="22"/>
          <w:szCs w:val="22"/>
        </w:rPr>
        <w:lastRenderedPageBreak/>
        <w:t xml:space="preserve">                                             Rat         - </w:t>
      </w:r>
      <w:r>
        <w:rPr>
          <w:sz w:val="22"/>
          <w:szCs w:val="22"/>
          <w:lang w:val="en-US"/>
        </w:rPr>
        <w:t>0</w:t>
      </w:r>
      <w:r>
        <w:rPr>
          <w:sz w:val="22"/>
          <w:szCs w:val="22"/>
        </w:rPr>
        <w:t xml:space="preserve">     </w:t>
      </w:r>
    </w:p>
    <w:p w14:paraId="167149BC" w14:textId="77777777" w:rsidR="0063224D" w:rsidRDefault="0063224D" w:rsidP="0063224D">
      <w:pPr>
        <w:pStyle w:val="Body"/>
        <w:rPr>
          <w:sz w:val="22"/>
          <w:szCs w:val="22"/>
        </w:rPr>
      </w:pPr>
    </w:p>
    <w:p w14:paraId="132670D7" w14:textId="77777777" w:rsidR="0063224D" w:rsidRDefault="0063224D" w:rsidP="0063224D">
      <w:pPr>
        <w:pStyle w:val="Body"/>
        <w:rPr>
          <w:sz w:val="22"/>
          <w:szCs w:val="22"/>
        </w:rPr>
      </w:pPr>
      <w:r>
        <w:rPr>
          <w:sz w:val="22"/>
          <w:szCs w:val="22"/>
          <w:lang w:val="en-US"/>
        </w:rPr>
        <w:t xml:space="preserve">Overall occupancy </w:t>
      </w:r>
      <w:r>
        <w:rPr>
          <w:sz w:val="22"/>
          <w:szCs w:val="22"/>
        </w:rPr>
        <w:t xml:space="preserve">– </w:t>
      </w:r>
      <w:r>
        <w:rPr>
          <w:sz w:val="22"/>
          <w:szCs w:val="22"/>
          <w:lang w:val="en-US"/>
        </w:rPr>
        <w:t>41% Mouse 0</w:t>
      </w:r>
      <w:r>
        <w:rPr>
          <w:sz w:val="22"/>
          <w:szCs w:val="22"/>
        </w:rPr>
        <w:t>% Rat</w:t>
      </w:r>
    </w:p>
    <w:p w14:paraId="44C39CC8" w14:textId="77777777" w:rsidR="0063224D" w:rsidRDefault="0063224D" w:rsidP="0063224D">
      <w:pPr>
        <w:pStyle w:val="Body"/>
        <w:rPr>
          <w:sz w:val="22"/>
          <w:szCs w:val="22"/>
        </w:rPr>
      </w:pPr>
      <w:r>
        <w:rPr>
          <w:sz w:val="22"/>
          <w:szCs w:val="22"/>
        </w:rPr>
        <w:t xml:space="preserve">                  </w:t>
      </w:r>
    </w:p>
    <w:p w14:paraId="1F6272BC" w14:textId="77777777" w:rsidR="0063224D" w:rsidRDefault="0063224D" w:rsidP="0063224D">
      <w:pPr>
        <w:pStyle w:val="Body"/>
        <w:rPr>
          <w:b/>
          <w:bCs/>
          <w:sz w:val="22"/>
          <w:szCs w:val="22"/>
          <w:u w:val="single"/>
        </w:rPr>
      </w:pPr>
      <w:r>
        <w:rPr>
          <w:b/>
          <w:bCs/>
          <w:sz w:val="22"/>
          <w:szCs w:val="22"/>
          <w:u w:val="single"/>
          <w:lang w:val="en-US"/>
        </w:rPr>
        <w:t xml:space="preserve">Gurdon (Pathology) Containment Level II </w:t>
      </w:r>
    </w:p>
    <w:p w14:paraId="1ED8541D" w14:textId="77777777" w:rsidR="0063224D" w:rsidRDefault="0063224D" w:rsidP="0063224D">
      <w:pPr>
        <w:pStyle w:val="Body"/>
        <w:rPr>
          <w:sz w:val="22"/>
          <w:szCs w:val="22"/>
        </w:rPr>
      </w:pPr>
      <w:r>
        <w:rPr>
          <w:sz w:val="22"/>
          <w:szCs w:val="22"/>
          <w:lang w:val="it-IT"/>
        </w:rPr>
        <w:t xml:space="preserve">Maximum GM500 Capacity </w:t>
      </w:r>
      <w:r>
        <w:rPr>
          <w:sz w:val="22"/>
          <w:szCs w:val="22"/>
        </w:rPr>
        <w:t>– 350</w:t>
      </w:r>
    </w:p>
    <w:p w14:paraId="6C1FB0C1" w14:textId="77777777" w:rsidR="0063224D" w:rsidRDefault="0063224D" w:rsidP="0063224D">
      <w:pPr>
        <w:pStyle w:val="Body"/>
        <w:rPr>
          <w:sz w:val="22"/>
          <w:szCs w:val="22"/>
        </w:rPr>
      </w:pPr>
      <w:r>
        <w:rPr>
          <w:sz w:val="22"/>
          <w:szCs w:val="22"/>
          <w:lang w:val="en-US"/>
        </w:rPr>
        <w:t xml:space="preserve">Maximum Large Blue Capacity </w:t>
      </w:r>
      <w:r>
        <w:rPr>
          <w:sz w:val="22"/>
          <w:szCs w:val="22"/>
        </w:rPr>
        <w:t>– 30</w:t>
      </w:r>
    </w:p>
    <w:p w14:paraId="34A03C7B" w14:textId="399FA128" w:rsidR="00F82DDF" w:rsidRDefault="00F82DDF" w:rsidP="0063224D">
      <w:pPr>
        <w:ind w:left="454" w:hanging="454"/>
      </w:pPr>
    </w:p>
    <w:p w14:paraId="57B3CFBB" w14:textId="2B01D0C8" w:rsidR="00EF01E9" w:rsidRDefault="00974B55" w:rsidP="0063224D">
      <w:pPr>
        <w:pStyle w:val="Bold"/>
        <w:numPr>
          <w:ilvl w:val="0"/>
          <w:numId w:val="0"/>
        </w:numPr>
        <w:ind w:left="284" w:hanging="284"/>
      </w:pPr>
      <w:r>
        <w:t>Equipment – new/needed/problems etc.</w:t>
      </w:r>
    </w:p>
    <w:p w14:paraId="78097348" w14:textId="6926A5C9" w:rsidR="0063224D" w:rsidRDefault="0063224D" w:rsidP="0063224D">
      <w:pPr>
        <w:pStyle w:val="ListParagraph"/>
        <w:numPr>
          <w:ilvl w:val="0"/>
          <w:numId w:val="0"/>
        </w:numPr>
        <w:rPr>
          <w:rFonts w:ascii="Helvetica" w:hAnsi="Helvetica"/>
          <w:szCs w:val="22"/>
        </w:rPr>
      </w:pPr>
      <w:r>
        <w:t>The 2 autoclaves are in but they need 2 new pressure valves.</w:t>
      </w:r>
      <w:r w:rsidR="009A219A">
        <w:t xml:space="preserve"> </w:t>
      </w:r>
      <w:r w:rsidR="009A219A" w:rsidRPr="009A219A">
        <w:rPr>
          <w:highlight w:val="yellow"/>
        </w:rPr>
        <w:t>This is still having a significant impact on processes within the facility and it is felt that this needs to resolved as a matter of urgency.</w:t>
      </w:r>
      <w:r>
        <w:t xml:space="preserve"> </w:t>
      </w:r>
      <w:r>
        <w:rPr>
          <w:szCs w:val="22"/>
        </w:rPr>
        <w:t>The service area refurbishment project is still on</w:t>
      </w:r>
      <w:r w:rsidR="009A219A">
        <w:rPr>
          <w:szCs w:val="22"/>
        </w:rPr>
        <w:t xml:space="preserve"> going the steam provision</w:t>
      </w:r>
      <w:r>
        <w:rPr>
          <w:szCs w:val="22"/>
        </w:rPr>
        <w:t xml:space="preserve"> are main issue.</w:t>
      </w:r>
    </w:p>
    <w:p w14:paraId="7FA31876" w14:textId="0086BA13" w:rsidR="0063224D" w:rsidRPr="0063224D" w:rsidRDefault="0063224D" w:rsidP="0063224D">
      <w:pPr>
        <w:pStyle w:val="ListParagraph"/>
        <w:numPr>
          <w:ilvl w:val="0"/>
          <w:numId w:val="0"/>
        </w:numPr>
        <w:rPr>
          <w:szCs w:val="22"/>
        </w:rPr>
      </w:pPr>
      <w:r w:rsidRPr="0063224D">
        <w:rPr>
          <w:szCs w:val="22"/>
        </w:rPr>
        <w:t xml:space="preserve">All cage/ bottle processing is remains the same being fully supported by the Anne </w:t>
      </w:r>
      <w:proofErr w:type="spellStart"/>
      <w:r w:rsidRPr="0063224D">
        <w:rPr>
          <w:szCs w:val="22"/>
        </w:rPr>
        <w:t>McClaren</w:t>
      </w:r>
      <w:proofErr w:type="spellEnd"/>
      <w:r w:rsidRPr="0063224D">
        <w:rPr>
          <w:szCs w:val="22"/>
        </w:rPr>
        <w:t xml:space="preserve"> Building or the Gleeson Building. </w:t>
      </w:r>
      <w:r w:rsidR="0080158C">
        <w:rPr>
          <w:szCs w:val="22"/>
        </w:rPr>
        <w:t xml:space="preserve">The boilers are being removed this week and may cause some disruption and this will be kept an eye on. </w:t>
      </w:r>
    </w:p>
    <w:p w14:paraId="7FB3595A" w14:textId="02DB957D" w:rsidR="0063224D" w:rsidRDefault="0063224D" w:rsidP="0063224D">
      <w:pPr>
        <w:ind w:left="454" w:hanging="454"/>
      </w:pPr>
    </w:p>
    <w:p w14:paraId="29F26115" w14:textId="3FF661AE" w:rsidR="005B1710" w:rsidRDefault="00974B55" w:rsidP="00AA3473">
      <w:pPr>
        <w:pStyle w:val="Bold"/>
        <w:numPr>
          <w:ilvl w:val="0"/>
          <w:numId w:val="39"/>
        </w:numPr>
      </w:pPr>
      <w:r>
        <w:t>Health, Safety and Security</w:t>
      </w:r>
    </w:p>
    <w:p w14:paraId="2C7967F9" w14:textId="69926068" w:rsidR="0063224D" w:rsidRDefault="0063224D" w:rsidP="0063224D">
      <w:pPr>
        <w:pStyle w:val="Body"/>
        <w:rPr>
          <w:sz w:val="22"/>
          <w:szCs w:val="22"/>
          <w:lang w:val="en-US"/>
        </w:rPr>
      </w:pPr>
      <w:r>
        <w:rPr>
          <w:sz w:val="22"/>
          <w:szCs w:val="22"/>
          <w:lang w:val="en-US"/>
        </w:rPr>
        <w:t xml:space="preserve">We are still witnessing the wearing of ‘spit cover’ face masks in the animal holding rooms. We have also had an incident where users were bringing in their own FFP2 masks from outside the facility and after use putting them in a pocket and bringing the same mask in to use again on a different day. </w:t>
      </w:r>
    </w:p>
    <w:p w14:paraId="51245639" w14:textId="4321E887" w:rsidR="0063224D" w:rsidRDefault="0063224D" w:rsidP="0063224D">
      <w:pPr>
        <w:pStyle w:val="Body"/>
        <w:rPr>
          <w:sz w:val="22"/>
          <w:szCs w:val="22"/>
          <w:lang w:val="en-US"/>
        </w:rPr>
      </w:pPr>
      <w:r>
        <w:rPr>
          <w:sz w:val="22"/>
          <w:szCs w:val="22"/>
          <w:lang w:val="en-US"/>
        </w:rPr>
        <w:t xml:space="preserve">Please be reminded that the minimum protection requirement for working in an animal holding room is a FFP2 face mask. We provide both powered </w:t>
      </w:r>
      <w:proofErr w:type="spellStart"/>
      <w:r>
        <w:rPr>
          <w:sz w:val="22"/>
          <w:szCs w:val="22"/>
          <w:lang w:val="en-US"/>
        </w:rPr>
        <w:t>RPE</w:t>
      </w:r>
      <w:proofErr w:type="spellEnd"/>
      <w:r>
        <w:rPr>
          <w:sz w:val="22"/>
          <w:szCs w:val="22"/>
          <w:lang w:val="en-US"/>
        </w:rPr>
        <w:t xml:space="preserve"> and disposable protection for all users, however, please be reminded that under </w:t>
      </w:r>
      <w:proofErr w:type="spellStart"/>
      <w:r>
        <w:rPr>
          <w:sz w:val="22"/>
          <w:szCs w:val="22"/>
          <w:lang w:val="en-US"/>
        </w:rPr>
        <w:t>COSH</w:t>
      </w:r>
      <w:proofErr w:type="spellEnd"/>
      <w:r>
        <w:rPr>
          <w:sz w:val="22"/>
          <w:szCs w:val="22"/>
          <w:lang w:val="en-US"/>
        </w:rPr>
        <w:t xml:space="preserve"> regulations there is a legal requirement that disposable face masks must be face fitted.  Please do not wear disposable face masks until you have been properly face fitted. </w:t>
      </w:r>
    </w:p>
    <w:p w14:paraId="54C42400" w14:textId="33C78AA6" w:rsidR="0063224D" w:rsidRDefault="0063224D" w:rsidP="0063224D">
      <w:pPr>
        <w:pStyle w:val="Body"/>
        <w:rPr>
          <w:sz w:val="22"/>
          <w:szCs w:val="22"/>
          <w:lang w:val="en-US"/>
        </w:rPr>
      </w:pPr>
      <w:r>
        <w:rPr>
          <w:sz w:val="22"/>
          <w:szCs w:val="22"/>
          <w:lang w:val="en-US"/>
        </w:rPr>
        <w:t xml:space="preserve">PPE is also a legal requirement under </w:t>
      </w:r>
      <w:proofErr w:type="spellStart"/>
      <w:r>
        <w:rPr>
          <w:sz w:val="22"/>
          <w:szCs w:val="22"/>
          <w:lang w:val="en-US"/>
        </w:rPr>
        <w:t>COSH</w:t>
      </w:r>
      <w:proofErr w:type="spellEnd"/>
      <w:r>
        <w:rPr>
          <w:sz w:val="22"/>
          <w:szCs w:val="22"/>
          <w:lang w:val="en-US"/>
        </w:rPr>
        <w:t xml:space="preserve"> regulations. We have noticed an increase of incorrect or lack of PPE adorned in the animal holding rooms. Please could you remind your groups to adhere to our PPE policies. The most important being the removal of outside clothing, the wearing of scrubs over outside clothing is not permitted, as they can harbor unwanted pathogens risking the health of your colonies. The outside clothing will also collect allergens from the holding rooms which will not only increase their own risk of becoming sensitized they may sit next to someone already sensitized and cause a severe allergic reaction. The non-removal of gowns and gloves, before leaving a room, has also been observed on a few occasions please remember to remove them, and place them in the clearly labelled bins located next the exit of all rooms. </w:t>
      </w:r>
    </w:p>
    <w:p w14:paraId="03A5F9AF" w14:textId="77777777" w:rsidR="0063224D" w:rsidRDefault="0063224D" w:rsidP="0063224D">
      <w:pPr>
        <w:pStyle w:val="Body"/>
        <w:rPr>
          <w:sz w:val="22"/>
          <w:szCs w:val="22"/>
          <w:lang w:val="en-US"/>
        </w:rPr>
      </w:pPr>
      <w:r>
        <w:rPr>
          <w:sz w:val="22"/>
          <w:szCs w:val="22"/>
          <w:lang w:val="en-US"/>
        </w:rPr>
        <w:t xml:space="preserve">We have also had a couple of instances where the ‘green break glass’ has been pressed to exit the facility this was probably due to the person not having OOH access, as its expired or didn’t apply for it. If you have had OOH access please contact the contact person on your form to come and let you out or failing that call university security and they can come and help. </w:t>
      </w:r>
    </w:p>
    <w:p w14:paraId="6A0E307E" w14:textId="77777777" w:rsidR="0063224D" w:rsidRDefault="0063224D" w:rsidP="0063224D">
      <w:pPr>
        <w:pStyle w:val="Bold"/>
        <w:numPr>
          <w:ilvl w:val="0"/>
          <w:numId w:val="0"/>
        </w:numPr>
      </w:pPr>
    </w:p>
    <w:p w14:paraId="375AA6B4" w14:textId="3D673B46" w:rsidR="00B16C19" w:rsidRDefault="00974B55" w:rsidP="00863F11">
      <w:pPr>
        <w:pStyle w:val="Bold"/>
        <w:numPr>
          <w:ilvl w:val="0"/>
          <w:numId w:val="39"/>
        </w:numPr>
      </w:pPr>
      <w:r>
        <w:t>General Administrative Update</w:t>
      </w:r>
    </w:p>
    <w:p w14:paraId="3708984B" w14:textId="77777777" w:rsidR="0063224D" w:rsidRDefault="0063224D" w:rsidP="0063224D">
      <w:pPr>
        <w:pStyle w:val="Body"/>
        <w:rPr>
          <w:sz w:val="22"/>
          <w:szCs w:val="22"/>
          <w:lang w:val="en-US"/>
        </w:rPr>
      </w:pPr>
      <w:r>
        <w:rPr>
          <w:sz w:val="22"/>
          <w:szCs w:val="22"/>
          <w:lang w:val="en-US"/>
        </w:rPr>
        <w:t>Nothing to Report</w:t>
      </w:r>
    </w:p>
    <w:p w14:paraId="1B7DDF84" w14:textId="3020DBF0" w:rsidR="0063224D" w:rsidRDefault="0063224D" w:rsidP="0063224D"/>
    <w:p w14:paraId="5F3E1C5E" w14:textId="39C0814E" w:rsidR="00974B55" w:rsidRDefault="00974B55" w:rsidP="00974B55">
      <w:pPr>
        <w:pStyle w:val="Bold"/>
        <w:numPr>
          <w:ilvl w:val="0"/>
          <w:numId w:val="39"/>
        </w:numPr>
      </w:pPr>
      <w:r>
        <w:t xml:space="preserve">Report from </w:t>
      </w:r>
      <w:proofErr w:type="spellStart"/>
      <w:r w:rsidR="00AB29FC">
        <w:t>AWERB</w:t>
      </w:r>
      <w:proofErr w:type="spellEnd"/>
      <w:r w:rsidR="00AB29FC">
        <w:t xml:space="preserve"> Operations</w:t>
      </w:r>
      <w:r>
        <w:t xml:space="preserve"> Committee</w:t>
      </w:r>
    </w:p>
    <w:p w14:paraId="51D8D6D0" w14:textId="77777777" w:rsidR="0063224D" w:rsidRPr="0063224D" w:rsidRDefault="0063224D" w:rsidP="0063224D">
      <w:pPr>
        <w:pStyle w:val="Bold"/>
        <w:numPr>
          <w:ilvl w:val="0"/>
          <w:numId w:val="0"/>
        </w:numPr>
        <w:tabs>
          <w:tab w:val="left" w:pos="0"/>
        </w:tabs>
        <w:ind w:left="284"/>
        <w:mirrorIndents/>
        <w:jc w:val="both"/>
        <w:rPr>
          <w:rFonts w:ascii="Helvetica" w:hAnsi="Helvetica" w:cs="Helvetica"/>
          <w:color w:val="000000" w:themeColor="text1"/>
        </w:rPr>
      </w:pPr>
      <w:proofErr w:type="spellStart"/>
      <w:r w:rsidRPr="0063224D">
        <w:rPr>
          <w:rFonts w:ascii="Helvetica" w:hAnsi="Helvetica" w:cs="Helvetica"/>
          <w:b w:val="0"/>
          <w:color w:val="000000" w:themeColor="text1"/>
        </w:rPr>
        <w:t>ASRU</w:t>
      </w:r>
      <w:proofErr w:type="spellEnd"/>
      <w:r w:rsidRPr="0063224D">
        <w:rPr>
          <w:rFonts w:ascii="Helvetica" w:hAnsi="Helvetica" w:cs="Helvetica"/>
          <w:b w:val="0"/>
          <w:color w:val="000000" w:themeColor="text1"/>
        </w:rPr>
        <w:t xml:space="preserve"> are happy with the Root Cause Analysis reporting and the processes already in place.</w:t>
      </w:r>
    </w:p>
    <w:p w14:paraId="59E32D42" w14:textId="77777777" w:rsidR="0063224D" w:rsidRDefault="0063224D" w:rsidP="0063224D">
      <w:pPr>
        <w:pStyle w:val="Bold"/>
        <w:numPr>
          <w:ilvl w:val="0"/>
          <w:numId w:val="0"/>
        </w:numPr>
        <w:ind w:left="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When RCA reports are complete and submitted to the Home Office, learning cards will be circulated to </w:t>
      </w:r>
      <w:proofErr w:type="spellStart"/>
      <w:r w:rsidRPr="0063224D">
        <w:rPr>
          <w:rFonts w:ascii="Helvetica" w:hAnsi="Helvetica" w:cs="Helvetica"/>
          <w:b w:val="0"/>
          <w:color w:val="000000" w:themeColor="text1"/>
        </w:rPr>
        <w:t>AOC</w:t>
      </w:r>
      <w:proofErr w:type="spellEnd"/>
      <w:r w:rsidRPr="0063224D">
        <w:rPr>
          <w:rFonts w:ascii="Helvetica" w:hAnsi="Helvetica" w:cs="Helvetica"/>
          <w:b w:val="0"/>
          <w:color w:val="000000" w:themeColor="text1"/>
        </w:rPr>
        <w:t xml:space="preserve">. They will also be included in the UBS newsletter. The Home Office have </w:t>
      </w:r>
      <w:r w:rsidRPr="0063224D">
        <w:rPr>
          <w:rFonts w:ascii="Helvetica" w:hAnsi="Helvetica" w:cs="Helvetica"/>
          <w:b w:val="0"/>
          <w:color w:val="000000" w:themeColor="text1"/>
        </w:rPr>
        <w:lastRenderedPageBreak/>
        <w:t xml:space="preserve">asked that UBS continue to submit RCA reports for potential breaches of standard conditions and appreciate the openness and transparency. Slight tweaks have been made to the template </w:t>
      </w:r>
      <w:r w:rsidRPr="0063224D">
        <w:rPr>
          <w:rFonts w:ascii="Helvetica" w:hAnsi="Helvetica" w:cs="Helvetica"/>
          <w:b w:val="0"/>
        </w:rPr>
        <w:t xml:space="preserve">and a </w:t>
      </w:r>
      <w:r w:rsidRPr="0063224D">
        <w:rPr>
          <w:rFonts w:ascii="Helvetica" w:hAnsi="Helvetica" w:cs="Helvetica"/>
          <w:b w:val="0"/>
          <w:shd w:val="clear" w:color="auto" w:fill="FFFFFF"/>
        </w:rPr>
        <w:t>Corrective and Preventive Action (</w:t>
      </w:r>
      <w:proofErr w:type="spellStart"/>
      <w:r w:rsidRPr="0063224D">
        <w:rPr>
          <w:rStyle w:val="Emphasis"/>
          <w:rFonts w:ascii="Helvetica" w:hAnsi="Helvetica" w:cs="Helvetica"/>
          <w:b w:val="0"/>
          <w:shd w:val="clear" w:color="auto" w:fill="FFFFFF"/>
        </w:rPr>
        <w:t>CAPA</w:t>
      </w:r>
      <w:proofErr w:type="spellEnd"/>
      <w:r w:rsidRPr="0063224D">
        <w:rPr>
          <w:rFonts w:ascii="Helvetica" w:hAnsi="Helvetica" w:cs="Helvetica"/>
          <w:b w:val="0"/>
          <w:shd w:val="clear" w:color="auto" w:fill="FFFFFF"/>
        </w:rPr>
        <w:t>)</w:t>
      </w:r>
      <w:r w:rsidRPr="0063224D">
        <w:rPr>
          <w:rFonts w:ascii="Helvetica" w:hAnsi="Helvetica" w:cs="Helvetica"/>
          <w:shd w:val="clear" w:color="auto" w:fill="FFFFFF"/>
        </w:rPr>
        <w:t xml:space="preserve"> </w:t>
      </w:r>
      <w:r w:rsidRPr="0063224D">
        <w:rPr>
          <w:rFonts w:ascii="Helvetica" w:hAnsi="Helvetica" w:cs="Helvetica"/>
          <w:b w:val="0"/>
        </w:rPr>
        <w:t xml:space="preserve">has </w:t>
      </w:r>
      <w:r w:rsidRPr="0063224D">
        <w:rPr>
          <w:rFonts w:ascii="Helvetica" w:hAnsi="Helvetica" w:cs="Helvetica"/>
          <w:b w:val="0"/>
          <w:color w:val="000000" w:themeColor="text1"/>
        </w:rPr>
        <w:t>been introduced to bring them in line with</w:t>
      </w:r>
      <w:r>
        <w:rPr>
          <w:rFonts w:ascii="Helvetica" w:hAnsi="Helvetica" w:cs="Helvetica"/>
          <w:b w:val="0"/>
          <w:color w:val="000000" w:themeColor="text1"/>
        </w:rPr>
        <w:t xml:space="preserve"> </w:t>
      </w:r>
    </w:p>
    <w:p w14:paraId="06B5BE4F" w14:textId="7AE5B87A" w:rsidR="0063224D" w:rsidRP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Standard Condition 18 reports. It is possible that the template will be included on the UBS website. </w:t>
      </w:r>
    </w:p>
    <w:p w14:paraId="1C20BE87" w14:textId="77777777" w:rsid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There have been 21 Standard Condition 18 reports submitted since the August meetin</w:t>
      </w:r>
      <w:r>
        <w:rPr>
          <w:rFonts w:ascii="Helvetica" w:hAnsi="Helvetica" w:cs="Helvetica"/>
          <w:b w:val="0"/>
          <w:color w:val="000000" w:themeColor="text1"/>
        </w:rPr>
        <w:t xml:space="preserve">g but no </w:t>
      </w:r>
    </w:p>
    <w:p w14:paraId="070D4F10" w14:textId="77777777" w:rsidR="0063224D" w:rsidRDefault="0063224D" w:rsidP="0063224D">
      <w:pPr>
        <w:pStyle w:val="Bold"/>
        <w:numPr>
          <w:ilvl w:val="0"/>
          <w:numId w:val="0"/>
        </w:numPr>
        <w:ind w:left="284" w:hanging="284"/>
        <w:mirrorIndents/>
        <w:jc w:val="both"/>
        <w:rPr>
          <w:rFonts w:ascii="Helvetica" w:hAnsi="Helvetica" w:cs="Helvetica"/>
          <w:b w:val="0"/>
          <w:color w:val="000000" w:themeColor="text1"/>
        </w:rPr>
      </w:pPr>
      <w:r>
        <w:rPr>
          <w:rFonts w:ascii="Helvetica" w:hAnsi="Helvetica" w:cs="Helvetica"/>
          <w:b w:val="0"/>
          <w:color w:val="000000" w:themeColor="text1"/>
        </w:rPr>
        <w:t xml:space="preserve">repeat </w:t>
      </w:r>
      <w:r w:rsidRPr="0063224D">
        <w:rPr>
          <w:rFonts w:ascii="Helvetica" w:hAnsi="Helvetica" w:cs="Helvetica"/>
          <w:b w:val="0"/>
          <w:color w:val="000000" w:themeColor="text1"/>
        </w:rPr>
        <w:t xml:space="preserve">concerns. New guidance has been shared regarding GA animals. It has been advised that </w:t>
      </w:r>
    </w:p>
    <w:p w14:paraId="7B2CC342" w14:textId="77777777" w:rsid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wording can </w:t>
      </w:r>
      <w:r>
        <w:rPr>
          <w:rFonts w:ascii="Helvetica" w:hAnsi="Helvetica" w:cs="Helvetica"/>
          <w:b w:val="0"/>
          <w:color w:val="000000" w:themeColor="text1"/>
        </w:rPr>
        <w:t xml:space="preserve"> </w:t>
      </w:r>
      <w:r w:rsidRPr="0063224D">
        <w:rPr>
          <w:rFonts w:ascii="Helvetica" w:hAnsi="Helvetica" w:cs="Helvetica"/>
          <w:b w:val="0"/>
          <w:color w:val="000000" w:themeColor="text1"/>
        </w:rPr>
        <w:t xml:space="preserve">be added to the </w:t>
      </w:r>
      <w:proofErr w:type="spellStart"/>
      <w:r w:rsidRPr="0063224D">
        <w:rPr>
          <w:rFonts w:ascii="Helvetica" w:hAnsi="Helvetica" w:cs="Helvetica"/>
          <w:b w:val="0"/>
          <w:color w:val="000000" w:themeColor="text1"/>
        </w:rPr>
        <w:t>PEL</w:t>
      </w:r>
      <w:proofErr w:type="spellEnd"/>
      <w:r w:rsidRPr="0063224D">
        <w:rPr>
          <w:rFonts w:ascii="Helvetica" w:hAnsi="Helvetica" w:cs="Helvetica"/>
          <w:b w:val="0"/>
          <w:color w:val="000000" w:themeColor="text1"/>
        </w:rPr>
        <w:t xml:space="preserve"> which will cover all project licences with a standard breeding </w:t>
      </w:r>
    </w:p>
    <w:p w14:paraId="4AF9B9CC" w14:textId="249ECD0A" w:rsidR="0063224D" w:rsidRP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protocol on. </w:t>
      </w:r>
      <w:r>
        <w:rPr>
          <w:rFonts w:ascii="Helvetica" w:hAnsi="Helvetica" w:cs="Helvetica"/>
          <w:b w:val="0"/>
          <w:color w:val="000000" w:themeColor="text1"/>
        </w:rPr>
        <w:t xml:space="preserve"> </w:t>
      </w:r>
      <w:r w:rsidRPr="0063224D">
        <w:rPr>
          <w:rFonts w:ascii="Helvetica" w:hAnsi="Helvetica" w:cs="Helvetica"/>
          <w:b w:val="0"/>
          <w:color w:val="000000" w:themeColor="text1"/>
        </w:rPr>
        <w:t xml:space="preserve">The change has already been made to the </w:t>
      </w:r>
      <w:proofErr w:type="spellStart"/>
      <w:r w:rsidRPr="0063224D">
        <w:rPr>
          <w:rFonts w:ascii="Helvetica" w:hAnsi="Helvetica" w:cs="Helvetica"/>
          <w:b w:val="0"/>
          <w:color w:val="000000" w:themeColor="text1"/>
        </w:rPr>
        <w:t>PEL</w:t>
      </w:r>
      <w:proofErr w:type="spellEnd"/>
      <w:r w:rsidRPr="0063224D">
        <w:rPr>
          <w:rFonts w:ascii="Helvetica" w:hAnsi="Helvetica" w:cs="Helvetica"/>
          <w:b w:val="0"/>
          <w:color w:val="000000" w:themeColor="text1"/>
        </w:rPr>
        <w:t xml:space="preserve"> and an update will be disseminated. </w:t>
      </w:r>
    </w:p>
    <w:p w14:paraId="5100AE5F" w14:textId="77777777" w:rsidR="0063224D" w:rsidRP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There has been an FOI request for how many animals were used for experimentations in 2021 and </w:t>
      </w:r>
    </w:p>
    <w:p w14:paraId="16DA2B27" w14:textId="77777777" w:rsid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which departments are engaged in animal researc</w:t>
      </w:r>
      <w:r>
        <w:rPr>
          <w:rFonts w:ascii="Helvetica" w:hAnsi="Helvetica" w:cs="Helvetica"/>
          <w:b w:val="0"/>
          <w:color w:val="000000" w:themeColor="text1"/>
        </w:rPr>
        <w:t xml:space="preserve">h. This has been responded to. </w:t>
      </w:r>
      <w:r w:rsidRPr="0063224D">
        <w:rPr>
          <w:rFonts w:ascii="Helvetica" w:hAnsi="Helvetica" w:cs="Helvetica"/>
          <w:b w:val="0"/>
          <w:color w:val="000000" w:themeColor="text1"/>
        </w:rPr>
        <w:t xml:space="preserve">A discussion took </w:t>
      </w:r>
    </w:p>
    <w:p w14:paraId="48F95457" w14:textId="77777777" w:rsid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place about the feasibility of counting pups in every AM check. More discussions are needed on </w:t>
      </w:r>
    </w:p>
    <w:p w14:paraId="538BAE47" w14:textId="77777777" w:rsid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this subject, and the Home Office will be asked for clarification on what they require. It was reported </w:t>
      </w:r>
    </w:p>
    <w:p w14:paraId="7BB3049F" w14:textId="77777777" w:rsidR="0063224D" w:rsidRDefault="0063224D" w:rsidP="0063224D">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that in the past the Home Office have advised they do not expect the cage to be unduly disturbed. </w:t>
      </w:r>
    </w:p>
    <w:p w14:paraId="75A7D626" w14:textId="151A4891" w:rsidR="0063224D" w:rsidRPr="0063224D" w:rsidRDefault="0063224D" w:rsidP="0080158C">
      <w:pPr>
        <w:pStyle w:val="Bold"/>
        <w:numPr>
          <w:ilvl w:val="0"/>
          <w:numId w:val="0"/>
        </w:numPr>
        <w:ind w:left="284" w:hanging="284"/>
        <w:mirrorIndents/>
        <w:jc w:val="both"/>
        <w:rPr>
          <w:rFonts w:ascii="Helvetica" w:hAnsi="Helvetica" w:cs="Helvetica"/>
          <w:b w:val="0"/>
          <w:color w:val="000000" w:themeColor="text1"/>
        </w:rPr>
      </w:pPr>
      <w:r w:rsidRPr="0063224D">
        <w:rPr>
          <w:rFonts w:ascii="Helvetica" w:hAnsi="Helvetica" w:cs="Helvetica"/>
          <w:b w:val="0"/>
          <w:color w:val="000000" w:themeColor="text1"/>
        </w:rPr>
        <w:t xml:space="preserve">If justification can be provided for why the pups cannot be counted, then it will be accepted. </w:t>
      </w:r>
    </w:p>
    <w:p w14:paraId="292D508C" w14:textId="031B28CE" w:rsidR="003630F2" w:rsidRDefault="003630F2" w:rsidP="0063224D"/>
    <w:p w14:paraId="1C2ED639" w14:textId="13DDB51A" w:rsidR="00EF01E9" w:rsidRDefault="00974B55" w:rsidP="00AB29FC">
      <w:pPr>
        <w:pStyle w:val="Bold"/>
        <w:numPr>
          <w:ilvl w:val="0"/>
          <w:numId w:val="39"/>
        </w:numPr>
      </w:pPr>
      <w:r>
        <w:t>Requests for facilities</w:t>
      </w:r>
    </w:p>
    <w:p w14:paraId="6F8D3373" w14:textId="0EFEC754" w:rsidR="0063224D" w:rsidRDefault="0080158C" w:rsidP="0080158C">
      <w:pPr>
        <w:pStyle w:val="Body"/>
        <w:rPr>
          <w:sz w:val="22"/>
          <w:szCs w:val="22"/>
        </w:rPr>
      </w:pPr>
      <w:r>
        <w:rPr>
          <w:sz w:val="22"/>
          <w:szCs w:val="22"/>
        </w:rPr>
        <w:t xml:space="preserve">1 </w:t>
      </w:r>
      <w:r w:rsidR="0063224D">
        <w:rPr>
          <w:sz w:val="22"/>
          <w:szCs w:val="22"/>
        </w:rPr>
        <w:t>space request has been received for approx. 250 cages/week</w:t>
      </w:r>
    </w:p>
    <w:p w14:paraId="3B795BB8" w14:textId="77777777" w:rsidR="003630F2" w:rsidRPr="003630F2" w:rsidRDefault="003630F2" w:rsidP="0063224D">
      <w:pPr>
        <w:pStyle w:val="Bold"/>
        <w:numPr>
          <w:ilvl w:val="0"/>
          <w:numId w:val="0"/>
        </w:numPr>
        <w:ind w:left="284" w:hanging="284"/>
        <w:rPr>
          <w:b w:val="0"/>
        </w:rPr>
      </w:pPr>
    </w:p>
    <w:p w14:paraId="7D4103E9" w14:textId="78F3A761" w:rsidR="00974B55" w:rsidRDefault="00974B55" w:rsidP="0080158C">
      <w:pPr>
        <w:pStyle w:val="Bold"/>
        <w:numPr>
          <w:ilvl w:val="0"/>
          <w:numId w:val="11"/>
        </w:numPr>
      </w:pPr>
      <w:r>
        <w:t>Non-Regulated Procedure applications</w:t>
      </w:r>
    </w:p>
    <w:p w14:paraId="6EC7CE2C" w14:textId="795281F2" w:rsidR="001A5F62" w:rsidRDefault="009D5458" w:rsidP="009D5458">
      <w:pPr>
        <w:rPr>
          <w:bCs/>
          <w:lang w:val="en-US"/>
        </w:rPr>
      </w:pPr>
      <w:r>
        <w:rPr>
          <w:bCs/>
          <w:lang w:val="en-US"/>
        </w:rPr>
        <w:t>None</w:t>
      </w:r>
    </w:p>
    <w:p w14:paraId="6D501786" w14:textId="77777777" w:rsidR="00BB0D2F" w:rsidRPr="003630F2" w:rsidRDefault="00BB0D2F" w:rsidP="009D5458">
      <w:pPr>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75830839" w14:textId="77777777" w:rsidR="00F82DDF" w:rsidRPr="00F82DDF" w:rsidRDefault="00F82DDF" w:rsidP="00F82DDF">
      <w:pPr>
        <w:rPr>
          <w:bCs/>
          <w:lang w:val="en-US"/>
        </w:rPr>
      </w:pPr>
      <w:r w:rsidRPr="00F82DDF">
        <w:rPr>
          <w:bCs/>
          <w:lang w:val="en-US"/>
        </w:rPr>
        <w:t>A report was circulated prior to the meeting</w:t>
      </w:r>
    </w:p>
    <w:p w14:paraId="34ECA911" w14:textId="77777777" w:rsidR="009D5458" w:rsidRDefault="009D5458" w:rsidP="00962831">
      <w:pPr>
        <w:ind w:left="454" w:hanging="454"/>
        <w:rPr>
          <w:lang w:val="en-US"/>
        </w:rPr>
      </w:pPr>
      <w:r>
        <w:rPr>
          <w:lang w:val="en-US"/>
        </w:rPr>
        <w:t xml:space="preserve">Sophie confirmed the </w:t>
      </w:r>
      <w:proofErr w:type="spellStart"/>
      <w:r>
        <w:rPr>
          <w:lang w:val="en-US"/>
        </w:rPr>
        <w:t>NVS</w:t>
      </w:r>
      <w:proofErr w:type="spellEnd"/>
      <w:r>
        <w:rPr>
          <w:lang w:val="en-US"/>
        </w:rPr>
        <w:t xml:space="preserve"> group email account will soon cease to exist and users are to email the </w:t>
      </w:r>
    </w:p>
    <w:p w14:paraId="5D588E8D" w14:textId="761ED31B" w:rsidR="00962831" w:rsidRDefault="009D5458" w:rsidP="00962831">
      <w:pPr>
        <w:ind w:left="454" w:hanging="454"/>
        <w:rPr>
          <w:lang w:val="en-US"/>
        </w:rPr>
      </w:pPr>
      <w:r>
        <w:rPr>
          <w:lang w:val="en-US"/>
        </w:rPr>
        <w:t>vet using their email address</w:t>
      </w:r>
    </w:p>
    <w:p w14:paraId="17959C29" w14:textId="77777777" w:rsidR="009D5458" w:rsidRPr="003630F2" w:rsidRDefault="009D5458" w:rsidP="00962831">
      <w:pPr>
        <w:ind w:left="454"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2F391A72" w14:textId="703C3AEE" w:rsidR="00F82DDF" w:rsidRDefault="00F82DDF" w:rsidP="00F82DDF">
      <w:pPr>
        <w:rPr>
          <w:bCs/>
          <w:lang w:val="en-US"/>
        </w:rPr>
      </w:pPr>
      <w:r w:rsidRPr="00F82DDF">
        <w:rPr>
          <w:bCs/>
          <w:lang w:val="en-US"/>
        </w:rPr>
        <w:t>A report was circulated prior to the meeting</w:t>
      </w:r>
    </w:p>
    <w:p w14:paraId="51ADA882" w14:textId="0780B7FE" w:rsidR="00F82DDF" w:rsidRDefault="009D5458" w:rsidP="00F82DDF">
      <w:pPr>
        <w:rPr>
          <w:bCs/>
          <w:lang w:val="en-US"/>
        </w:rPr>
      </w:pPr>
      <w:r>
        <w:rPr>
          <w:bCs/>
          <w:lang w:val="en-US"/>
        </w:rPr>
        <w:t>Nothing further to report</w:t>
      </w:r>
    </w:p>
    <w:p w14:paraId="701F3C20" w14:textId="77777777" w:rsidR="00BB0D2F" w:rsidRPr="00F82DDF" w:rsidRDefault="00BB0D2F" w:rsidP="00F82DDF">
      <w:pPr>
        <w:rPr>
          <w:bCs/>
          <w:lang w:val="en-US"/>
        </w:rPr>
      </w:pPr>
    </w:p>
    <w:p w14:paraId="3BFF5B1A" w14:textId="77777777" w:rsidR="00F82DDF" w:rsidRPr="00F82DDF" w:rsidRDefault="00F82DDF" w:rsidP="00F82DDF">
      <w:pPr>
        <w:pStyle w:val="ListParagraph"/>
        <w:numPr>
          <w:ilvl w:val="0"/>
          <w:numId w:val="11"/>
        </w:numPr>
        <w:rPr>
          <w:b/>
          <w:lang w:val="en-US"/>
        </w:rPr>
      </w:pPr>
      <w:r w:rsidRPr="00F82DDF">
        <w:rPr>
          <w:b/>
          <w:lang w:val="en-US"/>
        </w:rPr>
        <w:t>User Reports</w:t>
      </w:r>
    </w:p>
    <w:p w14:paraId="7BC2F617" w14:textId="219A309E" w:rsidR="00F82DDF" w:rsidRPr="009D5458" w:rsidRDefault="00325027" w:rsidP="00325027">
      <w:pPr>
        <w:rPr>
          <w:lang w:val="en-US"/>
        </w:rPr>
      </w:pPr>
      <w:r w:rsidRPr="009D5458">
        <w:rPr>
          <w:lang w:val="en-US"/>
        </w:rPr>
        <w:t>A report was circulate</w:t>
      </w:r>
      <w:r w:rsidR="009D5458" w:rsidRPr="009D5458">
        <w:rPr>
          <w:lang w:val="en-US"/>
        </w:rPr>
        <w:t>d</w:t>
      </w:r>
      <w:r w:rsidRPr="009D5458">
        <w:rPr>
          <w:lang w:val="en-US"/>
        </w:rPr>
        <w:t xml:space="preserve"> prior to the meeting</w:t>
      </w:r>
    </w:p>
    <w:p w14:paraId="0EEC35A9" w14:textId="42EF00B2" w:rsidR="00B16C19" w:rsidRDefault="009D5458" w:rsidP="00912997">
      <w:pPr>
        <w:rPr>
          <w:lang w:val="en-US"/>
        </w:rPr>
      </w:pPr>
      <w:r>
        <w:rPr>
          <w:lang w:val="en-US"/>
        </w:rPr>
        <w:t xml:space="preserve">Rahul recently sent a poll to ask users various question about their Gurdon experience. Once he has collated the responses he will </w:t>
      </w:r>
      <w:r w:rsidR="00733210">
        <w:rPr>
          <w:lang w:val="en-US"/>
        </w:rPr>
        <w:t xml:space="preserve">circulate report and these will be sent out with these meeting minutes. </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0F478E86" w14:textId="68723909" w:rsidR="00082992" w:rsidRDefault="00325027" w:rsidP="005D450E">
      <w:pPr>
        <w:rPr>
          <w:lang w:val="en-US"/>
        </w:rPr>
      </w:pPr>
      <w:r>
        <w:rPr>
          <w:lang w:val="en-US"/>
        </w:rPr>
        <w:t>A report was circulate prior to the meeting</w:t>
      </w:r>
    </w:p>
    <w:p w14:paraId="62B942C6" w14:textId="77777777" w:rsidR="005C11DD" w:rsidRPr="005C11DD" w:rsidRDefault="005C11DD" w:rsidP="005C11DD">
      <w:pPr>
        <w:spacing w:line="240" w:lineRule="auto"/>
        <w:ind w:left="454" w:hanging="454"/>
        <w:rPr>
          <w:rFonts w:cs="Arial"/>
          <w:b/>
          <w:szCs w:val="22"/>
        </w:rPr>
      </w:pPr>
      <w:r w:rsidRPr="005C11DD">
        <w:rPr>
          <w:rFonts w:cs="Arial"/>
          <w:szCs w:val="22"/>
        </w:rPr>
        <w:t xml:space="preserve">The </w:t>
      </w:r>
      <w:proofErr w:type="spellStart"/>
      <w:r w:rsidRPr="005C11DD">
        <w:rPr>
          <w:rFonts w:cs="Arial"/>
          <w:szCs w:val="22"/>
        </w:rPr>
        <w:t>AWERB</w:t>
      </w:r>
      <w:proofErr w:type="spellEnd"/>
      <w:r w:rsidRPr="005C11DD">
        <w:rPr>
          <w:rFonts w:cs="Arial"/>
          <w:szCs w:val="22"/>
        </w:rPr>
        <w:t xml:space="preserve"> 3Rs Committee has met monthly from August 2022 to January 2023.</w:t>
      </w:r>
    </w:p>
    <w:p w14:paraId="50D2250D" w14:textId="77777777" w:rsidR="005C11DD" w:rsidRDefault="005C11DD" w:rsidP="005C11DD">
      <w:pPr>
        <w:spacing w:line="240" w:lineRule="auto"/>
        <w:ind w:left="454" w:hanging="454"/>
        <w:rPr>
          <w:rFonts w:cs="Arial"/>
          <w:szCs w:val="22"/>
        </w:rPr>
      </w:pPr>
      <w:r>
        <w:rPr>
          <w:rFonts w:cs="Arial"/>
          <w:szCs w:val="22"/>
        </w:rPr>
        <w:t>i</w:t>
      </w:r>
      <w:r w:rsidRPr="005C11DD">
        <w:rPr>
          <w:rFonts w:cs="Arial"/>
          <w:szCs w:val="22"/>
        </w:rPr>
        <w:t>n this time the committee has reviewed a total of 12 Retrospec</w:t>
      </w:r>
      <w:r>
        <w:rPr>
          <w:rFonts w:cs="Arial"/>
          <w:szCs w:val="22"/>
        </w:rPr>
        <w:t xml:space="preserve">tive Reviews, 4 Severe Severity </w:t>
      </w:r>
    </w:p>
    <w:p w14:paraId="78439B90" w14:textId="09CE77AF" w:rsidR="005C11DD" w:rsidRPr="005C11DD" w:rsidRDefault="005C11DD" w:rsidP="005C11DD">
      <w:pPr>
        <w:spacing w:line="240" w:lineRule="auto"/>
        <w:ind w:left="454" w:hanging="454"/>
        <w:rPr>
          <w:rFonts w:cs="Arial"/>
          <w:b/>
          <w:szCs w:val="22"/>
        </w:rPr>
      </w:pPr>
      <w:r w:rsidRPr="005C11DD">
        <w:rPr>
          <w:rFonts w:cs="Arial"/>
          <w:szCs w:val="22"/>
        </w:rPr>
        <w:t>Licence Amendments and 2 Severe Severity New Licence Applications.</w:t>
      </w:r>
    </w:p>
    <w:p w14:paraId="1E69D8D2" w14:textId="77777777" w:rsidR="005C11DD" w:rsidRDefault="005C11DD" w:rsidP="005C11DD">
      <w:pPr>
        <w:spacing w:line="240" w:lineRule="auto"/>
        <w:ind w:left="454" w:hanging="454"/>
        <w:rPr>
          <w:rFonts w:cs="Arial"/>
          <w:szCs w:val="22"/>
        </w:rPr>
      </w:pPr>
      <w:r w:rsidRPr="005C11DD">
        <w:rPr>
          <w:rFonts w:cs="Arial"/>
          <w:szCs w:val="22"/>
        </w:rPr>
        <w:t xml:space="preserve">The committee has also been involved in producing guidance and information on various matters </w:t>
      </w:r>
    </w:p>
    <w:p w14:paraId="498ADB34" w14:textId="77777777" w:rsidR="005C11DD" w:rsidRDefault="005C11DD" w:rsidP="005C11DD">
      <w:pPr>
        <w:spacing w:line="240" w:lineRule="auto"/>
        <w:ind w:left="454" w:hanging="454"/>
        <w:rPr>
          <w:rFonts w:cs="Arial"/>
          <w:b/>
          <w:szCs w:val="22"/>
        </w:rPr>
      </w:pPr>
      <w:r w:rsidRPr="005C11DD">
        <w:rPr>
          <w:rFonts w:cs="Arial"/>
          <w:szCs w:val="22"/>
        </w:rPr>
        <w:t>to aid users in applying the 3Rs – please see below.</w:t>
      </w:r>
    </w:p>
    <w:p w14:paraId="2B0B43B5" w14:textId="77777777" w:rsidR="005C11DD" w:rsidRDefault="005C11DD" w:rsidP="005C11DD">
      <w:pPr>
        <w:spacing w:line="240" w:lineRule="auto"/>
        <w:ind w:left="454" w:hanging="454"/>
        <w:rPr>
          <w:rFonts w:cs="Arial"/>
          <w:b/>
          <w:szCs w:val="22"/>
        </w:rPr>
      </w:pPr>
    </w:p>
    <w:p w14:paraId="54566951" w14:textId="6F084350" w:rsidR="005C11DD" w:rsidRPr="005C11DD" w:rsidRDefault="005C11DD" w:rsidP="005C11DD">
      <w:pPr>
        <w:spacing w:line="240" w:lineRule="auto"/>
        <w:ind w:left="454" w:hanging="454"/>
        <w:rPr>
          <w:rFonts w:cs="Arial"/>
          <w:b/>
          <w:szCs w:val="22"/>
        </w:rPr>
      </w:pPr>
      <w:r w:rsidRPr="005C11DD">
        <w:rPr>
          <w:rFonts w:cs="Arial"/>
        </w:rPr>
        <w:t>In the last period the following have been produced:</w:t>
      </w:r>
    </w:p>
    <w:p w14:paraId="121330E1" w14:textId="2B75F316" w:rsidR="005C11DD" w:rsidRPr="005C11DD" w:rsidRDefault="005C11DD" w:rsidP="005C11DD">
      <w:pPr>
        <w:pStyle w:val="ListParagraph"/>
        <w:numPr>
          <w:ilvl w:val="0"/>
          <w:numId w:val="45"/>
        </w:numPr>
        <w:spacing w:line="240" w:lineRule="auto"/>
        <w:rPr>
          <w:rFonts w:cs="Arial"/>
          <w:b/>
          <w:bCs/>
        </w:rPr>
      </w:pPr>
      <w:r w:rsidRPr="005C11DD">
        <w:rPr>
          <w:rFonts w:cs="Arial"/>
        </w:rPr>
        <w:t>Intravenous Administration of Substances Training Poster – this poster details the routes and steps by which individuals can be trained in IV injection procedures in rodents.</w:t>
      </w:r>
    </w:p>
    <w:p w14:paraId="0546E329" w14:textId="7A8182A0" w:rsidR="005C11DD" w:rsidRPr="005C11DD" w:rsidRDefault="005C11DD" w:rsidP="005C11DD">
      <w:pPr>
        <w:pStyle w:val="ListParagraph"/>
        <w:numPr>
          <w:ilvl w:val="0"/>
          <w:numId w:val="45"/>
        </w:numPr>
        <w:spacing w:line="240" w:lineRule="auto"/>
        <w:rPr>
          <w:rFonts w:cs="Arial"/>
          <w:b/>
          <w:bCs/>
        </w:rPr>
      </w:pPr>
      <w:r w:rsidRPr="005C11DD">
        <w:rPr>
          <w:rFonts w:cs="Arial"/>
        </w:rPr>
        <w:lastRenderedPageBreak/>
        <w:t>Saphenous Blood Sampling Poster – this poster gives some information as to how this procedure is carried out and the benefits of using this method over other blood sampling methods in rodents.</w:t>
      </w:r>
    </w:p>
    <w:p w14:paraId="0B8550F3" w14:textId="40236A88" w:rsidR="005C11DD" w:rsidRPr="005C11DD" w:rsidRDefault="005C11DD" w:rsidP="005C11DD">
      <w:pPr>
        <w:pStyle w:val="ListParagraph"/>
        <w:numPr>
          <w:ilvl w:val="0"/>
          <w:numId w:val="45"/>
        </w:numPr>
        <w:spacing w:line="240" w:lineRule="auto"/>
        <w:rPr>
          <w:rFonts w:cs="Arial"/>
          <w:b/>
          <w:szCs w:val="22"/>
        </w:rPr>
      </w:pPr>
      <w:r w:rsidRPr="005C11DD">
        <w:rPr>
          <w:rFonts w:cs="Arial"/>
          <w:szCs w:val="22"/>
        </w:rPr>
        <w:t xml:space="preserve">These and other guidance and information documents can be found on the UBS website under the 3Rs Committee page: </w:t>
      </w:r>
      <w:hyperlink r:id="rId15" w:history="1">
        <w:r>
          <w:rPr>
            <w:rStyle w:val="Hyperlink"/>
          </w:rPr>
          <w:t>3Rs Committee | University Biomedical Services (UBS) (cam.ac.uk)</w:t>
        </w:r>
      </w:hyperlink>
      <w:r>
        <w:t xml:space="preserve"> </w:t>
      </w:r>
    </w:p>
    <w:p w14:paraId="5A5994B6" w14:textId="5CBD4993" w:rsidR="005C11DD" w:rsidRPr="008C6AC1" w:rsidRDefault="005C11DD" w:rsidP="008C6AC1">
      <w:pPr>
        <w:pStyle w:val="ListParagraph"/>
        <w:numPr>
          <w:ilvl w:val="0"/>
          <w:numId w:val="45"/>
        </w:numPr>
        <w:spacing w:line="240" w:lineRule="auto"/>
        <w:rPr>
          <w:rFonts w:cs="Arial"/>
          <w:b/>
          <w:szCs w:val="22"/>
        </w:rPr>
      </w:pPr>
      <w:r>
        <w:t xml:space="preserve">If there are 3Rs matters you would like the committee to produce further information on please contact the NIO Debs Flack </w:t>
      </w:r>
      <w:hyperlink r:id="rId16" w:history="1">
        <w:r w:rsidRPr="004442F3">
          <w:rPr>
            <w:rStyle w:val="Hyperlink"/>
          </w:rPr>
          <w:t>djf59@cam.ac.uk</w:t>
        </w:r>
      </w:hyperlink>
      <w:r>
        <w:t xml:space="preserve"> or 3Rs Secretariat/</w:t>
      </w:r>
      <w:proofErr w:type="spellStart"/>
      <w:r>
        <w:t>NVS</w:t>
      </w:r>
      <w:proofErr w:type="spellEnd"/>
      <w:r>
        <w:t xml:space="preserve"> Sophie </w:t>
      </w:r>
      <w:proofErr w:type="spellStart"/>
      <w:r>
        <w:t>Kimpton</w:t>
      </w:r>
      <w:proofErr w:type="spellEnd"/>
      <w:r>
        <w:t xml:space="preserve"> </w:t>
      </w:r>
      <w:hyperlink r:id="rId17" w:history="1">
        <w:r w:rsidRPr="004442F3">
          <w:rPr>
            <w:rStyle w:val="Hyperlink"/>
          </w:rPr>
          <w:t>sophie.kimpton@admin.cam.ac.uk</w:t>
        </w:r>
      </w:hyperlink>
      <w:r>
        <w:t xml:space="preserve"> to discuss further.</w:t>
      </w:r>
    </w:p>
    <w:p w14:paraId="39AAFF15" w14:textId="4A45D4E2" w:rsidR="005C11DD" w:rsidRPr="008C6AC1" w:rsidRDefault="005C11DD" w:rsidP="008C6AC1">
      <w:pPr>
        <w:pStyle w:val="ListParagraph"/>
        <w:numPr>
          <w:ilvl w:val="0"/>
          <w:numId w:val="39"/>
        </w:numPr>
        <w:spacing w:line="240" w:lineRule="auto"/>
        <w:rPr>
          <w:rFonts w:cs="Arial"/>
          <w:b/>
          <w:szCs w:val="22"/>
        </w:rPr>
      </w:pPr>
      <w:r w:rsidRPr="008C6AC1">
        <w:rPr>
          <w:rFonts w:cs="Arial"/>
          <w:szCs w:val="22"/>
        </w:rPr>
        <w:t>Over the previous months members of the UBS team have been working to complete the NC3Rs Self-Assessment Tool for the institution to benchmark our current position with regards</w:t>
      </w:r>
      <w:r w:rsidR="008C6AC1" w:rsidRPr="008C6AC1">
        <w:rPr>
          <w:rFonts w:cs="Arial"/>
          <w:szCs w:val="22"/>
        </w:rPr>
        <w:t xml:space="preserve"> </w:t>
      </w:r>
      <w:r w:rsidRPr="008C6AC1">
        <w:rPr>
          <w:rFonts w:cs="Arial"/>
          <w:szCs w:val="22"/>
        </w:rPr>
        <w:t>to the 3Rs, allow a 3Rs strategy to be created, and provide suggestions as to where to target our efforts.</w:t>
      </w:r>
    </w:p>
    <w:p w14:paraId="700890DB" w14:textId="77777777" w:rsidR="005C11DD" w:rsidRPr="008C6AC1" w:rsidRDefault="005C11DD" w:rsidP="008C6AC1">
      <w:pPr>
        <w:pStyle w:val="ListParagraph"/>
        <w:numPr>
          <w:ilvl w:val="0"/>
          <w:numId w:val="39"/>
        </w:numPr>
        <w:spacing w:line="240" w:lineRule="auto"/>
        <w:rPr>
          <w:rFonts w:cs="Arial"/>
          <w:b/>
          <w:szCs w:val="22"/>
        </w:rPr>
      </w:pPr>
      <w:r w:rsidRPr="008C6AC1">
        <w:rPr>
          <w:rFonts w:cs="Arial"/>
          <w:szCs w:val="22"/>
        </w:rPr>
        <w:t xml:space="preserve">The Self-Assessment Tool covers the areas of </w:t>
      </w:r>
      <w:r w:rsidRPr="008C6AC1">
        <w:rPr>
          <w:rFonts w:cs="Arial"/>
          <w:i/>
          <w:szCs w:val="22"/>
        </w:rPr>
        <w:t>leadership</w:t>
      </w:r>
      <w:r w:rsidRPr="008C6AC1">
        <w:rPr>
          <w:rFonts w:cs="Arial"/>
          <w:szCs w:val="22"/>
        </w:rPr>
        <w:t xml:space="preserve">, </w:t>
      </w:r>
      <w:r w:rsidRPr="008C6AC1">
        <w:rPr>
          <w:rFonts w:cs="Arial"/>
          <w:i/>
          <w:szCs w:val="22"/>
        </w:rPr>
        <w:t>people</w:t>
      </w:r>
      <w:r w:rsidRPr="008C6AC1">
        <w:rPr>
          <w:rFonts w:cs="Arial"/>
          <w:szCs w:val="22"/>
        </w:rPr>
        <w:t xml:space="preserve">, </w:t>
      </w:r>
      <w:r w:rsidRPr="008C6AC1">
        <w:rPr>
          <w:rFonts w:cs="Arial"/>
          <w:i/>
          <w:szCs w:val="22"/>
        </w:rPr>
        <w:t>research and infrastructure</w:t>
      </w:r>
      <w:r w:rsidRPr="008C6AC1">
        <w:rPr>
          <w:rFonts w:cs="Arial"/>
          <w:szCs w:val="22"/>
        </w:rPr>
        <w:t xml:space="preserve">, </w:t>
      </w:r>
      <w:r w:rsidRPr="008C6AC1">
        <w:rPr>
          <w:rFonts w:cs="Arial"/>
          <w:i/>
          <w:szCs w:val="22"/>
        </w:rPr>
        <w:t>experimental design and reporting</w:t>
      </w:r>
      <w:r w:rsidRPr="008C6AC1">
        <w:rPr>
          <w:rFonts w:cs="Arial"/>
          <w:szCs w:val="22"/>
        </w:rPr>
        <w:t xml:space="preserve">, </w:t>
      </w:r>
      <w:r w:rsidRPr="008C6AC1">
        <w:rPr>
          <w:rFonts w:cs="Arial"/>
          <w:i/>
          <w:szCs w:val="22"/>
        </w:rPr>
        <w:t>training</w:t>
      </w:r>
      <w:r w:rsidRPr="008C6AC1">
        <w:rPr>
          <w:rFonts w:cs="Arial"/>
          <w:szCs w:val="22"/>
        </w:rPr>
        <w:t xml:space="preserve"> and </w:t>
      </w:r>
      <w:r w:rsidRPr="008C6AC1">
        <w:rPr>
          <w:rFonts w:cs="Arial"/>
          <w:i/>
          <w:szCs w:val="22"/>
        </w:rPr>
        <w:t>publications and wider dissemination.</w:t>
      </w:r>
      <w:r w:rsidRPr="008C6AC1">
        <w:rPr>
          <w:rFonts w:cs="Arial"/>
          <w:szCs w:val="22"/>
        </w:rPr>
        <w:t xml:space="preserve"> We have scored fair or good in all areas.</w:t>
      </w:r>
    </w:p>
    <w:p w14:paraId="13AA25A9" w14:textId="77777777" w:rsidR="005C11DD" w:rsidRPr="008C6AC1" w:rsidRDefault="005C11DD" w:rsidP="008C6AC1">
      <w:pPr>
        <w:pStyle w:val="ListParagraph"/>
        <w:numPr>
          <w:ilvl w:val="0"/>
          <w:numId w:val="39"/>
        </w:numPr>
        <w:spacing w:line="240" w:lineRule="auto"/>
        <w:rPr>
          <w:rFonts w:cs="Arial"/>
          <w:b/>
          <w:szCs w:val="22"/>
        </w:rPr>
      </w:pPr>
      <w:r w:rsidRPr="008C6AC1">
        <w:rPr>
          <w:rFonts w:cs="Arial"/>
          <w:szCs w:val="22"/>
        </w:rPr>
        <w:t>Over the coming months the results from the Self-Assessment Tool will be reviewed and used to produce a 3Rs strategy along with actions to target 3Rs activities.</w:t>
      </w:r>
    </w:p>
    <w:p w14:paraId="017380DE" w14:textId="77777777" w:rsidR="005C11DD" w:rsidRPr="008C6AC1" w:rsidRDefault="005C11DD" w:rsidP="008C6AC1">
      <w:pPr>
        <w:pStyle w:val="ListParagraph"/>
        <w:numPr>
          <w:ilvl w:val="0"/>
          <w:numId w:val="39"/>
        </w:numPr>
        <w:spacing w:line="240" w:lineRule="auto"/>
        <w:rPr>
          <w:rFonts w:cs="Arial"/>
          <w:b/>
          <w:szCs w:val="22"/>
        </w:rPr>
      </w:pPr>
      <w:r w:rsidRPr="008C6AC1">
        <w:rPr>
          <w:rFonts w:cs="Arial"/>
          <w:szCs w:val="22"/>
        </w:rPr>
        <w:t xml:space="preserve">There is also a version of this tool available for research groups to use which can be found at </w:t>
      </w:r>
      <w:hyperlink r:id="rId18" w:history="1">
        <w:r w:rsidRPr="008C6AC1">
          <w:rPr>
            <w:rStyle w:val="Hyperlink"/>
            <w:rFonts w:cs="Arial"/>
            <w:szCs w:val="22"/>
          </w:rPr>
          <w:t>https://3rsselfassessment.nc3rs.org.uk/register/rgt</w:t>
        </w:r>
      </w:hyperlink>
      <w:r w:rsidRPr="008C6AC1">
        <w:rPr>
          <w:rFonts w:cs="Arial"/>
          <w:szCs w:val="22"/>
        </w:rPr>
        <w:t xml:space="preserve"> </w:t>
      </w:r>
    </w:p>
    <w:p w14:paraId="4723682A" w14:textId="77777777" w:rsidR="005C11DD" w:rsidRPr="00972E7E" w:rsidRDefault="005C11DD" w:rsidP="005C11DD">
      <w:pPr>
        <w:spacing w:line="240" w:lineRule="auto"/>
        <w:rPr>
          <w:rFonts w:cs="Arial"/>
          <w:b/>
          <w:szCs w:val="22"/>
        </w:rPr>
      </w:pPr>
    </w:p>
    <w:p w14:paraId="345FF0D8" w14:textId="77777777" w:rsidR="005C11DD" w:rsidRPr="00BB0D2F" w:rsidRDefault="005C11DD" w:rsidP="008C6AC1">
      <w:pPr>
        <w:rPr>
          <w:rFonts w:cs="Arial"/>
          <w:szCs w:val="22"/>
        </w:rPr>
      </w:pPr>
      <w:r w:rsidRPr="00BB0D2F">
        <w:rPr>
          <w:rFonts w:cs="Arial"/>
          <w:szCs w:val="22"/>
        </w:rPr>
        <w:t>3Rs Drop In Sessions-</w:t>
      </w:r>
    </w:p>
    <w:p w14:paraId="5FA76EC0" w14:textId="77777777" w:rsidR="005C11DD" w:rsidRPr="007445D1" w:rsidRDefault="005C11DD" w:rsidP="005C11DD">
      <w:pPr>
        <w:pStyle w:val="ListParagraph"/>
        <w:numPr>
          <w:ilvl w:val="1"/>
          <w:numId w:val="44"/>
        </w:numPr>
        <w:rPr>
          <w:rFonts w:cs="Arial"/>
          <w:b/>
          <w:szCs w:val="22"/>
        </w:rPr>
      </w:pPr>
      <w:r>
        <w:rPr>
          <w:rFonts w:cs="Arial"/>
          <w:szCs w:val="22"/>
        </w:rPr>
        <w:t xml:space="preserve">Between August 2022 and January 2023 Sophie </w:t>
      </w:r>
      <w:proofErr w:type="spellStart"/>
      <w:r>
        <w:rPr>
          <w:rFonts w:cs="Arial"/>
          <w:szCs w:val="22"/>
        </w:rPr>
        <w:t>Kimpton</w:t>
      </w:r>
      <w:proofErr w:type="spellEnd"/>
      <w:r>
        <w:rPr>
          <w:rFonts w:cs="Arial"/>
          <w:szCs w:val="22"/>
        </w:rPr>
        <w:t xml:space="preserve"> and Sophie Wildman have run two very successful 3Rs Drop-In Sessions at the Gurdon and Mira facilities, with many excellent suggestions being raised by the technicians.</w:t>
      </w:r>
    </w:p>
    <w:p w14:paraId="3550A540" w14:textId="7B7AC959" w:rsidR="005C11DD" w:rsidRPr="007445D1" w:rsidRDefault="00BB0D2F" w:rsidP="005C11DD">
      <w:pPr>
        <w:pStyle w:val="ListParagraph"/>
        <w:numPr>
          <w:ilvl w:val="1"/>
          <w:numId w:val="44"/>
        </w:numPr>
        <w:rPr>
          <w:rFonts w:cs="Arial"/>
          <w:b/>
          <w:szCs w:val="22"/>
        </w:rPr>
      </w:pPr>
      <w:r>
        <w:rPr>
          <w:rFonts w:cs="Arial"/>
          <w:szCs w:val="22"/>
        </w:rPr>
        <w:t>Unfortunately,</w:t>
      </w:r>
      <w:r w:rsidR="005C11DD">
        <w:rPr>
          <w:rFonts w:cs="Arial"/>
          <w:szCs w:val="22"/>
        </w:rPr>
        <w:t xml:space="preserve"> due to Sophie W going on maternity </w:t>
      </w:r>
      <w:r w:rsidR="00351C5F">
        <w:rPr>
          <w:rFonts w:cs="Arial"/>
          <w:szCs w:val="22"/>
        </w:rPr>
        <w:t>leave,</w:t>
      </w:r>
      <w:r w:rsidR="005C11DD">
        <w:rPr>
          <w:rFonts w:cs="Arial"/>
          <w:szCs w:val="22"/>
        </w:rPr>
        <w:t xml:space="preserve"> the pace of organising these sessions has slowed, but the aim is to pick this up again in the coming months.</w:t>
      </w:r>
    </w:p>
    <w:p w14:paraId="0102FFCA" w14:textId="77777777" w:rsidR="001705DA" w:rsidRDefault="001705DA"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B4299FD" w14:textId="3A8E6D81" w:rsidR="0080158C" w:rsidRPr="0063224D" w:rsidRDefault="0080158C" w:rsidP="0080158C">
      <w:pPr>
        <w:pStyle w:val="Bold"/>
        <w:numPr>
          <w:ilvl w:val="0"/>
          <w:numId w:val="0"/>
        </w:numPr>
        <w:mirrorIndents/>
        <w:jc w:val="both"/>
        <w:rPr>
          <w:rFonts w:ascii="Helvetica" w:hAnsi="Helvetica" w:cs="Helvetica"/>
          <w:b w:val="0"/>
          <w:color w:val="000000" w:themeColor="text1"/>
        </w:rPr>
      </w:pPr>
      <w:r>
        <w:rPr>
          <w:rFonts w:ascii="Helvetica" w:hAnsi="Helvetica" w:cs="Helvetica"/>
          <w:b w:val="0"/>
          <w:color w:val="000000" w:themeColor="text1"/>
        </w:rPr>
        <w:t xml:space="preserve">Rahul has been discussing setting up a streamlining working group to </w:t>
      </w:r>
      <w:r w:rsidR="0077271E">
        <w:rPr>
          <w:rFonts w:ascii="Helvetica" w:hAnsi="Helvetica" w:cs="Helvetica"/>
          <w:b w:val="0"/>
          <w:color w:val="000000" w:themeColor="text1"/>
        </w:rPr>
        <w:t>see if there are ways to reduce</w:t>
      </w:r>
      <w:r>
        <w:rPr>
          <w:rFonts w:ascii="Helvetica" w:hAnsi="Helvetica" w:cs="Helvetica"/>
          <w:b w:val="0"/>
          <w:color w:val="000000" w:themeColor="text1"/>
        </w:rPr>
        <w:t xml:space="preserve"> stress and workload for technicians. Rahul would also like to set up and sociable meeting</w:t>
      </w:r>
      <w:r w:rsidR="009D5458">
        <w:rPr>
          <w:rFonts w:ascii="Helvetica" w:hAnsi="Helvetica" w:cs="Helvetica"/>
          <w:b w:val="0"/>
          <w:color w:val="000000" w:themeColor="text1"/>
        </w:rPr>
        <w:t xml:space="preserve"> between researchers and technicians as an opportunity for people to get to know each other and see what others are working on. Polly suggested attending her monthly</w:t>
      </w:r>
      <w:r w:rsidR="00647448">
        <w:rPr>
          <w:rFonts w:ascii="Helvetica" w:hAnsi="Helvetica" w:cs="Helvetica"/>
          <w:b w:val="0"/>
          <w:color w:val="000000" w:themeColor="text1"/>
        </w:rPr>
        <w:t xml:space="preserve"> staff</w:t>
      </w:r>
      <w:r w:rsidR="009D5458">
        <w:rPr>
          <w:rFonts w:ascii="Helvetica" w:hAnsi="Helvetica" w:cs="Helvetica"/>
          <w:b w:val="0"/>
          <w:color w:val="000000" w:themeColor="text1"/>
        </w:rPr>
        <w:t xml:space="preserve"> meeting in the Gurdon. </w:t>
      </w:r>
    </w:p>
    <w:p w14:paraId="0E16D10F" w14:textId="77777777" w:rsidR="00F13AE2" w:rsidRPr="003630F2" w:rsidRDefault="00F13AE2" w:rsidP="00F13AE2">
      <w:pPr>
        <w:rPr>
          <w:lang w:val="en-US"/>
        </w:rPr>
      </w:pPr>
    </w:p>
    <w:p w14:paraId="62B8F0D7" w14:textId="77777777" w:rsidR="00153B10" w:rsidRDefault="00153B10" w:rsidP="00432313">
      <w:pPr>
        <w:rPr>
          <w:lang w:val="en-US"/>
        </w:rPr>
      </w:pPr>
    </w:p>
    <w:p w14:paraId="54D314E2" w14:textId="5D41A3D7"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247218">
        <w:rPr>
          <w:lang w:val="en-US"/>
        </w:rPr>
        <w:t>Thursday 11</w:t>
      </w:r>
      <w:r w:rsidR="00247218" w:rsidRPr="00247218">
        <w:rPr>
          <w:vertAlign w:val="superscript"/>
          <w:lang w:val="en-US"/>
        </w:rPr>
        <w:t>th</w:t>
      </w:r>
      <w:r w:rsidR="00247218">
        <w:rPr>
          <w:lang w:val="en-US"/>
        </w:rPr>
        <w:t xml:space="preserve"> May 2023</w:t>
      </w:r>
    </w:p>
    <w:p w14:paraId="40D50D53" w14:textId="77777777" w:rsidR="00930AB8" w:rsidRDefault="00930AB8" w:rsidP="0098164B">
      <w:pPr>
        <w:rPr>
          <w:lang w:val="en-US"/>
        </w:rPr>
      </w:pPr>
    </w:p>
    <w:sectPr w:rsidR="00930AB8" w:rsidSect="00287B60">
      <w:headerReference w:type="default" r:id="rId19"/>
      <w:footerReference w:type="default" r:id="rId20"/>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CBC260B"/>
    <w:multiLevelType w:val="hybridMultilevel"/>
    <w:tmpl w:val="8538460C"/>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23F2BD5"/>
    <w:multiLevelType w:val="hybridMultilevel"/>
    <w:tmpl w:val="AF5015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2" w15:restartNumberingAfterBreak="0">
    <w:nsid w:val="43817948"/>
    <w:multiLevelType w:val="multilevel"/>
    <w:tmpl w:val="E9F85F1A"/>
    <w:numStyleLink w:val="UocIndentLevels"/>
  </w:abstractNum>
  <w:abstractNum w:abstractNumId="23" w15:restartNumberingAfterBreak="0">
    <w:nsid w:val="46A73045"/>
    <w:multiLevelType w:val="multilevel"/>
    <w:tmpl w:val="20304F6E"/>
    <w:numStyleLink w:val="StyleStyleOutlinenumberedBefore0mmHanging8mmOutline"/>
  </w:abstractNum>
  <w:abstractNum w:abstractNumId="24" w15:restartNumberingAfterBreak="0">
    <w:nsid w:val="48ED7919"/>
    <w:multiLevelType w:val="multilevel"/>
    <w:tmpl w:val="4CE2FCA2"/>
    <w:numStyleLink w:val="StyleStyleOutlinenumberedBefore0mmHanging8mmOutline1"/>
  </w:abstractNum>
  <w:abstractNum w:abstractNumId="25"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8"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01E4482"/>
    <w:multiLevelType w:val="multilevel"/>
    <w:tmpl w:val="25D251BE"/>
    <w:numStyleLink w:val="StyleOutlinenumberedBefore0mmHanging8mm"/>
  </w:abstractNum>
  <w:abstractNum w:abstractNumId="30"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6EA1B7C"/>
    <w:multiLevelType w:val="hybridMultilevel"/>
    <w:tmpl w:val="C7187226"/>
    <w:lvl w:ilvl="0" w:tplc="822EBC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3E2DE2"/>
    <w:multiLevelType w:val="hybridMultilevel"/>
    <w:tmpl w:val="2C62337A"/>
    <w:lvl w:ilvl="0" w:tplc="3F46EC4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58772858"/>
    <w:multiLevelType w:val="hybridMultilevel"/>
    <w:tmpl w:val="D41CF4D8"/>
    <w:numStyleLink w:val="ImportedStyle1"/>
  </w:abstractNum>
  <w:abstractNum w:abstractNumId="35"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6D4D2D"/>
    <w:multiLevelType w:val="multilevel"/>
    <w:tmpl w:val="25D251BE"/>
    <w:numStyleLink w:val="Level1indent"/>
  </w:abstractNum>
  <w:abstractNum w:abstractNumId="38" w15:restartNumberingAfterBreak="0">
    <w:nsid w:val="621D3F82"/>
    <w:multiLevelType w:val="multilevel"/>
    <w:tmpl w:val="25D251BE"/>
    <w:numStyleLink w:val="StyleOutlinenumberedBefore0mmHanging8mm"/>
  </w:abstractNum>
  <w:abstractNum w:abstractNumId="39" w15:restartNumberingAfterBreak="0">
    <w:nsid w:val="66DA0EF3"/>
    <w:multiLevelType w:val="multilevel"/>
    <w:tmpl w:val="25D251BE"/>
    <w:numStyleLink w:val="StyleOutlinenumberedBefore0mmHanging8mm"/>
  </w:abstractNum>
  <w:abstractNum w:abstractNumId="40" w15:restartNumberingAfterBreak="0">
    <w:nsid w:val="66FA551D"/>
    <w:multiLevelType w:val="hybridMultilevel"/>
    <w:tmpl w:val="118A31E0"/>
    <w:lvl w:ilvl="0" w:tplc="1F6CF630">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4" w15:restartNumberingAfterBreak="0">
    <w:nsid w:val="757C6450"/>
    <w:multiLevelType w:val="multilevel"/>
    <w:tmpl w:val="25D251BE"/>
    <w:numStyleLink w:val="StyleOutlinenumberedBefore0mmHanging8mm"/>
  </w:abstractNum>
  <w:abstractNum w:abstractNumId="45" w15:restartNumberingAfterBreak="0">
    <w:nsid w:val="7F4E2523"/>
    <w:multiLevelType w:val="hybridMultilevel"/>
    <w:tmpl w:val="D41CF4D8"/>
    <w:styleLink w:val="ImportedStyle1"/>
    <w:lvl w:ilvl="0" w:tplc="9DB0DF66">
      <w:start w:val="1"/>
      <w:numFmt w:val="bullet"/>
      <w:lvlText w:val="•"/>
      <w:lvlJc w:val="left"/>
      <w:pPr>
        <w:ind w:left="72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A5209B0">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39ED162">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366C47D2">
      <w:start w:val="1"/>
      <w:numFmt w:val="bullet"/>
      <w:lvlText w:val="•"/>
      <w:lvlJc w:val="left"/>
      <w:pPr>
        <w:ind w:left="216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0787BBE">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366AD6C">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A3C8CC66">
      <w:start w:val="1"/>
      <w:numFmt w:val="bullet"/>
      <w:lvlText w:val="•"/>
      <w:lvlJc w:val="left"/>
      <w:pPr>
        <w:ind w:left="432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1C4BF0C">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EE04EE2">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39"/>
  </w:num>
  <w:num w:numId="2">
    <w:abstractNumId w:val="20"/>
  </w:num>
  <w:num w:numId="3">
    <w:abstractNumId w:val="6"/>
  </w:num>
  <w:num w:numId="4">
    <w:abstractNumId w:val="15"/>
  </w:num>
  <w:num w:numId="5">
    <w:abstractNumId w:val="17"/>
  </w:num>
  <w:num w:numId="6">
    <w:abstractNumId w:val="35"/>
  </w:num>
  <w:num w:numId="7">
    <w:abstractNumId w:val="26"/>
  </w:num>
  <w:num w:numId="8">
    <w:abstractNumId w:val="42"/>
  </w:num>
  <w:num w:numId="9">
    <w:abstractNumId w:val="25"/>
  </w:num>
  <w:num w:numId="10">
    <w:abstractNumId w:val="38"/>
  </w:num>
  <w:num w:numId="11">
    <w:abstractNumId w:val="33"/>
  </w:num>
  <w:num w:numId="12">
    <w:abstractNumId w:val="29"/>
  </w:num>
  <w:num w:numId="13">
    <w:abstractNumId w:val="10"/>
  </w:num>
  <w:num w:numId="14">
    <w:abstractNumId w:val="28"/>
  </w:num>
  <w:num w:numId="15">
    <w:abstractNumId w:val="23"/>
  </w:num>
  <w:num w:numId="16">
    <w:abstractNumId w:val="2"/>
  </w:num>
  <w:num w:numId="17">
    <w:abstractNumId w:val="12"/>
  </w:num>
  <w:num w:numId="18">
    <w:abstractNumId w:val="37"/>
  </w:num>
  <w:num w:numId="19">
    <w:abstractNumId w:val="5"/>
  </w:num>
  <w:num w:numId="20">
    <w:abstractNumId w:val="13"/>
  </w:num>
  <w:num w:numId="21">
    <w:abstractNumId w:val="30"/>
  </w:num>
  <w:num w:numId="22">
    <w:abstractNumId w:val="9"/>
  </w:num>
  <w:num w:numId="23">
    <w:abstractNumId w:val="43"/>
  </w:num>
  <w:num w:numId="24">
    <w:abstractNumId w:val="24"/>
  </w:num>
  <w:num w:numId="25">
    <w:abstractNumId w:val="44"/>
  </w:num>
  <w:num w:numId="26">
    <w:abstractNumId w:val="3"/>
  </w:num>
  <w:num w:numId="27">
    <w:abstractNumId w:val="16"/>
  </w:num>
  <w:num w:numId="28">
    <w:abstractNumId w:val="4"/>
  </w:num>
  <w:num w:numId="29">
    <w:abstractNumId w:val="4"/>
  </w:num>
  <w:num w:numId="30">
    <w:abstractNumId w:val="7"/>
  </w:num>
  <w:num w:numId="31">
    <w:abstractNumId w:val="41"/>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6"/>
  </w:num>
  <w:num w:numId="36">
    <w:abstractNumId w:val="27"/>
  </w:num>
  <w:num w:numId="37">
    <w:abstractNumId w:val="22"/>
  </w:num>
  <w:num w:numId="38">
    <w:abstractNumId w:val="14"/>
  </w:num>
  <w:num w:numId="39">
    <w:abstractNumId w:val="19"/>
  </w:num>
  <w:num w:numId="40">
    <w:abstractNumId w:val="21"/>
  </w:num>
  <w:num w:numId="41">
    <w:abstractNumId w:val="1"/>
  </w:num>
  <w:num w:numId="42">
    <w:abstractNumId w:val="34"/>
  </w:num>
  <w:num w:numId="43">
    <w:abstractNumId w:val="45"/>
  </w:num>
  <w:num w:numId="44">
    <w:abstractNumId w:val="18"/>
  </w:num>
  <w:num w:numId="45">
    <w:abstractNumId w:val="40"/>
  </w:num>
  <w:num w:numId="46">
    <w:abstractNumId w:val="31"/>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915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5BFC"/>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FE0"/>
    <w:rsid w:val="001705DA"/>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47218"/>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5027"/>
    <w:rsid w:val="003279F8"/>
    <w:rsid w:val="003338C9"/>
    <w:rsid w:val="00344280"/>
    <w:rsid w:val="00351C5F"/>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738"/>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2AF7"/>
    <w:rsid w:val="00583677"/>
    <w:rsid w:val="0058654A"/>
    <w:rsid w:val="00592610"/>
    <w:rsid w:val="00592877"/>
    <w:rsid w:val="005A31DA"/>
    <w:rsid w:val="005A425F"/>
    <w:rsid w:val="005B1710"/>
    <w:rsid w:val="005B4480"/>
    <w:rsid w:val="005B48E4"/>
    <w:rsid w:val="005C11DD"/>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224D"/>
    <w:rsid w:val="00634DDF"/>
    <w:rsid w:val="00634F83"/>
    <w:rsid w:val="00636602"/>
    <w:rsid w:val="00637BC8"/>
    <w:rsid w:val="00644148"/>
    <w:rsid w:val="00645894"/>
    <w:rsid w:val="00647448"/>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33210"/>
    <w:rsid w:val="00741BBA"/>
    <w:rsid w:val="007446A5"/>
    <w:rsid w:val="0075256C"/>
    <w:rsid w:val="00755291"/>
    <w:rsid w:val="0077271E"/>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158C"/>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C6AC1"/>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19A"/>
    <w:rsid w:val="009A2381"/>
    <w:rsid w:val="009A27FA"/>
    <w:rsid w:val="009A296D"/>
    <w:rsid w:val="009A4198"/>
    <w:rsid w:val="009A4F85"/>
    <w:rsid w:val="009A6052"/>
    <w:rsid w:val="009A6CB5"/>
    <w:rsid w:val="009B5646"/>
    <w:rsid w:val="009B72B2"/>
    <w:rsid w:val="009C1407"/>
    <w:rsid w:val="009C2914"/>
    <w:rsid w:val="009D5458"/>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3552"/>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0D2F"/>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24DF"/>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1514"/>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2DDF"/>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 w:type="paragraph" w:customStyle="1" w:styleId="Body">
    <w:name w:val="Body"/>
    <w:rsid w:val="0063224D"/>
    <w:rPr>
      <w:rFonts w:ascii="Helvetica" w:eastAsia="Arial Unicode MS" w:hAnsi="Helvetica" w:cs="Arial Unicode MS"/>
      <w:color w:val="000000"/>
      <w:sz w:val="26"/>
      <w:szCs w:val="26"/>
      <w:u w:color="000000"/>
    </w:rPr>
  </w:style>
  <w:style w:type="numbering" w:customStyle="1" w:styleId="ImportedStyle1">
    <w:name w:val="Imported Style 1"/>
    <w:rsid w:val="0063224D"/>
    <w:pPr>
      <w:numPr>
        <w:numId w:val="43"/>
      </w:numPr>
    </w:pPr>
  </w:style>
  <w:style w:type="character" w:styleId="Emphasis">
    <w:name w:val="Emphasis"/>
    <w:basedOn w:val="DefaultParagraphFont"/>
    <w:uiPriority w:val="20"/>
    <w:qFormat/>
    <w:rsid w:val="006322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6110">
      <w:bodyDiv w:val="1"/>
      <w:marLeft w:val="0"/>
      <w:marRight w:val="0"/>
      <w:marTop w:val="0"/>
      <w:marBottom w:val="0"/>
      <w:divBdr>
        <w:top w:val="none" w:sz="0" w:space="0" w:color="auto"/>
        <w:left w:val="none" w:sz="0" w:space="0" w:color="auto"/>
        <w:bottom w:val="none" w:sz="0" w:space="0" w:color="auto"/>
        <w:right w:val="none" w:sz="0" w:space="0" w:color="auto"/>
      </w:divBdr>
    </w:div>
    <w:div w:id="279188930">
      <w:bodyDiv w:val="1"/>
      <w:marLeft w:val="0"/>
      <w:marRight w:val="0"/>
      <w:marTop w:val="0"/>
      <w:marBottom w:val="0"/>
      <w:divBdr>
        <w:top w:val="none" w:sz="0" w:space="0" w:color="auto"/>
        <w:left w:val="none" w:sz="0" w:space="0" w:color="auto"/>
        <w:bottom w:val="none" w:sz="0" w:space="0" w:color="auto"/>
        <w:right w:val="none" w:sz="0" w:space="0" w:color="auto"/>
      </w:divBdr>
    </w:div>
    <w:div w:id="422995982">
      <w:bodyDiv w:val="1"/>
      <w:marLeft w:val="0"/>
      <w:marRight w:val="0"/>
      <w:marTop w:val="0"/>
      <w:marBottom w:val="0"/>
      <w:divBdr>
        <w:top w:val="none" w:sz="0" w:space="0" w:color="auto"/>
        <w:left w:val="none" w:sz="0" w:space="0" w:color="auto"/>
        <w:bottom w:val="none" w:sz="0" w:space="0" w:color="auto"/>
        <w:right w:val="none" w:sz="0" w:space="0" w:color="auto"/>
      </w:divBdr>
    </w:div>
    <w:div w:id="744299561">
      <w:bodyDiv w:val="1"/>
      <w:marLeft w:val="0"/>
      <w:marRight w:val="0"/>
      <w:marTop w:val="0"/>
      <w:marBottom w:val="0"/>
      <w:divBdr>
        <w:top w:val="none" w:sz="0" w:space="0" w:color="auto"/>
        <w:left w:val="none" w:sz="0" w:space="0" w:color="auto"/>
        <w:bottom w:val="none" w:sz="0" w:space="0" w:color="auto"/>
        <w:right w:val="none" w:sz="0" w:space="0" w:color="auto"/>
      </w:divBdr>
    </w:div>
    <w:div w:id="769204954">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944577787">
      <w:bodyDiv w:val="1"/>
      <w:marLeft w:val="0"/>
      <w:marRight w:val="0"/>
      <w:marTop w:val="0"/>
      <w:marBottom w:val="0"/>
      <w:divBdr>
        <w:top w:val="none" w:sz="0" w:space="0" w:color="auto"/>
        <w:left w:val="none" w:sz="0" w:space="0" w:color="auto"/>
        <w:bottom w:val="none" w:sz="0" w:space="0" w:color="auto"/>
        <w:right w:val="none" w:sz="0" w:space="0" w:color="auto"/>
      </w:divBdr>
    </w:div>
    <w:div w:id="1298141557">
      <w:bodyDiv w:val="1"/>
      <w:marLeft w:val="0"/>
      <w:marRight w:val="0"/>
      <w:marTop w:val="0"/>
      <w:marBottom w:val="0"/>
      <w:divBdr>
        <w:top w:val="none" w:sz="0" w:space="0" w:color="auto"/>
        <w:left w:val="none" w:sz="0" w:space="0" w:color="auto"/>
        <w:bottom w:val="none" w:sz="0" w:space="0" w:color="auto"/>
        <w:right w:val="none" w:sz="0" w:space="0" w:color="auto"/>
      </w:divBdr>
    </w:div>
    <w:div w:id="1415323552">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3rsselfassessment.nc3rs.org.uk/register/rg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sophie.kimpton@admin.cam.ac.uk" TargetMode="External"/><Relationship Id="rId2" Type="http://schemas.openxmlformats.org/officeDocument/2006/relationships/numbering" Target="numbering.xml"/><Relationship Id="rId16" Type="http://schemas.openxmlformats.org/officeDocument/2006/relationships/hyperlink" Target="mailto:djf59@cam.ac.uk"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bs.admin.cam.ac.uk/animal-welfare-ethical-review-body/3rs-committee"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0C289-E880-4325-9143-60F3D5301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17</cp:revision>
  <cp:lastPrinted>2015-08-17T11:16:00Z</cp:lastPrinted>
  <dcterms:created xsi:type="dcterms:W3CDTF">2023-01-13T09:25:00Z</dcterms:created>
  <dcterms:modified xsi:type="dcterms:W3CDTF">2023-01-13T11:37:00Z</dcterms:modified>
</cp:coreProperties>
</file>