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A4506" w14:textId="77777777" w:rsidR="005658DF" w:rsidRDefault="005658DF">
      <w:pPr>
        <w:rPr>
          <w:b/>
          <w:u w:val="single"/>
        </w:rPr>
      </w:pPr>
    </w:p>
    <w:p w14:paraId="57859B4C" w14:textId="047344FD" w:rsidR="00CD587E" w:rsidRDefault="003923E8">
      <w:pPr>
        <w:rPr>
          <w:b/>
          <w:u w:val="single"/>
        </w:rPr>
      </w:pPr>
      <w:r>
        <w:rPr>
          <w:b/>
          <w:u w:val="single"/>
        </w:rPr>
        <w:t>University of Cambridge 3Rs Strategy</w:t>
      </w:r>
    </w:p>
    <w:p w14:paraId="2502BA1F" w14:textId="50217B9E" w:rsidR="006C67EB" w:rsidRDefault="006C67EB" w:rsidP="003923E8">
      <w:pPr>
        <w:jc w:val="both"/>
        <w:rPr>
          <w:b/>
        </w:rPr>
      </w:pPr>
      <w:r>
        <w:rPr>
          <w:b/>
        </w:rPr>
        <w:t xml:space="preserve">Background: </w:t>
      </w:r>
      <w:r w:rsidR="005942DD">
        <w:t>The NC3Rs released guidance in 2021 on the development and implementation of an institutional 3Rs strategy</w:t>
      </w:r>
      <w:r w:rsidR="0055062F">
        <w:t xml:space="preserve">. This guidance is </w:t>
      </w:r>
      <w:r w:rsidR="005942DD">
        <w:t xml:space="preserve">aimed at allowing organisations to identify areas where opportunities are available for actions to improve engagement and advancement of the 3Rs. University Biomedical Services </w:t>
      </w:r>
      <w:r w:rsidR="000479BF">
        <w:t xml:space="preserve">(UBS) </w:t>
      </w:r>
      <w:r w:rsidR="005942DD">
        <w:t>are putting together a strategy using this guidance to improve 3Rs uptake at the University of Cambridge.</w:t>
      </w:r>
    </w:p>
    <w:p w14:paraId="0DD3F7FE" w14:textId="1BFAFD89" w:rsidR="003923E8" w:rsidRPr="005942DD" w:rsidRDefault="003923E8">
      <w:r>
        <w:rPr>
          <w:b/>
        </w:rPr>
        <w:t xml:space="preserve">Current Position: </w:t>
      </w:r>
    </w:p>
    <w:p w14:paraId="3C2EB291" w14:textId="16DB117E" w:rsidR="00B22DE9" w:rsidRDefault="00C16A34" w:rsidP="00DF3060">
      <w:pPr>
        <w:jc w:val="both"/>
      </w:pPr>
      <w:r>
        <w:t>To</w:t>
      </w:r>
      <w:r w:rsidR="000479BF">
        <w:t xml:space="preserve"> measure the effectiveness of the 3Rs strategy it is important to understand how the 3Rs are engaged with</w:t>
      </w:r>
      <w:r w:rsidR="009B260C">
        <w:t xml:space="preserve"> and implemented</w:t>
      </w:r>
      <w:r w:rsidR="000479BF">
        <w:t xml:space="preserve"> at the University of Cambridge currently to act as a benchmark. To aid with this UBS have </w:t>
      </w:r>
      <w:r w:rsidR="00DF3060">
        <w:t>completed the NC3Rs Self-</w:t>
      </w:r>
      <w:r w:rsidR="000479BF">
        <w:t xml:space="preserve">Assessment Tool (SAT) </w:t>
      </w:r>
      <w:r w:rsidR="00DF3060">
        <w:t xml:space="preserve">which identifies areas where the organisation is already performing well and areas that could be improved upon. </w:t>
      </w:r>
    </w:p>
    <w:p w14:paraId="0BBE0A33" w14:textId="4DEE7B4B" w:rsidR="0073194A" w:rsidRDefault="00DF3060" w:rsidP="00DF3060">
      <w:pPr>
        <w:jc w:val="both"/>
      </w:pPr>
      <w:r>
        <w:t xml:space="preserve">Some of the aspects identified that the University of Cambridge performs well in include having an animal welfare policy that is </w:t>
      </w:r>
      <w:r w:rsidR="0070393E">
        <w:t>publicly</w:t>
      </w:r>
      <w:r>
        <w:t xml:space="preserve"> available</w:t>
      </w:r>
      <w:r w:rsidR="00C22A07">
        <w:t xml:space="preserve"> and a departmental newsletter that is circulated to project licence holders, personal licence holders and Named People. There is also a subgroup of the AWERB Committee known as the 3Rs Committee that meets regularly to focus on the 3Rs objectives of AWERB. The AWERB also has </w:t>
      </w:r>
      <w:r w:rsidR="00327FF4">
        <w:t>a s</w:t>
      </w:r>
      <w:r w:rsidR="00507B64">
        <w:t xml:space="preserve">pecific sub-committee for ethical review </w:t>
      </w:r>
      <w:r w:rsidR="00C22A07">
        <w:t>of non-regulated work</w:t>
      </w:r>
      <w:r w:rsidR="0073194A">
        <w:t xml:space="preserve"> and overseas work that involves the University of Cambridge in some capacity.</w:t>
      </w:r>
    </w:p>
    <w:p w14:paraId="33C48313" w14:textId="241A12A8" w:rsidR="00DF3060" w:rsidRDefault="0073194A" w:rsidP="00DF3060">
      <w:pPr>
        <w:jc w:val="both"/>
      </w:pPr>
      <w:r>
        <w:t>The Colony M</w:t>
      </w:r>
      <w:r w:rsidR="00C22A07">
        <w:t>anagement group that</w:t>
      </w:r>
      <w:r>
        <w:t xml:space="preserve"> meets regularly</w:t>
      </w:r>
      <w:r w:rsidR="00C22A07">
        <w:t xml:space="preserve"> promote</w:t>
      </w:r>
      <w:r>
        <w:t>s</w:t>
      </w:r>
      <w:r w:rsidR="00C22A07">
        <w:t xml:space="preserve"> training and resources tha</w:t>
      </w:r>
      <w:r>
        <w:t>t ultimately lead to reduction and staff at all levels are encouraged to attend 3Rs related CPD and events. The researchers regularly publish 3Rs achievements and disseminate negative results.</w:t>
      </w:r>
    </w:p>
    <w:p w14:paraId="2546BC09" w14:textId="78D3CE49" w:rsidR="0073194A" w:rsidRDefault="0073194A" w:rsidP="00DF3060">
      <w:pPr>
        <w:jc w:val="both"/>
      </w:pPr>
      <w:proofErr w:type="gramStart"/>
      <w:r>
        <w:t>However</w:t>
      </w:r>
      <w:proofErr w:type="gramEnd"/>
      <w:r>
        <w:t xml:space="preserve"> there are some areas that the SAT suggested could be improved. These included creating an overarching 3Rs strategy to help guide and focus efforts moving forward. It is also suggested that </w:t>
      </w:r>
      <w:r w:rsidR="00601335">
        <w:t>activities specific to each of the ‘</w:t>
      </w:r>
      <w:proofErr w:type="gramStart"/>
      <w:r w:rsidR="00601335">
        <w:t>R’s</w:t>
      </w:r>
      <w:proofErr w:type="gramEnd"/>
      <w:r w:rsidR="00601335">
        <w:t xml:space="preserve"> are held and</w:t>
      </w:r>
      <w:r w:rsidR="002E3657">
        <w:t xml:space="preserve"> internal</w:t>
      </w:r>
      <w:r w:rsidR="00601335">
        <w:t xml:space="preserve"> 3Rs Champions are appointed to aid in promoting these events and any new advances.</w:t>
      </w:r>
      <w:r w:rsidR="00CF560F">
        <w:t xml:space="preserve"> Holding a 3Rs symposium and </w:t>
      </w:r>
      <w:r w:rsidR="00D82A54">
        <w:t>providing 3Rs awards would also celebrate and further promote the 3Rs activities taking place.</w:t>
      </w:r>
    </w:p>
    <w:p w14:paraId="26A5D6D0" w14:textId="0DCD29A9" w:rsidR="00D82A54" w:rsidRDefault="001B564A" w:rsidP="00DF3060">
      <w:pPr>
        <w:jc w:val="both"/>
      </w:pPr>
      <w:r>
        <w:t xml:space="preserve">Another key area that the SAT identified to work on is </w:t>
      </w:r>
      <w:r w:rsidR="002C2A08">
        <w:t xml:space="preserve">experimental design and reporting. </w:t>
      </w:r>
      <w:r w:rsidR="00CC3B04">
        <w:t>An important aspect of this is access to a biostatistician</w:t>
      </w:r>
      <w:r w:rsidR="0016739D">
        <w:t xml:space="preserve"> both </w:t>
      </w:r>
      <w:r w:rsidR="00BB2CD9">
        <w:t xml:space="preserve">in AWERBs and more generally to provide advice </w:t>
      </w:r>
      <w:r w:rsidR="006A63EC">
        <w:t xml:space="preserve">on </w:t>
      </w:r>
      <w:r w:rsidR="00BB2CD9">
        <w:t>experimental design at all stages of research.</w:t>
      </w:r>
    </w:p>
    <w:p w14:paraId="47B12D76" w14:textId="78A77FAB" w:rsidR="00BB2CD9" w:rsidRDefault="006A71DB" w:rsidP="00DF3060">
      <w:pPr>
        <w:jc w:val="both"/>
      </w:pPr>
      <w:r>
        <w:t>To provide some benchmarks the current figures on animal usage</w:t>
      </w:r>
      <w:r w:rsidR="007B6B99">
        <w:t xml:space="preserve"> have been reviewed:</w:t>
      </w:r>
    </w:p>
    <w:p w14:paraId="03C5C477" w14:textId="6E1ED7EE" w:rsidR="00097F8E" w:rsidRPr="00097F8E" w:rsidRDefault="00097F8E" w:rsidP="00097F8E">
      <w:pPr>
        <w:pStyle w:val="ListParagraph"/>
        <w:numPr>
          <w:ilvl w:val="0"/>
          <w:numId w:val="3"/>
        </w:numPr>
        <w:jc w:val="both"/>
      </w:pPr>
      <w:r w:rsidRPr="00116BBA">
        <w:rPr>
          <w:u w:val="single"/>
        </w:rPr>
        <w:t>Severe Severity protocols:</w:t>
      </w:r>
      <w:r>
        <w:t xml:space="preserve"> Figures listed in </w:t>
      </w:r>
      <w:r w:rsidR="00577D67">
        <w:t>T</w:t>
      </w:r>
      <w:r>
        <w:t xml:space="preserve">able 2 show the species that can be used in severe protocols, the number of severe protocols they are authorised </w:t>
      </w:r>
      <w:proofErr w:type="gramStart"/>
      <w:r>
        <w:t>on</w:t>
      </w:r>
      <w:proofErr w:type="gramEnd"/>
      <w:r>
        <w:t xml:space="preserve"> and the number of individual animals authorised on these protocols. As of </w:t>
      </w:r>
      <w:proofErr w:type="gramStart"/>
      <w:r>
        <w:t>29</w:t>
      </w:r>
      <w:r w:rsidRPr="003679FC">
        <w:rPr>
          <w:vertAlign w:val="superscript"/>
        </w:rPr>
        <w:t>th</w:t>
      </w:r>
      <w:r>
        <w:t xml:space="preserve"> July 2024</w:t>
      </w:r>
      <w:proofErr w:type="gramEnd"/>
      <w:r>
        <w:t xml:space="preserve"> there are 25 PPLs active at the University of Cambridge with one or more severe severity protocol. </w:t>
      </w:r>
    </w:p>
    <w:p w14:paraId="2C98B722" w14:textId="46D1CE3E" w:rsidR="00116BBA" w:rsidRPr="003B0788" w:rsidRDefault="00116BBA" w:rsidP="00D06FF2">
      <w:pPr>
        <w:pStyle w:val="ListParagraph"/>
        <w:numPr>
          <w:ilvl w:val="0"/>
          <w:numId w:val="3"/>
        </w:numPr>
        <w:jc w:val="both"/>
        <w:rPr>
          <w:u w:val="single"/>
        </w:rPr>
      </w:pPr>
      <w:r w:rsidRPr="00116BBA">
        <w:rPr>
          <w:u w:val="single"/>
        </w:rPr>
        <w:t>Return of Procedures:</w:t>
      </w:r>
      <w:r w:rsidR="001D6986">
        <w:rPr>
          <w:u w:val="single"/>
        </w:rPr>
        <w:t xml:space="preserve"> </w:t>
      </w:r>
      <w:r w:rsidR="001D6986">
        <w:t xml:space="preserve">Figures listed in </w:t>
      </w:r>
      <w:r w:rsidR="00577D67">
        <w:t>T</w:t>
      </w:r>
      <w:r w:rsidR="001D6986">
        <w:t>able 3 s</w:t>
      </w:r>
      <w:r w:rsidR="00146B48">
        <w:t xml:space="preserve">how </w:t>
      </w:r>
      <w:r w:rsidR="005270AA">
        <w:t xml:space="preserve">a gradual increase in </w:t>
      </w:r>
      <w:r w:rsidR="00775629">
        <w:t xml:space="preserve">number of </w:t>
      </w:r>
      <w:r w:rsidR="005270AA">
        <w:t xml:space="preserve">procedures performed in the past 5 years. </w:t>
      </w:r>
      <w:r w:rsidR="00D023BF">
        <w:t>The severities assigned to these procedures remains roughly proportional across the 5 years, with only non-recovery procedures remaining consistent in numbers, and therefore representing a smaller proportion over time.</w:t>
      </w:r>
    </w:p>
    <w:p w14:paraId="0103535A" w14:textId="5D88FA10" w:rsidR="00547B58" w:rsidRDefault="003B0788" w:rsidP="00D06FF2">
      <w:pPr>
        <w:pStyle w:val="ListParagraph"/>
        <w:numPr>
          <w:ilvl w:val="0"/>
          <w:numId w:val="3"/>
        </w:numPr>
        <w:jc w:val="both"/>
      </w:pPr>
      <w:r>
        <w:rPr>
          <w:u w:val="single"/>
        </w:rPr>
        <w:t>Non-Regulated Procedures:</w:t>
      </w:r>
      <w:r>
        <w:t xml:space="preserve"> The university maintains</w:t>
      </w:r>
      <w:r w:rsidR="009A2498">
        <w:t xml:space="preserve"> oversight of both non-regulated and overseas work</w:t>
      </w:r>
      <w:r w:rsidR="00FA2D7F">
        <w:t xml:space="preserve"> by </w:t>
      </w:r>
      <w:r w:rsidR="00E80127">
        <w:t>encouraging those conducting non-regulated research to complete a non-regulated procedures request form</w:t>
      </w:r>
      <w:r w:rsidR="003777C5">
        <w:t xml:space="preserve">, the details of which are specified in </w:t>
      </w:r>
      <w:r w:rsidR="00985BB6">
        <w:t>T</w:t>
      </w:r>
      <w:r w:rsidR="003777C5">
        <w:t xml:space="preserve">able 4. </w:t>
      </w:r>
      <w:r w:rsidR="00017CC6">
        <w:t xml:space="preserve">Interestingly between </w:t>
      </w:r>
      <w:r w:rsidR="00925459">
        <w:t>2022 and 2023 the number of requests increased but number of animals decreased.</w:t>
      </w:r>
    </w:p>
    <w:p w14:paraId="59343BDD" w14:textId="61271C71" w:rsidR="009613CB" w:rsidRPr="009613CB" w:rsidRDefault="009613CB" w:rsidP="009F69C5"/>
    <w:p w14:paraId="322BC399" w14:textId="2EFA73AB" w:rsidR="00DF3060" w:rsidRPr="009F69C5" w:rsidRDefault="00DF3060" w:rsidP="009F69C5">
      <w:r w:rsidRPr="00DF3060">
        <w:rPr>
          <w:b/>
        </w:rPr>
        <w:t xml:space="preserve">Overall Aim: </w:t>
      </w:r>
      <w:r>
        <w:t>All those involved in animal research at the University of Cambridge – including Named People, scientists and animal care staff – actively consider the 3Rs at all parts and times of the animal research process, providing a holistic approach to the 3Rs within the University of Cambridge.</w:t>
      </w:r>
    </w:p>
    <w:p w14:paraId="315C7CB5" w14:textId="79C3CB8C" w:rsidR="00605331" w:rsidRDefault="00605331" w:rsidP="003923E8">
      <w:pPr>
        <w:rPr>
          <w:b/>
        </w:rPr>
      </w:pPr>
      <w:r>
        <w:rPr>
          <w:b/>
        </w:rPr>
        <w:t>Specific Objectives:</w:t>
      </w:r>
    </w:p>
    <w:p w14:paraId="04A5A263" w14:textId="614BEAB1" w:rsidR="00C00EC1" w:rsidRPr="00C00EC1" w:rsidRDefault="003B7EF5" w:rsidP="003923E8">
      <w:pPr>
        <w:rPr>
          <w:bCs/>
        </w:rPr>
      </w:pPr>
      <w:r w:rsidRPr="00C00EC1">
        <w:rPr>
          <w:bCs/>
          <w:noProof/>
        </w:rPr>
        <mc:AlternateContent>
          <mc:Choice Requires="wps">
            <w:drawing>
              <wp:anchor distT="45720" distB="45720" distL="114300" distR="114300" simplePos="0" relativeHeight="251659264" behindDoc="0" locked="0" layoutInCell="1" allowOverlap="1" wp14:anchorId="0D9D2207" wp14:editId="0402273A">
                <wp:simplePos x="0" y="0"/>
                <wp:positionH relativeFrom="margin">
                  <wp:align>right</wp:align>
                </wp:positionH>
                <wp:positionV relativeFrom="paragraph">
                  <wp:posOffset>525780</wp:posOffset>
                </wp:positionV>
                <wp:extent cx="5715000" cy="419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19100"/>
                        </a:xfrm>
                        <a:prstGeom prst="rect">
                          <a:avLst/>
                        </a:prstGeom>
                        <a:noFill/>
                        <a:ln w="9525">
                          <a:noFill/>
                          <a:miter lim="800000"/>
                          <a:headEnd/>
                          <a:tailEnd/>
                        </a:ln>
                      </wps:spPr>
                      <wps:txbx>
                        <w:txbxContent>
                          <w:p w14:paraId="1DD06880" w14:textId="53303951" w:rsidR="00C00EC1" w:rsidRPr="00D74634" w:rsidRDefault="00C00EC1" w:rsidP="00D74634">
                            <w:pPr>
                              <w:jc w:val="both"/>
                              <w:rPr>
                                <w:sz w:val="20"/>
                                <w:szCs w:val="20"/>
                              </w:rPr>
                            </w:pPr>
                            <w:r w:rsidRPr="00D74634">
                              <w:rPr>
                                <w:b/>
                                <w:bCs/>
                                <w:sz w:val="20"/>
                                <w:szCs w:val="20"/>
                              </w:rPr>
                              <w:t xml:space="preserve">Table 1: </w:t>
                            </w:r>
                            <w:r w:rsidRPr="00D74634">
                              <w:rPr>
                                <w:sz w:val="20"/>
                                <w:szCs w:val="20"/>
                              </w:rPr>
                              <w:t>This table shows are</w:t>
                            </w:r>
                            <w:r w:rsidR="00A44930">
                              <w:rPr>
                                <w:sz w:val="20"/>
                                <w:szCs w:val="20"/>
                              </w:rPr>
                              <w:t xml:space="preserve">as </w:t>
                            </w:r>
                            <w:r w:rsidR="00034EA8" w:rsidRPr="00D74634">
                              <w:rPr>
                                <w:sz w:val="20"/>
                                <w:szCs w:val="20"/>
                              </w:rPr>
                              <w:t>that require improvement at the University of Cambridge</w:t>
                            </w:r>
                            <w:r w:rsidRPr="00D74634">
                              <w:rPr>
                                <w:sz w:val="20"/>
                                <w:szCs w:val="20"/>
                              </w:rPr>
                              <w:t xml:space="preserve">, </w:t>
                            </w:r>
                            <w:r w:rsidR="00FE6DD9" w:rsidRPr="00D74634">
                              <w:rPr>
                                <w:sz w:val="20"/>
                                <w:szCs w:val="20"/>
                              </w:rPr>
                              <w:t xml:space="preserve">and the SMART objective </w:t>
                            </w:r>
                            <w:r w:rsidR="00DD2E6F" w:rsidRPr="00D74634">
                              <w:rPr>
                                <w:sz w:val="20"/>
                                <w:szCs w:val="20"/>
                              </w:rPr>
                              <w:t>that will be used to measure improvement in that area</w:t>
                            </w:r>
                            <w:r w:rsidR="00034EA8" w:rsidRPr="00D74634">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9D2207" id="_x0000_t202" coordsize="21600,21600" o:spt="202" path="m,l,21600r21600,l21600,xe">
                <v:stroke joinstyle="miter"/>
                <v:path gradientshapeok="t" o:connecttype="rect"/>
              </v:shapetype>
              <v:shape id="Text Box 2" o:spid="_x0000_s1026" type="#_x0000_t202" style="position:absolute;margin-left:398.8pt;margin-top:41.4pt;width:450pt;height:3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" filled="f" stroked="f">
                <v:textbox>
                  <w:txbxContent>
                    <w:p w14:paraId="1DD06880" w14:textId="53303951" w:rsidR="00C00EC1" w:rsidRPr="00D74634" w:rsidRDefault="00C00EC1" w:rsidP="00D74634">
                      <w:pPr>
                        <w:jc w:val="both"/>
                        <w:rPr>
                          <w:sz w:val="20"/>
                          <w:szCs w:val="20"/>
                        </w:rPr>
                      </w:pPr>
                      <w:r w:rsidRPr="00D74634">
                        <w:rPr>
                          <w:b/>
                          <w:bCs/>
                          <w:sz w:val="20"/>
                          <w:szCs w:val="20"/>
                        </w:rPr>
                        <w:t xml:space="preserve">Table 1: </w:t>
                      </w:r>
                      <w:r w:rsidRPr="00D74634">
                        <w:rPr>
                          <w:sz w:val="20"/>
                          <w:szCs w:val="20"/>
                        </w:rPr>
                        <w:t>This table shows are</w:t>
                      </w:r>
                      <w:r w:rsidR="00A44930">
                        <w:rPr>
                          <w:sz w:val="20"/>
                          <w:szCs w:val="20"/>
                        </w:rPr>
                        <w:t xml:space="preserve">as </w:t>
                      </w:r>
                      <w:r w:rsidR="00034EA8" w:rsidRPr="00D74634">
                        <w:rPr>
                          <w:sz w:val="20"/>
                          <w:szCs w:val="20"/>
                        </w:rPr>
                        <w:t>that require improvement at the University of Cambridge</w:t>
                      </w:r>
                      <w:r w:rsidRPr="00D74634">
                        <w:rPr>
                          <w:sz w:val="20"/>
                          <w:szCs w:val="20"/>
                        </w:rPr>
                        <w:t xml:space="preserve">, </w:t>
                      </w:r>
                      <w:r w:rsidR="00FE6DD9" w:rsidRPr="00D74634">
                        <w:rPr>
                          <w:sz w:val="20"/>
                          <w:szCs w:val="20"/>
                        </w:rPr>
                        <w:t xml:space="preserve">and the SMART objective </w:t>
                      </w:r>
                      <w:r w:rsidR="00DD2E6F" w:rsidRPr="00D74634">
                        <w:rPr>
                          <w:sz w:val="20"/>
                          <w:szCs w:val="20"/>
                        </w:rPr>
                        <w:t>that will be used to measure improvement in that area</w:t>
                      </w:r>
                      <w:r w:rsidR="00034EA8" w:rsidRPr="00D74634">
                        <w:rPr>
                          <w:sz w:val="20"/>
                          <w:szCs w:val="20"/>
                        </w:rPr>
                        <w:t xml:space="preserve">. </w:t>
                      </w:r>
                    </w:p>
                  </w:txbxContent>
                </v:textbox>
                <w10:wrap type="square" anchorx="margin"/>
              </v:shape>
            </w:pict>
          </mc:Fallback>
        </mc:AlternateContent>
      </w:r>
      <w:r w:rsidR="00C00EC1">
        <w:rPr>
          <w:bCs/>
        </w:rPr>
        <w:t>Objectives are listed in table 1 below.</w:t>
      </w:r>
      <w:r w:rsidR="004F520A">
        <w:rPr>
          <w:bCs/>
        </w:rPr>
        <w:t xml:space="preserve"> It is expected that these objectives will take </w:t>
      </w:r>
      <w:proofErr w:type="gramStart"/>
      <w:r w:rsidR="004F520A">
        <w:rPr>
          <w:bCs/>
        </w:rPr>
        <w:t>a number of</w:t>
      </w:r>
      <w:proofErr w:type="gramEnd"/>
      <w:r w:rsidR="004F520A">
        <w:rPr>
          <w:bCs/>
        </w:rPr>
        <w:t xml:space="preserve"> years to fully complete.</w:t>
      </w:r>
    </w:p>
    <w:tbl>
      <w:tblPr>
        <w:tblStyle w:val="ListTable3-Accent3"/>
        <w:tblW w:w="5000" w:type="pct"/>
        <w:tblLook w:val="04A0" w:firstRow="1" w:lastRow="0" w:firstColumn="1" w:lastColumn="0" w:noHBand="0" w:noVBand="1"/>
      </w:tblPr>
      <w:tblGrid>
        <w:gridCol w:w="2548"/>
        <w:gridCol w:w="6468"/>
      </w:tblGrid>
      <w:tr w:rsidR="00B63327" w14:paraId="7300DFCF" w14:textId="77777777" w:rsidTr="000811A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pct"/>
          </w:tcPr>
          <w:p w14:paraId="442902AC" w14:textId="77777777" w:rsidR="00B63327" w:rsidRDefault="00B63327" w:rsidP="003923E8">
            <w:r>
              <w:t>Area</w:t>
            </w:r>
          </w:p>
        </w:tc>
        <w:tc>
          <w:tcPr>
            <w:tcW w:w="3587" w:type="pct"/>
          </w:tcPr>
          <w:p w14:paraId="74584EEE" w14:textId="4E1C956D" w:rsidR="00B63327" w:rsidRDefault="00B63327" w:rsidP="003923E8">
            <w:pPr>
              <w:cnfStyle w:val="100000000000" w:firstRow="1" w:lastRow="0" w:firstColumn="0" w:lastColumn="0" w:oddVBand="0" w:evenVBand="0" w:oddHBand="0" w:evenHBand="0" w:firstRowFirstColumn="0" w:firstRowLastColumn="0" w:lastRowFirstColumn="0" w:lastRowLastColumn="0"/>
            </w:pPr>
            <w:r>
              <w:t>Objective</w:t>
            </w:r>
          </w:p>
        </w:tc>
      </w:tr>
      <w:tr w:rsidR="00B63327" w14:paraId="4D789BB4" w14:textId="77777777" w:rsidTr="000811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pct"/>
          </w:tcPr>
          <w:p w14:paraId="0396F839" w14:textId="77777777" w:rsidR="00B63327" w:rsidRDefault="00B63327" w:rsidP="003923E8">
            <w:r>
              <w:t>Symposium</w:t>
            </w:r>
          </w:p>
        </w:tc>
        <w:tc>
          <w:tcPr>
            <w:tcW w:w="3587" w:type="pct"/>
          </w:tcPr>
          <w:p w14:paraId="51BD4519" w14:textId="2F55D9E0" w:rsidR="00B63327" w:rsidRDefault="00B63327" w:rsidP="00CB4764">
            <w:pPr>
              <w:cnfStyle w:val="000000100000" w:firstRow="0" w:lastRow="0" w:firstColumn="0" w:lastColumn="0" w:oddVBand="0" w:evenVBand="0" w:oddHBand="1" w:evenHBand="0" w:firstRowFirstColumn="0" w:firstRowLastColumn="0" w:lastRowFirstColumn="0" w:lastRowLastColumn="0"/>
            </w:pPr>
            <w:r>
              <w:t>To hold an annual one-day 3Rs symposium involving talks and posters from University staff.</w:t>
            </w:r>
          </w:p>
        </w:tc>
      </w:tr>
      <w:tr w:rsidR="00B63327" w14:paraId="19467F9F" w14:textId="77777777" w:rsidTr="000811A4">
        <w:tc>
          <w:tcPr>
            <w:cnfStyle w:val="001000000000" w:firstRow="0" w:lastRow="0" w:firstColumn="1" w:lastColumn="0" w:oddVBand="0" w:evenVBand="0" w:oddHBand="0" w:evenHBand="0" w:firstRowFirstColumn="0" w:firstRowLastColumn="0" w:lastRowFirstColumn="0" w:lastRowLastColumn="0"/>
            <w:tcW w:w="1413" w:type="pct"/>
          </w:tcPr>
          <w:p w14:paraId="26FA344A" w14:textId="77777777" w:rsidR="00B63327" w:rsidRDefault="00B63327" w:rsidP="003923E8">
            <w:r>
              <w:t>Strategy</w:t>
            </w:r>
          </w:p>
        </w:tc>
        <w:tc>
          <w:tcPr>
            <w:tcW w:w="3587" w:type="pct"/>
          </w:tcPr>
          <w:p w14:paraId="67B4C3F0" w14:textId="03E70FB9" w:rsidR="00B63327" w:rsidRDefault="00B63327" w:rsidP="003923E8">
            <w:pPr>
              <w:cnfStyle w:val="000000000000" w:firstRow="0" w:lastRow="0" w:firstColumn="0" w:lastColumn="0" w:oddVBand="0" w:evenVBand="0" w:oddHBand="0" w:evenHBand="0" w:firstRowFirstColumn="0" w:firstRowLastColumn="0" w:lastRowFirstColumn="0" w:lastRowLastColumn="0"/>
            </w:pPr>
            <w:r>
              <w:t>Create 3Rs strategy document including specific objectives that has been approved by UBSGS</w:t>
            </w:r>
          </w:p>
        </w:tc>
      </w:tr>
      <w:tr w:rsidR="00B63327" w14:paraId="7746FBB6" w14:textId="77777777" w:rsidTr="000811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pct"/>
          </w:tcPr>
          <w:p w14:paraId="409ABDCB" w14:textId="77777777" w:rsidR="00B63327" w:rsidRDefault="00B63327" w:rsidP="003923E8">
            <w:r>
              <w:t>Biostatistician</w:t>
            </w:r>
          </w:p>
        </w:tc>
        <w:tc>
          <w:tcPr>
            <w:tcW w:w="3587" w:type="pct"/>
          </w:tcPr>
          <w:p w14:paraId="0B6FF615" w14:textId="7D725C18" w:rsidR="00B63327" w:rsidRDefault="00B63327" w:rsidP="003923E8">
            <w:pPr>
              <w:cnfStyle w:val="000000100000" w:firstRow="0" w:lastRow="0" w:firstColumn="0" w:lastColumn="0" w:oddVBand="0" w:evenVBand="0" w:oddHBand="1" w:evenHBand="0" w:firstRowFirstColumn="0" w:firstRowLastColumn="0" w:lastRowFirstColumn="0" w:lastRowLastColumn="0"/>
            </w:pPr>
            <w:proofErr w:type="gramStart"/>
            <w:r>
              <w:t>Make contact with</w:t>
            </w:r>
            <w:proofErr w:type="gramEnd"/>
            <w:r>
              <w:t xml:space="preserve"> biostatisticians in relevant departments. </w:t>
            </w:r>
          </w:p>
        </w:tc>
      </w:tr>
      <w:tr w:rsidR="00B63327" w14:paraId="4BA72436" w14:textId="77777777" w:rsidTr="000811A4">
        <w:tc>
          <w:tcPr>
            <w:cnfStyle w:val="001000000000" w:firstRow="0" w:lastRow="0" w:firstColumn="1" w:lastColumn="0" w:oddVBand="0" w:evenVBand="0" w:oddHBand="0" w:evenHBand="0" w:firstRowFirstColumn="0" w:firstRowLastColumn="0" w:lastRowFirstColumn="0" w:lastRowLastColumn="0"/>
            <w:tcW w:w="1413" w:type="pct"/>
          </w:tcPr>
          <w:p w14:paraId="793368CE" w14:textId="60C9724A" w:rsidR="00B63327" w:rsidRDefault="00B63327" w:rsidP="003923E8">
            <w:r>
              <w:t>Reduce Severe Suffering</w:t>
            </w:r>
          </w:p>
        </w:tc>
        <w:tc>
          <w:tcPr>
            <w:tcW w:w="3587" w:type="pct"/>
          </w:tcPr>
          <w:p w14:paraId="4448920F" w14:textId="66A76AE7" w:rsidR="00B63327" w:rsidRDefault="00B63327" w:rsidP="003923E8">
            <w:pPr>
              <w:cnfStyle w:val="000000000000" w:firstRow="0" w:lastRow="0" w:firstColumn="0" w:lastColumn="0" w:oddVBand="0" w:evenVBand="0" w:oddHBand="0" w:evenHBand="0" w:firstRowFirstColumn="0" w:firstRowLastColumn="0" w:lastRowFirstColumn="0" w:lastRowLastColumn="0"/>
            </w:pPr>
            <w:r>
              <w:t>Hold RSPCA led workshops on roadmap to reducing severe suffering. Following this apply learnings to severe severity protocols, reducing the number of animals and number of protocols recorded as severe.</w:t>
            </w:r>
          </w:p>
        </w:tc>
      </w:tr>
      <w:tr w:rsidR="00B63327" w14:paraId="48898FE1" w14:textId="77777777" w:rsidTr="000811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pct"/>
          </w:tcPr>
          <w:p w14:paraId="6624FFE9" w14:textId="0E1EE20E" w:rsidR="00B63327" w:rsidRDefault="00B63327" w:rsidP="003923E8">
            <w:r>
              <w:t>Retrospective Review Data</w:t>
            </w:r>
          </w:p>
        </w:tc>
        <w:tc>
          <w:tcPr>
            <w:tcW w:w="3587" w:type="pct"/>
          </w:tcPr>
          <w:p w14:paraId="347A74BF" w14:textId="4AB8469C" w:rsidR="00B63327" w:rsidRDefault="00B63327" w:rsidP="003923E8">
            <w:pPr>
              <w:cnfStyle w:val="000000100000" w:firstRow="0" w:lastRow="0" w:firstColumn="0" w:lastColumn="0" w:oddVBand="0" w:evenVBand="0" w:oddHBand="1" w:evenHBand="0" w:firstRowFirstColumn="0" w:firstRowLastColumn="0" w:lastRowFirstColumn="0" w:lastRowLastColumn="0"/>
            </w:pPr>
            <w:r>
              <w:t>Improve the RR questions to get better data that is more specific and quantitative, particularly considering ARRIVE compliance and negative results.</w:t>
            </w:r>
          </w:p>
        </w:tc>
      </w:tr>
      <w:tr w:rsidR="00B63327" w14:paraId="6CA0BEB1" w14:textId="77777777" w:rsidTr="000811A4">
        <w:tc>
          <w:tcPr>
            <w:cnfStyle w:val="001000000000" w:firstRow="0" w:lastRow="0" w:firstColumn="1" w:lastColumn="0" w:oddVBand="0" w:evenVBand="0" w:oddHBand="0" w:evenHBand="0" w:firstRowFirstColumn="0" w:firstRowLastColumn="0" w:lastRowFirstColumn="0" w:lastRowLastColumn="0"/>
            <w:tcW w:w="1413" w:type="pct"/>
          </w:tcPr>
          <w:p w14:paraId="606194E9" w14:textId="775FBA73" w:rsidR="00B63327" w:rsidRDefault="00B63327" w:rsidP="003923E8">
            <w:r>
              <w:t>Return of Procedures</w:t>
            </w:r>
          </w:p>
        </w:tc>
        <w:tc>
          <w:tcPr>
            <w:tcW w:w="3587" w:type="pct"/>
          </w:tcPr>
          <w:p w14:paraId="1A9A973F" w14:textId="29D2073F" w:rsidR="00DC246F" w:rsidRDefault="00B63327" w:rsidP="0013255F">
            <w:pPr>
              <w:cnfStyle w:val="000000000000" w:firstRow="0" w:lastRow="0" w:firstColumn="0" w:lastColumn="0" w:oddVBand="0" w:evenVBand="0" w:oddHBand="0" w:evenHBand="0" w:firstRowFirstColumn="0" w:firstRowLastColumn="0" w:lastRowFirstColumn="0" w:lastRowLastColumn="0"/>
            </w:pPr>
            <w:r>
              <w:t>Improve recording and review of annual figures to allow quantitative measurement</w:t>
            </w:r>
            <w:r w:rsidR="00607DA7">
              <w:t xml:space="preserve"> of changes</w:t>
            </w:r>
            <w:r w:rsidR="00E116DA">
              <w:t xml:space="preserve">. </w:t>
            </w:r>
            <w:r w:rsidR="00655886">
              <w:t>Improve quantification of non-regulated animal use each year.</w:t>
            </w:r>
          </w:p>
        </w:tc>
      </w:tr>
      <w:tr w:rsidR="00B63327" w14:paraId="317C448C" w14:textId="77777777" w:rsidTr="000811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pct"/>
          </w:tcPr>
          <w:p w14:paraId="020A223D" w14:textId="77777777" w:rsidR="00B63327" w:rsidRDefault="00B63327" w:rsidP="003923E8">
            <w:pPr>
              <w:rPr>
                <w:sz w:val="20"/>
                <w:szCs w:val="20"/>
              </w:rPr>
            </w:pPr>
            <w:r>
              <w:t>Continual Improvement</w:t>
            </w:r>
          </w:p>
          <w:p w14:paraId="6DC07DF7" w14:textId="4CBE1F95" w:rsidR="00420369" w:rsidRPr="00420369" w:rsidRDefault="00420369" w:rsidP="00420369">
            <w:pPr>
              <w:jc w:val="center"/>
            </w:pPr>
          </w:p>
        </w:tc>
        <w:tc>
          <w:tcPr>
            <w:tcW w:w="3587" w:type="pct"/>
          </w:tcPr>
          <w:p w14:paraId="0CAD5BB4" w14:textId="16DCAD68" w:rsidR="00B63327" w:rsidRDefault="00B63327" w:rsidP="003923E8">
            <w:pPr>
              <w:cnfStyle w:val="000000100000" w:firstRow="0" w:lastRow="0" w:firstColumn="0" w:lastColumn="0" w:oddVBand="0" w:evenVBand="0" w:oddHBand="1" w:evenHBand="0" w:firstRowFirstColumn="0" w:firstRowLastColumn="0" w:lastRowFirstColumn="0" w:lastRowLastColumn="0"/>
            </w:pPr>
            <w:r>
              <w:t>Review the objectives listed and figures quoted in current position section annually to identify any trends and areas where further work is required.</w:t>
            </w:r>
          </w:p>
        </w:tc>
      </w:tr>
      <w:tr w:rsidR="00420369" w14:paraId="21BF0599" w14:textId="77777777" w:rsidTr="000811A4">
        <w:tc>
          <w:tcPr>
            <w:cnfStyle w:val="001000000000" w:firstRow="0" w:lastRow="0" w:firstColumn="1" w:lastColumn="0" w:oddVBand="0" w:evenVBand="0" w:oddHBand="0" w:evenHBand="0" w:firstRowFirstColumn="0" w:firstRowLastColumn="0" w:lastRowFirstColumn="0" w:lastRowLastColumn="0"/>
            <w:tcW w:w="1413" w:type="pct"/>
          </w:tcPr>
          <w:p w14:paraId="31F65350" w14:textId="07DFB7B2" w:rsidR="00420369" w:rsidRPr="004D0844" w:rsidRDefault="00FB0285" w:rsidP="003923E8">
            <w:r w:rsidRPr="004D0844">
              <w:t>Root Cause Analyses</w:t>
            </w:r>
          </w:p>
        </w:tc>
        <w:tc>
          <w:tcPr>
            <w:tcW w:w="3587" w:type="pct"/>
          </w:tcPr>
          <w:p w14:paraId="51E6E3D3" w14:textId="008A96CC" w:rsidR="00420369" w:rsidRPr="004D0844" w:rsidRDefault="00FB0285" w:rsidP="003923E8">
            <w:pPr>
              <w:cnfStyle w:val="000000000000" w:firstRow="0" w:lastRow="0" w:firstColumn="0" w:lastColumn="0" w:oddVBand="0" w:evenVBand="0" w:oddHBand="0" w:evenHBand="0" w:firstRowFirstColumn="0" w:firstRowLastColumn="0" w:lastRowFirstColumn="0" w:lastRowLastColumn="0"/>
            </w:pPr>
            <w:r w:rsidRPr="004D0844">
              <w:t xml:space="preserve">Reduce the </w:t>
            </w:r>
            <w:r w:rsidR="00BF6B4E" w:rsidRPr="004D0844">
              <w:t xml:space="preserve">frequency of occurrence of common incidents </w:t>
            </w:r>
            <w:r w:rsidR="002E40F6" w:rsidRPr="004D0844">
              <w:t xml:space="preserve">that have the potential to </w:t>
            </w:r>
            <w:r w:rsidR="00013E44" w:rsidRPr="004D0844">
              <w:t>cause pain, suffering, distress or lasting harm.</w:t>
            </w:r>
          </w:p>
        </w:tc>
      </w:tr>
      <w:tr w:rsidR="003C44D2" w14:paraId="0AD836E2" w14:textId="77777777" w:rsidTr="000811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pct"/>
          </w:tcPr>
          <w:p w14:paraId="7EB8A243" w14:textId="01F740A1" w:rsidR="003C44D2" w:rsidRPr="004D0844" w:rsidRDefault="003C44D2" w:rsidP="003923E8">
            <w:r w:rsidRPr="004D0844">
              <w:t>Reduction</w:t>
            </w:r>
          </w:p>
        </w:tc>
        <w:tc>
          <w:tcPr>
            <w:tcW w:w="3587" w:type="pct"/>
          </w:tcPr>
          <w:p w14:paraId="0C35E67E" w14:textId="3607DC6E" w:rsidR="003C44D2" w:rsidRPr="004D0844" w:rsidRDefault="00051961" w:rsidP="003923E8">
            <w:pPr>
              <w:cnfStyle w:val="000000100000" w:firstRow="0" w:lastRow="0" w:firstColumn="0" w:lastColumn="0" w:oddVBand="0" w:evenVBand="0" w:oddHBand="1" w:evenHBand="0" w:firstRowFirstColumn="0" w:firstRowLastColumn="0" w:lastRowFirstColumn="0" w:lastRowLastColumn="0"/>
            </w:pPr>
            <w:r w:rsidRPr="004D0844">
              <w:t xml:space="preserve">Quantify tissue </w:t>
            </w:r>
            <w:r w:rsidR="002D41E3" w:rsidRPr="004D0844">
              <w:t xml:space="preserve">and animal sharing across </w:t>
            </w:r>
            <w:proofErr w:type="gramStart"/>
            <w:r w:rsidR="002D41E3" w:rsidRPr="004D0844">
              <w:t>UBS, and</w:t>
            </w:r>
            <w:proofErr w:type="gramEnd"/>
            <w:r w:rsidR="002D41E3" w:rsidRPr="004D0844">
              <w:t xml:space="preserve"> promote </w:t>
            </w:r>
            <w:r w:rsidR="002D3758" w:rsidRPr="004D0844">
              <w:t xml:space="preserve">further sharing </w:t>
            </w:r>
            <w:r w:rsidR="004D0844" w:rsidRPr="004D0844">
              <w:t>to reduce the number of animals used.</w:t>
            </w:r>
          </w:p>
        </w:tc>
      </w:tr>
    </w:tbl>
    <w:p w14:paraId="1B71BA0C" w14:textId="4B67BCA1" w:rsidR="00547B58" w:rsidRDefault="00CD1999" w:rsidP="00302C28">
      <w:r>
        <w:t xml:space="preserve"> </w:t>
      </w:r>
    </w:p>
    <w:p w14:paraId="7B287CB5" w14:textId="54C291D0" w:rsidR="006307CB" w:rsidRDefault="00547B58" w:rsidP="00302C28">
      <w:r>
        <w:br w:type="page"/>
      </w:r>
    </w:p>
    <w:p w14:paraId="6D0035C3" w14:textId="77777777" w:rsidR="009613CB" w:rsidRDefault="009613CB" w:rsidP="00302C28">
      <w:pPr>
        <w:rPr>
          <w:b/>
          <w:bCs/>
        </w:rPr>
      </w:pPr>
    </w:p>
    <w:p w14:paraId="350F9585" w14:textId="347AFB1C" w:rsidR="001D0A47" w:rsidRDefault="006307CB" w:rsidP="00302C28">
      <w:pPr>
        <w:rPr>
          <w:b/>
          <w:bCs/>
        </w:rPr>
      </w:pPr>
      <w:r>
        <w:rPr>
          <w:b/>
          <w:bCs/>
        </w:rPr>
        <w:t>Supporting Information:</w:t>
      </w:r>
    </w:p>
    <w:tbl>
      <w:tblPr>
        <w:tblStyle w:val="ListTable3-Accent3"/>
        <w:tblpPr w:leftFromText="180" w:rightFromText="180" w:vertAnchor="text" w:horzAnchor="margin" w:tblpXSpec="right" w:tblpY="1256"/>
        <w:tblW w:w="0" w:type="auto"/>
        <w:tblLook w:val="04A0" w:firstRow="1" w:lastRow="0" w:firstColumn="1" w:lastColumn="0" w:noHBand="0" w:noVBand="1"/>
      </w:tblPr>
      <w:tblGrid>
        <w:gridCol w:w="1688"/>
        <w:gridCol w:w="1284"/>
        <w:gridCol w:w="1985"/>
      </w:tblGrid>
      <w:tr w:rsidR="00577D67" w14:paraId="279F9AC5" w14:textId="77777777" w:rsidTr="00577D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392CE28D" w14:textId="77777777" w:rsidR="00577D67" w:rsidRDefault="00577D67" w:rsidP="00577D67">
            <w:r>
              <w:t>Species</w:t>
            </w:r>
          </w:p>
        </w:tc>
        <w:tc>
          <w:tcPr>
            <w:tcW w:w="1284" w:type="dxa"/>
          </w:tcPr>
          <w:p w14:paraId="09FC1E6E"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Number of protocols</w:t>
            </w:r>
          </w:p>
        </w:tc>
        <w:tc>
          <w:tcPr>
            <w:tcW w:w="1985" w:type="dxa"/>
          </w:tcPr>
          <w:p w14:paraId="28282852"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Number individual animals</w:t>
            </w:r>
          </w:p>
        </w:tc>
      </w:tr>
      <w:tr w:rsidR="00577D67" w14:paraId="40FFEA1E" w14:textId="77777777" w:rsidTr="00577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1014E42" w14:textId="77777777" w:rsidR="00577D67" w:rsidRDefault="00577D67" w:rsidP="00577D67">
            <w:r>
              <w:t>Mouse</w:t>
            </w:r>
          </w:p>
        </w:tc>
        <w:tc>
          <w:tcPr>
            <w:tcW w:w="1284" w:type="dxa"/>
          </w:tcPr>
          <w:p w14:paraId="1A2419E3"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36</w:t>
            </w:r>
          </w:p>
        </w:tc>
        <w:tc>
          <w:tcPr>
            <w:tcW w:w="1985" w:type="dxa"/>
          </w:tcPr>
          <w:p w14:paraId="7601E01F"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45590</w:t>
            </w:r>
          </w:p>
        </w:tc>
      </w:tr>
      <w:tr w:rsidR="00577D67" w14:paraId="59313492" w14:textId="77777777" w:rsidTr="00577D67">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4C54742" w14:textId="77777777" w:rsidR="00577D67" w:rsidRDefault="00577D67" w:rsidP="00577D67">
            <w:r>
              <w:t>Rat</w:t>
            </w:r>
          </w:p>
        </w:tc>
        <w:tc>
          <w:tcPr>
            <w:tcW w:w="1284" w:type="dxa"/>
          </w:tcPr>
          <w:p w14:paraId="0F4B77F6"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10</w:t>
            </w:r>
          </w:p>
        </w:tc>
        <w:tc>
          <w:tcPr>
            <w:tcW w:w="1985" w:type="dxa"/>
          </w:tcPr>
          <w:p w14:paraId="5D45C8B2"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3060</w:t>
            </w:r>
          </w:p>
        </w:tc>
      </w:tr>
      <w:tr w:rsidR="00577D67" w14:paraId="7CB551E6" w14:textId="77777777" w:rsidTr="00577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FBAB20F" w14:textId="77777777" w:rsidR="00577D67" w:rsidRDefault="00577D67" w:rsidP="00577D67">
            <w:r>
              <w:t>Naked Mole Rat</w:t>
            </w:r>
          </w:p>
        </w:tc>
        <w:tc>
          <w:tcPr>
            <w:tcW w:w="1284" w:type="dxa"/>
          </w:tcPr>
          <w:p w14:paraId="484DCE4D"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1</w:t>
            </w:r>
          </w:p>
        </w:tc>
        <w:tc>
          <w:tcPr>
            <w:tcW w:w="1985" w:type="dxa"/>
          </w:tcPr>
          <w:p w14:paraId="6BF04C8B"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50</w:t>
            </w:r>
          </w:p>
        </w:tc>
      </w:tr>
      <w:tr w:rsidR="00577D67" w14:paraId="72B9FB11" w14:textId="77777777" w:rsidTr="00577D67">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313E9DA" w14:textId="77777777" w:rsidR="00577D67" w:rsidRDefault="00577D67" w:rsidP="00577D67">
            <w:r>
              <w:t>Zebrafish</w:t>
            </w:r>
          </w:p>
        </w:tc>
        <w:tc>
          <w:tcPr>
            <w:tcW w:w="1284" w:type="dxa"/>
          </w:tcPr>
          <w:p w14:paraId="3DFF2F6E"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w:t>
            </w:r>
          </w:p>
        </w:tc>
        <w:tc>
          <w:tcPr>
            <w:tcW w:w="1985" w:type="dxa"/>
          </w:tcPr>
          <w:p w14:paraId="01CB63A2"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9000</w:t>
            </w:r>
          </w:p>
        </w:tc>
      </w:tr>
      <w:tr w:rsidR="00577D67" w14:paraId="591FE492" w14:textId="77777777" w:rsidTr="00577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3E1A460" w14:textId="77777777" w:rsidR="00577D67" w:rsidRDefault="00577D67" w:rsidP="00577D67">
            <w:r>
              <w:t>Medaka</w:t>
            </w:r>
          </w:p>
        </w:tc>
        <w:tc>
          <w:tcPr>
            <w:tcW w:w="1284" w:type="dxa"/>
          </w:tcPr>
          <w:p w14:paraId="626BE8B0"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1</w:t>
            </w:r>
          </w:p>
        </w:tc>
        <w:tc>
          <w:tcPr>
            <w:tcW w:w="1985" w:type="dxa"/>
          </w:tcPr>
          <w:p w14:paraId="60CAA4C4"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3000</w:t>
            </w:r>
          </w:p>
        </w:tc>
      </w:tr>
    </w:tbl>
    <w:p w14:paraId="7161B459" w14:textId="2E64A0AE" w:rsidR="006307CB" w:rsidRDefault="00577D67" w:rsidP="00302C28">
      <w:r w:rsidRPr="00C00EC1">
        <w:rPr>
          <w:bCs/>
          <w:noProof/>
        </w:rPr>
        <mc:AlternateContent>
          <mc:Choice Requires="wps">
            <w:drawing>
              <wp:anchor distT="45720" distB="45720" distL="114300" distR="114300" simplePos="0" relativeHeight="251661312" behindDoc="0" locked="0" layoutInCell="1" allowOverlap="1" wp14:anchorId="45DF8E0B" wp14:editId="389D3650">
                <wp:simplePos x="0" y="0"/>
                <wp:positionH relativeFrom="margin">
                  <wp:align>left</wp:align>
                </wp:positionH>
                <wp:positionV relativeFrom="paragraph">
                  <wp:posOffset>749300</wp:posOffset>
                </wp:positionV>
                <wp:extent cx="2533650" cy="1752600"/>
                <wp:effectExtent l="0" t="0" r="0" b="0"/>
                <wp:wrapSquare wrapText="bothSides"/>
                <wp:docPr id="1687821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1752600"/>
                        </a:xfrm>
                        <a:prstGeom prst="rect">
                          <a:avLst/>
                        </a:prstGeom>
                        <a:noFill/>
                        <a:ln w="9525">
                          <a:noFill/>
                          <a:miter lim="800000"/>
                          <a:headEnd/>
                          <a:tailEnd/>
                        </a:ln>
                      </wps:spPr>
                      <wps:txbx>
                        <w:txbxContent>
                          <w:p w14:paraId="3E51AA2B" w14:textId="3EFDD007" w:rsidR="001D0A47" w:rsidRPr="00D74634" w:rsidRDefault="001D0A47" w:rsidP="001D0A47">
                            <w:pPr>
                              <w:jc w:val="both"/>
                              <w:rPr>
                                <w:sz w:val="20"/>
                                <w:szCs w:val="20"/>
                              </w:rPr>
                            </w:pPr>
                            <w:r w:rsidRPr="00D74634">
                              <w:rPr>
                                <w:b/>
                                <w:bCs/>
                                <w:sz w:val="20"/>
                                <w:szCs w:val="20"/>
                              </w:rPr>
                              <w:t xml:space="preserve">Table </w:t>
                            </w:r>
                            <w:r>
                              <w:rPr>
                                <w:b/>
                                <w:bCs/>
                                <w:sz w:val="20"/>
                                <w:szCs w:val="20"/>
                              </w:rPr>
                              <w:t>2</w:t>
                            </w:r>
                            <w:r w:rsidRPr="00D74634">
                              <w:rPr>
                                <w:b/>
                                <w:bCs/>
                                <w:sz w:val="20"/>
                                <w:szCs w:val="20"/>
                              </w:rPr>
                              <w:t xml:space="preserve">: </w:t>
                            </w:r>
                            <w:r w:rsidRPr="00D74634">
                              <w:rPr>
                                <w:sz w:val="20"/>
                                <w:szCs w:val="20"/>
                              </w:rPr>
                              <w:t>Th</w:t>
                            </w:r>
                            <w:r w:rsidR="00D76029">
                              <w:rPr>
                                <w:sz w:val="20"/>
                                <w:szCs w:val="20"/>
                              </w:rPr>
                              <w:t xml:space="preserve">is table shows the species authorised on severe severity protocols at the University of Cambridge, the number of protocols each species is authorised on and the total number of individual animals permitted across these protocols. </w:t>
                            </w:r>
                            <w:r w:rsidR="00A354B5">
                              <w:rPr>
                                <w:sz w:val="20"/>
                                <w:szCs w:val="20"/>
                              </w:rPr>
                              <w:t>Typically,</w:t>
                            </w:r>
                            <w:r w:rsidR="00EC38F1">
                              <w:rPr>
                                <w:sz w:val="20"/>
                                <w:szCs w:val="20"/>
                              </w:rPr>
                              <w:t xml:space="preserve"> each protocol specifies what proportion of animals will experience severe severity, so it is not expected that the number of animals listed will all experience severe severity.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F8E0B" id="_x0000_s1027" type="#_x0000_t202" style="position:absolute;margin-left:0;margin-top:59pt;width:199.5pt;height:13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" filled="f" stroked="f">
                <v:textbox>
                  <w:txbxContent>
                    <w:p w14:paraId="3E51AA2B" w14:textId="3EFDD007" w:rsidR="001D0A47" w:rsidRPr="00D74634" w:rsidRDefault="001D0A47" w:rsidP="001D0A47">
                      <w:pPr>
                        <w:jc w:val="both"/>
                        <w:rPr>
                          <w:sz w:val="20"/>
                          <w:szCs w:val="20"/>
                        </w:rPr>
                      </w:pPr>
                      <w:r w:rsidRPr="00D74634">
                        <w:rPr>
                          <w:b/>
                          <w:bCs/>
                          <w:sz w:val="20"/>
                          <w:szCs w:val="20"/>
                        </w:rPr>
                        <w:t xml:space="preserve">Table </w:t>
                      </w:r>
                      <w:r>
                        <w:rPr>
                          <w:b/>
                          <w:bCs/>
                          <w:sz w:val="20"/>
                          <w:szCs w:val="20"/>
                        </w:rPr>
                        <w:t>2</w:t>
                      </w:r>
                      <w:r w:rsidRPr="00D74634">
                        <w:rPr>
                          <w:b/>
                          <w:bCs/>
                          <w:sz w:val="20"/>
                          <w:szCs w:val="20"/>
                        </w:rPr>
                        <w:t xml:space="preserve">: </w:t>
                      </w:r>
                      <w:r w:rsidRPr="00D74634">
                        <w:rPr>
                          <w:sz w:val="20"/>
                          <w:szCs w:val="20"/>
                        </w:rPr>
                        <w:t>Th</w:t>
                      </w:r>
                      <w:r w:rsidR="00D76029">
                        <w:rPr>
                          <w:sz w:val="20"/>
                          <w:szCs w:val="20"/>
                        </w:rPr>
                        <w:t xml:space="preserve">is table shows the species authorised on severe severity protocols at the University of Cambridge, the number of protocols each species is authorised on and the total number of individual animals permitted across these protocols. </w:t>
                      </w:r>
                      <w:r w:rsidR="00A354B5">
                        <w:rPr>
                          <w:sz w:val="20"/>
                          <w:szCs w:val="20"/>
                        </w:rPr>
                        <w:t>Typically,</w:t>
                      </w:r>
                      <w:r w:rsidR="00EC38F1">
                        <w:rPr>
                          <w:sz w:val="20"/>
                          <w:szCs w:val="20"/>
                        </w:rPr>
                        <w:t xml:space="preserve"> each protocol specifies what proportion of animals will experience severe severity, so it is not expected that the number of animals listed will all experience severe severity.</w:t>
                      </w:r>
                    </w:p>
                  </w:txbxContent>
                </v:textbox>
                <w10:wrap type="square" anchorx="margin"/>
              </v:shape>
            </w:pict>
          </mc:Fallback>
        </mc:AlternateContent>
      </w:r>
      <w:r w:rsidR="006307CB">
        <w:t xml:space="preserve">This section contains </w:t>
      </w:r>
      <w:r w:rsidR="001A73AD">
        <w:t xml:space="preserve">data that </w:t>
      </w:r>
      <w:r w:rsidR="00C0455B">
        <w:t xml:space="preserve">can be used as </w:t>
      </w:r>
      <w:r w:rsidR="001D01A1">
        <w:t xml:space="preserve">an objective benchmark to monitor progress on some of the objectives listed and provide an overall understanding of the </w:t>
      </w:r>
      <w:r w:rsidR="00864FDE">
        <w:t xml:space="preserve">University of Cambridge’s position in </w:t>
      </w:r>
      <w:r w:rsidR="00BF50FA">
        <w:t>improving 3Rs uptake.</w:t>
      </w:r>
    </w:p>
    <w:p w14:paraId="6593488D" w14:textId="601A6A1E" w:rsidR="00277C6F" w:rsidRDefault="00277C6F" w:rsidP="00302C28"/>
    <w:p w14:paraId="1D33AEB6" w14:textId="77777777" w:rsidR="00547B58" w:rsidRDefault="00547B58" w:rsidP="00302C28"/>
    <w:tbl>
      <w:tblPr>
        <w:tblStyle w:val="ListTable3-Accent3"/>
        <w:tblpPr w:leftFromText="180" w:rightFromText="180" w:vertAnchor="text" w:horzAnchor="margin" w:tblpY="301"/>
        <w:tblW w:w="0" w:type="auto"/>
        <w:tblLook w:val="04A0" w:firstRow="1" w:lastRow="0" w:firstColumn="1" w:lastColumn="0" w:noHBand="0" w:noVBand="1"/>
      </w:tblPr>
      <w:tblGrid>
        <w:gridCol w:w="1507"/>
        <w:gridCol w:w="886"/>
        <w:gridCol w:w="886"/>
        <w:gridCol w:w="886"/>
        <w:gridCol w:w="886"/>
        <w:gridCol w:w="886"/>
      </w:tblGrid>
      <w:tr w:rsidR="00577D67" w14:paraId="13F54683" w14:textId="77777777" w:rsidTr="00577D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19F7E37B" w14:textId="77777777" w:rsidR="00577D67" w:rsidRDefault="00577D67" w:rsidP="00577D67">
            <w:r>
              <w:t>Severity</w:t>
            </w:r>
          </w:p>
        </w:tc>
        <w:tc>
          <w:tcPr>
            <w:tcW w:w="0" w:type="auto"/>
          </w:tcPr>
          <w:p w14:paraId="55DEB7F4"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2019</w:t>
            </w:r>
          </w:p>
        </w:tc>
        <w:tc>
          <w:tcPr>
            <w:tcW w:w="0" w:type="auto"/>
          </w:tcPr>
          <w:p w14:paraId="5C43F669"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2020</w:t>
            </w:r>
          </w:p>
        </w:tc>
        <w:tc>
          <w:tcPr>
            <w:tcW w:w="0" w:type="auto"/>
          </w:tcPr>
          <w:p w14:paraId="36511421"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2021</w:t>
            </w:r>
          </w:p>
        </w:tc>
        <w:tc>
          <w:tcPr>
            <w:tcW w:w="0" w:type="auto"/>
          </w:tcPr>
          <w:p w14:paraId="5F7E04BC"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2022</w:t>
            </w:r>
          </w:p>
        </w:tc>
        <w:tc>
          <w:tcPr>
            <w:tcW w:w="0" w:type="auto"/>
          </w:tcPr>
          <w:p w14:paraId="00889CD5" w14:textId="77777777" w:rsidR="00577D67" w:rsidRDefault="00577D67" w:rsidP="00577D67">
            <w:pPr>
              <w:cnfStyle w:val="100000000000" w:firstRow="1" w:lastRow="0" w:firstColumn="0" w:lastColumn="0" w:oddVBand="0" w:evenVBand="0" w:oddHBand="0" w:evenHBand="0" w:firstRowFirstColumn="0" w:firstRowLastColumn="0" w:lastRowFirstColumn="0" w:lastRowLastColumn="0"/>
            </w:pPr>
            <w:r>
              <w:t>2023</w:t>
            </w:r>
          </w:p>
        </w:tc>
      </w:tr>
      <w:tr w:rsidR="00577D67" w14:paraId="1ABD42A8" w14:textId="77777777" w:rsidTr="00577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9ECCBC" w14:textId="77777777" w:rsidR="00577D67" w:rsidRDefault="00577D67" w:rsidP="00577D67">
            <w:r>
              <w:t>Subthreshold</w:t>
            </w:r>
          </w:p>
        </w:tc>
        <w:tc>
          <w:tcPr>
            <w:tcW w:w="0" w:type="auto"/>
          </w:tcPr>
          <w:p w14:paraId="3E210FAB"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53584</w:t>
            </w:r>
          </w:p>
        </w:tc>
        <w:tc>
          <w:tcPr>
            <w:tcW w:w="0" w:type="auto"/>
          </w:tcPr>
          <w:p w14:paraId="1562DA4E"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66436</w:t>
            </w:r>
          </w:p>
        </w:tc>
        <w:tc>
          <w:tcPr>
            <w:tcW w:w="0" w:type="auto"/>
          </w:tcPr>
          <w:p w14:paraId="0C5DAB3F"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81569</w:t>
            </w:r>
          </w:p>
        </w:tc>
        <w:tc>
          <w:tcPr>
            <w:tcW w:w="0" w:type="auto"/>
          </w:tcPr>
          <w:p w14:paraId="007F3940"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83670</w:t>
            </w:r>
          </w:p>
        </w:tc>
        <w:tc>
          <w:tcPr>
            <w:tcW w:w="0" w:type="auto"/>
          </w:tcPr>
          <w:p w14:paraId="2BC409EB"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82369</w:t>
            </w:r>
          </w:p>
        </w:tc>
      </w:tr>
      <w:tr w:rsidR="00577D67" w14:paraId="7CB868ED" w14:textId="77777777" w:rsidTr="00577D67">
        <w:tc>
          <w:tcPr>
            <w:cnfStyle w:val="001000000000" w:firstRow="0" w:lastRow="0" w:firstColumn="1" w:lastColumn="0" w:oddVBand="0" w:evenVBand="0" w:oddHBand="0" w:evenHBand="0" w:firstRowFirstColumn="0" w:firstRowLastColumn="0" w:lastRowFirstColumn="0" w:lastRowLastColumn="0"/>
            <w:tcW w:w="0" w:type="auto"/>
          </w:tcPr>
          <w:p w14:paraId="69B2F48B" w14:textId="77777777" w:rsidR="00577D67" w:rsidRDefault="00577D67" w:rsidP="00577D67">
            <w:r>
              <w:t>Non-Recovery</w:t>
            </w:r>
          </w:p>
        </w:tc>
        <w:tc>
          <w:tcPr>
            <w:tcW w:w="0" w:type="auto"/>
          </w:tcPr>
          <w:p w14:paraId="115C61F6"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1942</w:t>
            </w:r>
          </w:p>
        </w:tc>
        <w:tc>
          <w:tcPr>
            <w:tcW w:w="0" w:type="auto"/>
          </w:tcPr>
          <w:p w14:paraId="2026D3EA"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1434</w:t>
            </w:r>
          </w:p>
        </w:tc>
        <w:tc>
          <w:tcPr>
            <w:tcW w:w="0" w:type="auto"/>
          </w:tcPr>
          <w:p w14:paraId="0C9C7EAB"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1041</w:t>
            </w:r>
          </w:p>
        </w:tc>
        <w:tc>
          <w:tcPr>
            <w:tcW w:w="0" w:type="auto"/>
          </w:tcPr>
          <w:p w14:paraId="6AB4249C"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1557</w:t>
            </w:r>
          </w:p>
        </w:tc>
        <w:tc>
          <w:tcPr>
            <w:tcW w:w="0" w:type="auto"/>
          </w:tcPr>
          <w:p w14:paraId="1BED613F"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1535</w:t>
            </w:r>
          </w:p>
        </w:tc>
      </w:tr>
      <w:tr w:rsidR="00577D67" w14:paraId="7431592C" w14:textId="77777777" w:rsidTr="00577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9E5165" w14:textId="77777777" w:rsidR="00577D67" w:rsidRDefault="00577D67" w:rsidP="00577D67">
            <w:r>
              <w:t>Mild</w:t>
            </w:r>
          </w:p>
        </w:tc>
        <w:tc>
          <w:tcPr>
            <w:tcW w:w="0" w:type="auto"/>
          </w:tcPr>
          <w:p w14:paraId="59A56EED"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42192</w:t>
            </w:r>
          </w:p>
        </w:tc>
        <w:tc>
          <w:tcPr>
            <w:tcW w:w="0" w:type="auto"/>
          </w:tcPr>
          <w:p w14:paraId="3A9D4EC4"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94575</w:t>
            </w:r>
          </w:p>
        </w:tc>
        <w:tc>
          <w:tcPr>
            <w:tcW w:w="0" w:type="auto"/>
          </w:tcPr>
          <w:p w14:paraId="3FE398C8"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87971</w:t>
            </w:r>
          </w:p>
        </w:tc>
        <w:tc>
          <w:tcPr>
            <w:tcW w:w="0" w:type="auto"/>
          </w:tcPr>
          <w:p w14:paraId="196919DC"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84742</w:t>
            </w:r>
          </w:p>
        </w:tc>
        <w:tc>
          <w:tcPr>
            <w:tcW w:w="0" w:type="auto"/>
          </w:tcPr>
          <w:p w14:paraId="7011C14B"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97556</w:t>
            </w:r>
          </w:p>
        </w:tc>
      </w:tr>
      <w:tr w:rsidR="00577D67" w14:paraId="03EB5D5E" w14:textId="77777777" w:rsidTr="00577D67">
        <w:tc>
          <w:tcPr>
            <w:cnfStyle w:val="001000000000" w:firstRow="0" w:lastRow="0" w:firstColumn="1" w:lastColumn="0" w:oddVBand="0" w:evenVBand="0" w:oddHBand="0" w:evenHBand="0" w:firstRowFirstColumn="0" w:firstRowLastColumn="0" w:lastRowFirstColumn="0" w:lastRowLastColumn="0"/>
            <w:tcW w:w="0" w:type="auto"/>
          </w:tcPr>
          <w:p w14:paraId="2436E1CD" w14:textId="77777777" w:rsidR="00577D67" w:rsidRPr="009E0F7C" w:rsidRDefault="00577D67" w:rsidP="00577D67">
            <w:pPr>
              <w:rPr>
                <w:b w:val="0"/>
                <w:bCs w:val="0"/>
              </w:rPr>
            </w:pPr>
            <w:r>
              <w:t>Moderate</w:t>
            </w:r>
          </w:p>
        </w:tc>
        <w:tc>
          <w:tcPr>
            <w:tcW w:w="0" w:type="auto"/>
          </w:tcPr>
          <w:p w14:paraId="68812FD7"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15125</w:t>
            </w:r>
          </w:p>
        </w:tc>
        <w:tc>
          <w:tcPr>
            <w:tcW w:w="0" w:type="auto"/>
          </w:tcPr>
          <w:p w14:paraId="3F15380D"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13376</w:t>
            </w:r>
          </w:p>
        </w:tc>
        <w:tc>
          <w:tcPr>
            <w:tcW w:w="0" w:type="auto"/>
          </w:tcPr>
          <w:p w14:paraId="2C14289C"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26258</w:t>
            </w:r>
          </w:p>
        </w:tc>
        <w:tc>
          <w:tcPr>
            <w:tcW w:w="0" w:type="auto"/>
          </w:tcPr>
          <w:p w14:paraId="1C66B301"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34901</w:t>
            </w:r>
          </w:p>
        </w:tc>
        <w:tc>
          <w:tcPr>
            <w:tcW w:w="0" w:type="auto"/>
          </w:tcPr>
          <w:p w14:paraId="2AEDE809"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38794</w:t>
            </w:r>
          </w:p>
        </w:tc>
      </w:tr>
      <w:tr w:rsidR="00577D67" w14:paraId="79EFC03A" w14:textId="77777777" w:rsidTr="00577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69862F" w14:textId="77777777" w:rsidR="00577D67" w:rsidRDefault="00577D67" w:rsidP="00577D67">
            <w:r>
              <w:t>Severe</w:t>
            </w:r>
          </w:p>
        </w:tc>
        <w:tc>
          <w:tcPr>
            <w:tcW w:w="0" w:type="auto"/>
          </w:tcPr>
          <w:p w14:paraId="264DAB44"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1797</w:t>
            </w:r>
          </w:p>
        </w:tc>
        <w:tc>
          <w:tcPr>
            <w:tcW w:w="0" w:type="auto"/>
          </w:tcPr>
          <w:p w14:paraId="0CB022A7"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1398</w:t>
            </w:r>
          </w:p>
        </w:tc>
        <w:tc>
          <w:tcPr>
            <w:tcW w:w="0" w:type="auto"/>
          </w:tcPr>
          <w:p w14:paraId="5C2E1711"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2364</w:t>
            </w:r>
          </w:p>
        </w:tc>
        <w:tc>
          <w:tcPr>
            <w:tcW w:w="0" w:type="auto"/>
          </w:tcPr>
          <w:p w14:paraId="6F37BC11"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2122</w:t>
            </w:r>
          </w:p>
        </w:tc>
        <w:tc>
          <w:tcPr>
            <w:tcW w:w="0" w:type="auto"/>
          </w:tcPr>
          <w:p w14:paraId="4836D0A9" w14:textId="77777777" w:rsidR="00577D67" w:rsidRDefault="00577D67" w:rsidP="00577D67">
            <w:pPr>
              <w:cnfStyle w:val="000000100000" w:firstRow="0" w:lastRow="0" w:firstColumn="0" w:lastColumn="0" w:oddVBand="0" w:evenVBand="0" w:oddHBand="1" w:evenHBand="0" w:firstRowFirstColumn="0" w:firstRowLastColumn="0" w:lastRowFirstColumn="0" w:lastRowLastColumn="0"/>
            </w:pPr>
            <w:r>
              <w:t>3533</w:t>
            </w:r>
          </w:p>
        </w:tc>
      </w:tr>
      <w:tr w:rsidR="00577D67" w14:paraId="61E37961" w14:textId="77777777" w:rsidTr="00577D67">
        <w:tc>
          <w:tcPr>
            <w:cnfStyle w:val="001000000000" w:firstRow="0" w:lastRow="0" w:firstColumn="1" w:lastColumn="0" w:oddVBand="0" w:evenVBand="0" w:oddHBand="0" w:evenHBand="0" w:firstRowFirstColumn="0" w:firstRowLastColumn="0" w:lastRowFirstColumn="0" w:lastRowLastColumn="0"/>
            <w:tcW w:w="0" w:type="auto"/>
          </w:tcPr>
          <w:p w14:paraId="7DAE734B" w14:textId="77777777" w:rsidR="00577D67" w:rsidRDefault="00577D67" w:rsidP="00577D67">
            <w:r>
              <w:t>Total</w:t>
            </w:r>
          </w:p>
        </w:tc>
        <w:tc>
          <w:tcPr>
            <w:tcW w:w="0" w:type="auto"/>
          </w:tcPr>
          <w:p w14:paraId="2889F8C3"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114640</w:t>
            </w:r>
          </w:p>
        </w:tc>
        <w:tc>
          <w:tcPr>
            <w:tcW w:w="0" w:type="auto"/>
          </w:tcPr>
          <w:p w14:paraId="501915B3"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177219</w:t>
            </w:r>
          </w:p>
        </w:tc>
        <w:tc>
          <w:tcPr>
            <w:tcW w:w="0" w:type="auto"/>
          </w:tcPr>
          <w:p w14:paraId="6D624B17"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199203</w:t>
            </w:r>
          </w:p>
        </w:tc>
        <w:tc>
          <w:tcPr>
            <w:tcW w:w="0" w:type="auto"/>
          </w:tcPr>
          <w:p w14:paraId="6EE7B41A"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206992</w:t>
            </w:r>
          </w:p>
        </w:tc>
        <w:tc>
          <w:tcPr>
            <w:tcW w:w="0" w:type="auto"/>
          </w:tcPr>
          <w:p w14:paraId="49F5484C" w14:textId="77777777" w:rsidR="00577D67" w:rsidRDefault="00577D67" w:rsidP="00577D67">
            <w:pPr>
              <w:cnfStyle w:val="000000000000" w:firstRow="0" w:lastRow="0" w:firstColumn="0" w:lastColumn="0" w:oddVBand="0" w:evenVBand="0" w:oddHBand="0" w:evenHBand="0" w:firstRowFirstColumn="0" w:firstRowLastColumn="0" w:lastRowFirstColumn="0" w:lastRowLastColumn="0"/>
            </w:pPr>
            <w:r>
              <w:t>223787</w:t>
            </w:r>
          </w:p>
        </w:tc>
      </w:tr>
    </w:tbl>
    <w:p w14:paraId="2DD49273" w14:textId="7505DA80" w:rsidR="008700D9" w:rsidRDefault="00577D67" w:rsidP="00302C28">
      <w:r w:rsidRPr="00C00EC1">
        <w:rPr>
          <w:bCs/>
          <w:noProof/>
        </w:rPr>
        <mc:AlternateContent>
          <mc:Choice Requires="wps">
            <w:drawing>
              <wp:anchor distT="45720" distB="45720" distL="114300" distR="114300" simplePos="0" relativeHeight="251663360" behindDoc="0" locked="0" layoutInCell="1" allowOverlap="1" wp14:anchorId="73ACAFC0" wp14:editId="16D4C41A">
                <wp:simplePos x="0" y="0"/>
                <wp:positionH relativeFrom="margin">
                  <wp:align>right</wp:align>
                </wp:positionH>
                <wp:positionV relativeFrom="paragraph">
                  <wp:posOffset>189865</wp:posOffset>
                </wp:positionV>
                <wp:extent cx="1905000" cy="1419225"/>
                <wp:effectExtent l="0" t="0" r="0" b="0"/>
                <wp:wrapSquare wrapText="bothSides"/>
                <wp:docPr id="1998433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19225"/>
                        </a:xfrm>
                        <a:prstGeom prst="rect">
                          <a:avLst/>
                        </a:prstGeom>
                        <a:noFill/>
                        <a:ln w="9525">
                          <a:noFill/>
                          <a:miter lim="800000"/>
                          <a:headEnd/>
                          <a:tailEnd/>
                        </a:ln>
                      </wps:spPr>
                      <wps:txbx>
                        <w:txbxContent>
                          <w:p w14:paraId="5D386E6D" w14:textId="6DD0EF34" w:rsidR="00DD7AB5" w:rsidRPr="004510E5" w:rsidRDefault="00DD7AB5" w:rsidP="00DD7AB5">
                            <w:pPr>
                              <w:jc w:val="both"/>
                              <w:rPr>
                                <w:sz w:val="20"/>
                                <w:szCs w:val="20"/>
                              </w:rPr>
                            </w:pPr>
                            <w:r w:rsidRPr="00D74634">
                              <w:rPr>
                                <w:b/>
                                <w:bCs/>
                                <w:sz w:val="20"/>
                                <w:szCs w:val="20"/>
                              </w:rPr>
                              <w:t xml:space="preserve">Table </w:t>
                            </w:r>
                            <w:r>
                              <w:rPr>
                                <w:b/>
                                <w:bCs/>
                                <w:sz w:val="20"/>
                                <w:szCs w:val="20"/>
                              </w:rPr>
                              <w:t>3</w:t>
                            </w:r>
                            <w:r w:rsidRPr="00D74634">
                              <w:rPr>
                                <w:b/>
                                <w:bCs/>
                                <w:sz w:val="20"/>
                                <w:szCs w:val="20"/>
                              </w:rPr>
                              <w:t xml:space="preserve">: </w:t>
                            </w:r>
                            <w:r w:rsidR="004510E5">
                              <w:rPr>
                                <w:sz w:val="20"/>
                                <w:szCs w:val="20"/>
                              </w:rPr>
                              <w:t xml:space="preserve">This table shows the total number of procedures performed each year at University of Cambridge from 2019 to 2023. </w:t>
                            </w:r>
                            <w:r w:rsidR="00697442">
                              <w:rPr>
                                <w:sz w:val="20"/>
                                <w:szCs w:val="20"/>
                              </w:rPr>
                              <w:t>Each year is further divided into the number of</w:t>
                            </w:r>
                            <w:r w:rsidR="00353C99">
                              <w:rPr>
                                <w:sz w:val="20"/>
                                <w:szCs w:val="20"/>
                              </w:rPr>
                              <w:t xml:space="preserve"> procedures of each actual severity category.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CAFC0" id="_x0000_s1028" type="#_x0000_t202" style="position:absolute;margin-left:98.8pt;margin-top:14.95pt;width:150pt;height:111.7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" filled="f" stroked="f">
                <v:textbox>
                  <w:txbxContent>
                    <w:p w14:paraId="5D386E6D" w14:textId="6DD0EF34" w:rsidR="00DD7AB5" w:rsidRPr="004510E5" w:rsidRDefault="00DD7AB5" w:rsidP="00DD7AB5">
                      <w:pPr>
                        <w:jc w:val="both"/>
                        <w:rPr>
                          <w:sz w:val="20"/>
                          <w:szCs w:val="20"/>
                        </w:rPr>
                      </w:pPr>
                      <w:r w:rsidRPr="00D74634">
                        <w:rPr>
                          <w:b/>
                          <w:bCs/>
                          <w:sz w:val="20"/>
                          <w:szCs w:val="20"/>
                        </w:rPr>
                        <w:t xml:space="preserve">Table </w:t>
                      </w:r>
                      <w:r>
                        <w:rPr>
                          <w:b/>
                          <w:bCs/>
                          <w:sz w:val="20"/>
                          <w:szCs w:val="20"/>
                        </w:rPr>
                        <w:t>3</w:t>
                      </w:r>
                      <w:r w:rsidRPr="00D74634">
                        <w:rPr>
                          <w:b/>
                          <w:bCs/>
                          <w:sz w:val="20"/>
                          <w:szCs w:val="20"/>
                        </w:rPr>
                        <w:t xml:space="preserve">: </w:t>
                      </w:r>
                      <w:r w:rsidR="004510E5">
                        <w:rPr>
                          <w:sz w:val="20"/>
                          <w:szCs w:val="20"/>
                        </w:rPr>
                        <w:t xml:space="preserve">This table shows the total number of procedures performed each year at University of Cambridge from 2019 to 2023. </w:t>
                      </w:r>
                      <w:r w:rsidR="00697442">
                        <w:rPr>
                          <w:sz w:val="20"/>
                          <w:szCs w:val="20"/>
                        </w:rPr>
                        <w:t>Each year is further divided into the number of</w:t>
                      </w:r>
                      <w:r w:rsidR="00353C99">
                        <w:rPr>
                          <w:sz w:val="20"/>
                          <w:szCs w:val="20"/>
                        </w:rPr>
                        <w:t xml:space="preserve"> procedures of each actual severity category. </w:t>
                      </w:r>
                    </w:p>
                  </w:txbxContent>
                </v:textbox>
                <w10:wrap type="square" anchorx="margin"/>
              </v:shape>
            </w:pict>
          </mc:Fallback>
        </mc:AlternateContent>
      </w:r>
    </w:p>
    <w:p w14:paraId="33678F65" w14:textId="3CD76487" w:rsidR="00547B58" w:rsidRDefault="00547B58" w:rsidP="00302C28">
      <w:r>
        <w:rPr>
          <w:noProof/>
        </w:rPr>
        <mc:AlternateContent>
          <mc:Choice Requires="wps">
            <w:drawing>
              <wp:anchor distT="45720" distB="45720" distL="114300" distR="114300" simplePos="0" relativeHeight="251665408" behindDoc="0" locked="0" layoutInCell="1" allowOverlap="1" wp14:anchorId="01BA2B4D" wp14:editId="72101025">
                <wp:simplePos x="0" y="0"/>
                <wp:positionH relativeFrom="margin">
                  <wp:align>right</wp:align>
                </wp:positionH>
                <wp:positionV relativeFrom="paragraph">
                  <wp:posOffset>1567815</wp:posOffset>
                </wp:positionV>
                <wp:extent cx="5715000" cy="1404620"/>
                <wp:effectExtent l="0" t="0" r="0" b="5080"/>
                <wp:wrapSquare wrapText="bothSides"/>
                <wp:docPr id="566073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noFill/>
                        <a:ln w="9525">
                          <a:noFill/>
                          <a:miter lim="800000"/>
                          <a:headEnd/>
                          <a:tailEnd/>
                        </a:ln>
                      </wps:spPr>
                      <wps:txbx>
                        <w:txbxContent>
                          <w:p w14:paraId="68952A16" w14:textId="145185CA" w:rsidR="00547B58" w:rsidRPr="00C36965" w:rsidRDefault="00C36965" w:rsidP="007F274E">
                            <w:pPr>
                              <w:jc w:val="both"/>
                              <w:rPr>
                                <w:sz w:val="20"/>
                                <w:szCs w:val="20"/>
                              </w:rPr>
                            </w:pPr>
                            <w:r>
                              <w:rPr>
                                <w:b/>
                                <w:bCs/>
                                <w:sz w:val="20"/>
                                <w:szCs w:val="20"/>
                              </w:rPr>
                              <w:t>Table 4:</w:t>
                            </w:r>
                            <w:r>
                              <w:rPr>
                                <w:sz w:val="20"/>
                                <w:szCs w:val="20"/>
                              </w:rPr>
                              <w:t xml:space="preserve"> </w:t>
                            </w:r>
                            <w:r w:rsidR="009668A4">
                              <w:rPr>
                                <w:sz w:val="20"/>
                                <w:szCs w:val="20"/>
                              </w:rPr>
                              <w:t xml:space="preserve">The number of non-regulated procedure requests </w:t>
                            </w:r>
                            <w:proofErr w:type="gramStart"/>
                            <w:r w:rsidR="009668A4">
                              <w:rPr>
                                <w:sz w:val="20"/>
                                <w:szCs w:val="20"/>
                              </w:rPr>
                              <w:t>made,</w:t>
                            </w:r>
                            <w:proofErr w:type="gramEnd"/>
                            <w:r w:rsidR="009668A4">
                              <w:rPr>
                                <w:sz w:val="20"/>
                                <w:szCs w:val="20"/>
                              </w:rPr>
                              <w:t xml:space="preserve"> </w:t>
                            </w:r>
                            <w:r w:rsidR="00030CF8">
                              <w:rPr>
                                <w:sz w:val="20"/>
                                <w:szCs w:val="20"/>
                              </w:rPr>
                              <w:t xml:space="preserve">the species they </w:t>
                            </w:r>
                            <w:proofErr w:type="gramStart"/>
                            <w:r w:rsidR="00030CF8">
                              <w:rPr>
                                <w:sz w:val="20"/>
                                <w:szCs w:val="20"/>
                              </w:rPr>
                              <w:t>include</w:t>
                            </w:r>
                            <w:proofErr w:type="gramEnd"/>
                            <w:r w:rsidR="00030CF8">
                              <w:rPr>
                                <w:sz w:val="20"/>
                                <w:szCs w:val="20"/>
                              </w:rPr>
                              <w:t xml:space="preserve"> and the number of individual animals requested on each</w:t>
                            </w:r>
                            <w:r w:rsidR="00066ADF">
                              <w:rPr>
                                <w:sz w:val="20"/>
                                <w:szCs w:val="20"/>
                              </w:rPr>
                              <w:t>. * denotes that some requests</w:t>
                            </w:r>
                            <w:r w:rsidR="00740547">
                              <w:rPr>
                                <w:sz w:val="20"/>
                                <w:szCs w:val="20"/>
                              </w:rPr>
                              <w:t xml:space="preserve"> for that species</w:t>
                            </w:r>
                            <w:r w:rsidR="00066ADF">
                              <w:rPr>
                                <w:sz w:val="20"/>
                                <w:szCs w:val="20"/>
                              </w:rPr>
                              <w:t xml:space="preserve"> did not include the number of individual animals they planned to use</w:t>
                            </w:r>
                            <w:r w:rsidR="00876A90">
                              <w:rPr>
                                <w:sz w:val="20"/>
                                <w:szCs w:val="20"/>
                              </w:rPr>
                              <w:t xml:space="preserve">. </w:t>
                            </w:r>
                            <w:proofErr w:type="gramStart"/>
                            <w:r w:rsidR="00876A90">
                              <w:rPr>
                                <w:sz w:val="20"/>
                                <w:szCs w:val="20"/>
                              </w:rPr>
                              <w:t>T</w:t>
                            </w:r>
                            <w:r w:rsidR="00066ADF">
                              <w:rPr>
                                <w:sz w:val="20"/>
                                <w:szCs w:val="20"/>
                              </w:rPr>
                              <w:t>herefore</w:t>
                            </w:r>
                            <w:proofErr w:type="gramEnd"/>
                            <w:r w:rsidR="00066ADF">
                              <w:rPr>
                                <w:sz w:val="20"/>
                                <w:szCs w:val="20"/>
                              </w:rPr>
                              <w:t xml:space="preserve"> the number </w:t>
                            </w:r>
                            <w:r w:rsidR="00740547">
                              <w:rPr>
                                <w:sz w:val="20"/>
                                <w:szCs w:val="20"/>
                              </w:rPr>
                              <w:t xml:space="preserve">listed is likely to be inaccurate. The number of requests without </w:t>
                            </w:r>
                            <w:r w:rsidR="007A4018">
                              <w:rPr>
                                <w:sz w:val="20"/>
                                <w:szCs w:val="20"/>
                              </w:rPr>
                              <w:t xml:space="preserve">animal numbers listed are then </w:t>
                            </w:r>
                            <w:r w:rsidR="007F274E">
                              <w:rPr>
                                <w:sz w:val="20"/>
                                <w:szCs w:val="20"/>
                              </w:rPr>
                              <w:t>provided in the subsequent column.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BA2B4D" id="_x0000_s1029" type="#_x0000_t202" style="position:absolute;margin-left:398.8pt;margin-top:123.45pt;width:450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" filled="f" stroked="f">
                <v:textbox style="mso-fit-shape-to-text:t">
                  <w:txbxContent>
                    <w:p w14:paraId="68952A16" w14:textId="145185CA" w:rsidR="00547B58" w:rsidRPr="00C36965" w:rsidRDefault="00C36965" w:rsidP="007F274E">
                      <w:pPr>
                        <w:jc w:val="both"/>
                        <w:rPr>
                          <w:sz w:val="20"/>
                          <w:szCs w:val="20"/>
                        </w:rPr>
                      </w:pPr>
                      <w:r>
                        <w:rPr>
                          <w:b/>
                          <w:bCs/>
                          <w:sz w:val="20"/>
                          <w:szCs w:val="20"/>
                        </w:rPr>
                        <w:t>Table 4:</w:t>
                      </w:r>
                      <w:r>
                        <w:rPr>
                          <w:sz w:val="20"/>
                          <w:szCs w:val="20"/>
                        </w:rPr>
                        <w:t xml:space="preserve"> </w:t>
                      </w:r>
                      <w:r w:rsidR="009668A4">
                        <w:rPr>
                          <w:sz w:val="20"/>
                          <w:szCs w:val="20"/>
                        </w:rPr>
                        <w:t xml:space="preserve">The number of non-regulated procedure requests </w:t>
                      </w:r>
                      <w:proofErr w:type="gramStart"/>
                      <w:r w:rsidR="009668A4">
                        <w:rPr>
                          <w:sz w:val="20"/>
                          <w:szCs w:val="20"/>
                        </w:rPr>
                        <w:t>made,</w:t>
                      </w:r>
                      <w:proofErr w:type="gramEnd"/>
                      <w:r w:rsidR="009668A4">
                        <w:rPr>
                          <w:sz w:val="20"/>
                          <w:szCs w:val="20"/>
                        </w:rPr>
                        <w:t xml:space="preserve"> </w:t>
                      </w:r>
                      <w:r w:rsidR="00030CF8">
                        <w:rPr>
                          <w:sz w:val="20"/>
                          <w:szCs w:val="20"/>
                        </w:rPr>
                        <w:t xml:space="preserve">the species they </w:t>
                      </w:r>
                      <w:proofErr w:type="gramStart"/>
                      <w:r w:rsidR="00030CF8">
                        <w:rPr>
                          <w:sz w:val="20"/>
                          <w:szCs w:val="20"/>
                        </w:rPr>
                        <w:t>include</w:t>
                      </w:r>
                      <w:proofErr w:type="gramEnd"/>
                      <w:r w:rsidR="00030CF8">
                        <w:rPr>
                          <w:sz w:val="20"/>
                          <w:szCs w:val="20"/>
                        </w:rPr>
                        <w:t xml:space="preserve"> and the number of individual animals requested on each</w:t>
                      </w:r>
                      <w:r w:rsidR="00066ADF">
                        <w:rPr>
                          <w:sz w:val="20"/>
                          <w:szCs w:val="20"/>
                        </w:rPr>
                        <w:t>. * denotes that some requests</w:t>
                      </w:r>
                      <w:r w:rsidR="00740547">
                        <w:rPr>
                          <w:sz w:val="20"/>
                          <w:szCs w:val="20"/>
                        </w:rPr>
                        <w:t xml:space="preserve"> for that species</w:t>
                      </w:r>
                      <w:r w:rsidR="00066ADF">
                        <w:rPr>
                          <w:sz w:val="20"/>
                          <w:szCs w:val="20"/>
                        </w:rPr>
                        <w:t xml:space="preserve"> did not include the number of individual animals they planned to use</w:t>
                      </w:r>
                      <w:r w:rsidR="00876A90">
                        <w:rPr>
                          <w:sz w:val="20"/>
                          <w:szCs w:val="20"/>
                        </w:rPr>
                        <w:t xml:space="preserve">. </w:t>
                      </w:r>
                      <w:proofErr w:type="gramStart"/>
                      <w:r w:rsidR="00876A90">
                        <w:rPr>
                          <w:sz w:val="20"/>
                          <w:szCs w:val="20"/>
                        </w:rPr>
                        <w:t>T</w:t>
                      </w:r>
                      <w:r w:rsidR="00066ADF">
                        <w:rPr>
                          <w:sz w:val="20"/>
                          <w:szCs w:val="20"/>
                        </w:rPr>
                        <w:t>herefore</w:t>
                      </w:r>
                      <w:proofErr w:type="gramEnd"/>
                      <w:r w:rsidR="00066ADF">
                        <w:rPr>
                          <w:sz w:val="20"/>
                          <w:szCs w:val="20"/>
                        </w:rPr>
                        <w:t xml:space="preserve"> the number </w:t>
                      </w:r>
                      <w:r w:rsidR="00740547">
                        <w:rPr>
                          <w:sz w:val="20"/>
                          <w:szCs w:val="20"/>
                        </w:rPr>
                        <w:t xml:space="preserve">listed is likely to be inaccurate. The number of requests without </w:t>
                      </w:r>
                      <w:r w:rsidR="007A4018">
                        <w:rPr>
                          <w:sz w:val="20"/>
                          <w:szCs w:val="20"/>
                        </w:rPr>
                        <w:t xml:space="preserve">animal numbers listed are then </w:t>
                      </w:r>
                      <w:r w:rsidR="007F274E">
                        <w:rPr>
                          <w:sz w:val="20"/>
                          <w:szCs w:val="20"/>
                        </w:rPr>
                        <w:t>provided in the subsequent column.</w:t>
                      </w:r>
                    </w:p>
                  </w:txbxContent>
                </v:textbox>
                <w10:wrap type="square" anchorx="margin"/>
              </v:shape>
            </w:pict>
          </mc:Fallback>
        </mc:AlternateContent>
      </w:r>
    </w:p>
    <w:tbl>
      <w:tblPr>
        <w:tblStyle w:val="ListTable3-Accent3"/>
        <w:tblW w:w="0" w:type="auto"/>
        <w:tblLook w:val="04A0" w:firstRow="1" w:lastRow="0" w:firstColumn="1" w:lastColumn="0" w:noHBand="0" w:noVBand="1"/>
      </w:tblPr>
      <w:tblGrid>
        <w:gridCol w:w="1318"/>
        <w:gridCol w:w="1177"/>
        <w:gridCol w:w="1226"/>
        <w:gridCol w:w="1446"/>
        <w:gridCol w:w="1177"/>
        <w:gridCol w:w="1226"/>
        <w:gridCol w:w="1446"/>
      </w:tblGrid>
      <w:tr w:rsidR="00F50B67" w14:paraId="5F1A52E3" w14:textId="7BF7F809" w:rsidTr="009D0B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Merge w:val="restart"/>
          </w:tcPr>
          <w:p w14:paraId="7BD9238B" w14:textId="10E096FD" w:rsidR="00F50B67" w:rsidRDefault="00F50B67" w:rsidP="00302C28">
            <w:r>
              <w:t>Species</w:t>
            </w:r>
          </w:p>
        </w:tc>
        <w:tc>
          <w:tcPr>
            <w:tcW w:w="0" w:type="auto"/>
            <w:gridSpan w:val="3"/>
          </w:tcPr>
          <w:p w14:paraId="77844160" w14:textId="71943DF9" w:rsidR="00F50B67" w:rsidRDefault="00F50B67" w:rsidP="00302C28">
            <w:pPr>
              <w:cnfStyle w:val="100000000000" w:firstRow="1" w:lastRow="0" w:firstColumn="0" w:lastColumn="0" w:oddVBand="0" w:evenVBand="0" w:oddHBand="0" w:evenHBand="0" w:firstRowFirstColumn="0" w:firstRowLastColumn="0" w:lastRowFirstColumn="0" w:lastRowLastColumn="0"/>
            </w:pPr>
            <w:r>
              <w:t>2022</w:t>
            </w:r>
          </w:p>
        </w:tc>
        <w:tc>
          <w:tcPr>
            <w:tcW w:w="0" w:type="auto"/>
            <w:gridSpan w:val="2"/>
          </w:tcPr>
          <w:p w14:paraId="68A3730B" w14:textId="5C56583F" w:rsidR="00F50B67" w:rsidRDefault="00F50B67" w:rsidP="00302C28">
            <w:pPr>
              <w:cnfStyle w:val="100000000000" w:firstRow="1" w:lastRow="0" w:firstColumn="0" w:lastColumn="0" w:oddVBand="0" w:evenVBand="0" w:oddHBand="0" w:evenHBand="0" w:firstRowFirstColumn="0" w:firstRowLastColumn="0" w:lastRowFirstColumn="0" w:lastRowLastColumn="0"/>
            </w:pPr>
            <w:r>
              <w:t>2023</w:t>
            </w:r>
          </w:p>
        </w:tc>
        <w:tc>
          <w:tcPr>
            <w:tcW w:w="0" w:type="auto"/>
          </w:tcPr>
          <w:p w14:paraId="72F35A04" w14:textId="789E336E" w:rsidR="00F50B67" w:rsidRDefault="00F50B67" w:rsidP="00302C28">
            <w:pPr>
              <w:cnfStyle w:val="100000000000" w:firstRow="1" w:lastRow="0" w:firstColumn="0" w:lastColumn="0" w:oddVBand="0" w:evenVBand="0" w:oddHBand="0" w:evenHBand="0" w:firstRowFirstColumn="0" w:firstRowLastColumn="0" w:lastRowFirstColumn="0" w:lastRowLastColumn="0"/>
            </w:pPr>
          </w:p>
        </w:tc>
      </w:tr>
      <w:tr w:rsidR="00F50B67" w14:paraId="6523D4CA" w14:textId="4C919F39" w:rsidTr="009D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0FEABFD6" w14:textId="42897DBD" w:rsidR="00F50B67" w:rsidRDefault="00F50B67" w:rsidP="00302C28"/>
        </w:tc>
        <w:tc>
          <w:tcPr>
            <w:tcW w:w="0" w:type="auto"/>
          </w:tcPr>
          <w:p w14:paraId="3BCE2166" w14:textId="3172F1E3" w:rsidR="00F50B67" w:rsidRDefault="00F50B67" w:rsidP="00302C28">
            <w:pPr>
              <w:cnfStyle w:val="000000100000" w:firstRow="0" w:lastRow="0" w:firstColumn="0" w:lastColumn="0" w:oddVBand="0" w:evenVBand="0" w:oddHBand="1" w:evenHBand="0" w:firstRowFirstColumn="0" w:firstRowLastColumn="0" w:lastRowFirstColumn="0" w:lastRowLastColumn="0"/>
            </w:pPr>
            <w:r>
              <w:t>Number of requests</w:t>
            </w:r>
          </w:p>
        </w:tc>
        <w:tc>
          <w:tcPr>
            <w:tcW w:w="0" w:type="auto"/>
          </w:tcPr>
          <w:p w14:paraId="5CCD0ABC" w14:textId="1B7FD613" w:rsidR="00F50B67" w:rsidRDefault="00F50B67" w:rsidP="00302C28">
            <w:pPr>
              <w:cnfStyle w:val="000000100000" w:firstRow="0" w:lastRow="0" w:firstColumn="0" w:lastColumn="0" w:oddVBand="0" w:evenVBand="0" w:oddHBand="1" w:evenHBand="0" w:firstRowFirstColumn="0" w:firstRowLastColumn="0" w:lastRowFirstColumn="0" w:lastRowLastColumn="0"/>
            </w:pPr>
            <w:r>
              <w:t>Individual animals</w:t>
            </w:r>
          </w:p>
        </w:tc>
        <w:tc>
          <w:tcPr>
            <w:tcW w:w="0" w:type="auto"/>
          </w:tcPr>
          <w:p w14:paraId="17187A0F" w14:textId="6F32B34B" w:rsidR="00F50B67" w:rsidRDefault="00F50B67" w:rsidP="00302C28">
            <w:pPr>
              <w:cnfStyle w:val="000000100000" w:firstRow="0" w:lastRow="0" w:firstColumn="0" w:lastColumn="0" w:oddVBand="0" w:evenVBand="0" w:oddHBand="1" w:evenHBand="0" w:firstRowFirstColumn="0" w:firstRowLastColumn="0" w:lastRowFirstColumn="0" w:lastRowLastColumn="0"/>
            </w:pPr>
            <w:r>
              <w:t>Requests without animal numbers</w:t>
            </w:r>
          </w:p>
        </w:tc>
        <w:tc>
          <w:tcPr>
            <w:tcW w:w="0" w:type="auto"/>
          </w:tcPr>
          <w:p w14:paraId="6DE429C8" w14:textId="7BD43594" w:rsidR="00F50B67" w:rsidRDefault="00F50B67" w:rsidP="00302C28">
            <w:pPr>
              <w:cnfStyle w:val="000000100000" w:firstRow="0" w:lastRow="0" w:firstColumn="0" w:lastColumn="0" w:oddVBand="0" w:evenVBand="0" w:oddHBand="1" w:evenHBand="0" w:firstRowFirstColumn="0" w:firstRowLastColumn="0" w:lastRowFirstColumn="0" w:lastRowLastColumn="0"/>
            </w:pPr>
            <w:r>
              <w:t>Number of requests</w:t>
            </w:r>
          </w:p>
        </w:tc>
        <w:tc>
          <w:tcPr>
            <w:tcW w:w="0" w:type="auto"/>
          </w:tcPr>
          <w:p w14:paraId="4384BE76" w14:textId="239E60BF" w:rsidR="00F50B67" w:rsidRDefault="00F50B67" w:rsidP="00302C28">
            <w:pPr>
              <w:cnfStyle w:val="000000100000" w:firstRow="0" w:lastRow="0" w:firstColumn="0" w:lastColumn="0" w:oddVBand="0" w:evenVBand="0" w:oddHBand="1" w:evenHBand="0" w:firstRowFirstColumn="0" w:firstRowLastColumn="0" w:lastRowFirstColumn="0" w:lastRowLastColumn="0"/>
            </w:pPr>
            <w:r>
              <w:t>Individual animals</w:t>
            </w:r>
          </w:p>
        </w:tc>
        <w:tc>
          <w:tcPr>
            <w:tcW w:w="0" w:type="auto"/>
          </w:tcPr>
          <w:p w14:paraId="09963928" w14:textId="1F997E46" w:rsidR="00F50B67" w:rsidRDefault="005D7E9A" w:rsidP="00302C28">
            <w:pPr>
              <w:cnfStyle w:val="000000100000" w:firstRow="0" w:lastRow="0" w:firstColumn="0" w:lastColumn="0" w:oddVBand="0" w:evenVBand="0" w:oddHBand="1" w:evenHBand="0" w:firstRowFirstColumn="0" w:firstRowLastColumn="0" w:lastRowFirstColumn="0" w:lastRowLastColumn="0"/>
            </w:pPr>
            <w:r>
              <w:t>Requests without animal numbers</w:t>
            </w:r>
          </w:p>
        </w:tc>
      </w:tr>
      <w:tr w:rsidR="00F50B67" w14:paraId="4EF2C823" w14:textId="047300FD" w:rsidTr="009D0BEB">
        <w:tc>
          <w:tcPr>
            <w:cnfStyle w:val="001000000000" w:firstRow="0" w:lastRow="0" w:firstColumn="1" w:lastColumn="0" w:oddVBand="0" w:evenVBand="0" w:oddHBand="0" w:evenHBand="0" w:firstRowFirstColumn="0" w:firstRowLastColumn="0" w:lastRowFirstColumn="0" w:lastRowLastColumn="0"/>
            <w:tcW w:w="0" w:type="auto"/>
          </w:tcPr>
          <w:p w14:paraId="2AA74265" w14:textId="1CBB3F20" w:rsidR="00F50B67" w:rsidRDefault="00F50B67" w:rsidP="00302C28">
            <w:r>
              <w:t>Mouse</w:t>
            </w:r>
          </w:p>
        </w:tc>
        <w:tc>
          <w:tcPr>
            <w:tcW w:w="0" w:type="auto"/>
          </w:tcPr>
          <w:p w14:paraId="6DAADD94" w14:textId="4044F6A0" w:rsidR="00F50B67" w:rsidRDefault="00F50B67" w:rsidP="00302C28">
            <w:pPr>
              <w:cnfStyle w:val="000000000000" w:firstRow="0" w:lastRow="0" w:firstColumn="0" w:lastColumn="0" w:oddVBand="0" w:evenVBand="0" w:oddHBand="0" w:evenHBand="0" w:firstRowFirstColumn="0" w:firstRowLastColumn="0" w:lastRowFirstColumn="0" w:lastRowLastColumn="0"/>
            </w:pPr>
            <w:r>
              <w:t>27</w:t>
            </w:r>
          </w:p>
        </w:tc>
        <w:tc>
          <w:tcPr>
            <w:tcW w:w="0" w:type="auto"/>
          </w:tcPr>
          <w:p w14:paraId="62751F95" w14:textId="2128206B" w:rsidR="00F50B67" w:rsidRDefault="00F50B67" w:rsidP="00302C28">
            <w:pPr>
              <w:cnfStyle w:val="000000000000" w:firstRow="0" w:lastRow="0" w:firstColumn="0" w:lastColumn="0" w:oddVBand="0" w:evenVBand="0" w:oddHBand="0" w:evenHBand="0" w:firstRowFirstColumn="0" w:firstRowLastColumn="0" w:lastRowFirstColumn="0" w:lastRowLastColumn="0"/>
            </w:pPr>
            <w:r>
              <w:t>2226*</w:t>
            </w:r>
          </w:p>
        </w:tc>
        <w:tc>
          <w:tcPr>
            <w:tcW w:w="0" w:type="auto"/>
          </w:tcPr>
          <w:p w14:paraId="433581FB" w14:textId="5E0F3E4A" w:rsidR="00F50B67" w:rsidRDefault="00464387" w:rsidP="00302C28">
            <w:pPr>
              <w:cnfStyle w:val="000000000000" w:firstRow="0" w:lastRow="0" w:firstColumn="0" w:lastColumn="0" w:oddVBand="0" w:evenVBand="0" w:oddHBand="0" w:evenHBand="0" w:firstRowFirstColumn="0" w:firstRowLastColumn="0" w:lastRowFirstColumn="0" w:lastRowLastColumn="0"/>
            </w:pPr>
            <w:r>
              <w:t>4</w:t>
            </w:r>
          </w:p>
        </w:tc>
        <w:tc>
          <w:tcPr>
            <w:tcW w:w="0" w:type="auto"/>
          </w:tcPr>
          <w:p w14:paraId="4F035C25" w14:textId="4D25EE58" w:rsidR="00F50B67" w:rsidRDefault="00F50B67" w:rsidP="00302C28">
            <w:pPr>
              <w:cnfStyle w:val="000000000000" w:firstRow="0" w:lastRow="0" w:firstColumn="0" w:lastColumn="0" w:oddVBand="0" w:evenVBand="0" w:oddHBand="0" w:evenHBand="0" w:firstRowFirstColumn="0" w:firstRowLastColumn="0" w:lastRowFirstColumn="0" w:lastRowLastColumn="0"/>
            </w:pPr>
            <w:r>
              <w:t>22</w:t>
            </w:r>
          </w:p>
        </w:tc>
        <w:tc>
          <w:tcPr>
            <w:tcW w:w="0" w:type="auto"/>
          </w:tcPr>
          <w:p w14:paraId="77EF816D" w14:textId="38782521" w:rsidR="00F50B67" w:rsidRDefault="00F50B67" w:rsidP="00302C28">
            <w:pPr>
              <w:cnfStyle w:val="000000000000" w:firstRow="0" w:lastRow="0" w:firstColumn="0" w:lastColumn="0" w:oddVBand="0" w:evenVBand="0" w:oddHBand="0" w:evenHBand="0" w:firstRowFirstColumn="0" w:firstRowLastColumn="0" w:lastRowFirstColumn="0" w:lastRowLastColumn="0"/>
            </w:pPr>
            <w:r>
              <w:t>3166*</w:t>
            </w:r>
          </w:p>
        </w:tc>
        <w:tc>
          <w:tcPr>
            <w:tcW w:w="0" w:type="auto"/>
          </w:tcPr>
          <w:p w14:paraId="4AF99FB5" w14:textId="5CADE18C" w:rsidR="00F50B67" w:rsidRDefault="00E80127" w:rsidP="00302C28">
            <w:pPr>
              <w:cnfStyle w:val="000000000000" w:firstRow="0" w:lastRow="0" w:firstColumn="0" w:lastColumn="0" w:oddVBand="0" w:evenVBand="0" w:oddHBand="0" w:evenHBand="0" w:firstRowFirstColumn="0" w:firstRowLastColumn="0" w:lastRowFirstColumn="0" w:lastRowLastColumn="0"/>
            </w:pPr>
            <w:r>
              <w:t>1</w:t>
            </w:r>
          </w:p>
        </w:tc>
      </w:tr>
      <w:tr w:rsidR="00F50B67" w14:paraId="2B1E7F77" w14:textId="12D95CD3" w:rsidTr="009D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F4D89B" w14:textId="72C2C31C" w:rsidR="00F50B67" w:rsidRDefault="00F50B67" w:rsidP="00302C28">
            <w:r>
              <w:t>Rat</w:t>
            </w:r>
          </w:p>
        </w:tc>
        <w:tc>
          <w:tcPr>
            <w:tcW w:w="0" w:type="auto"/>
          </w:tcPr>
          <w:p w14:paraId="16268FBF" w14:textId="30B63D34" w:rsidR="00F50B67" w:rsidRDefault="00F50B67" w:rsidP="00302C28">
            <w:pPr>
              <w:cnfStyle w:val="000000100000" w:firstRow="0" w:lastRow="0" w:firstColumn="0" w:lastColumn="0" w:oddVBand="0" w:evenVBand="0" w:oddHBand="1" w:evenHBand="0" w:firstRowFirstColumn="0" w:firstRowLastColumn="0" w:lastRowFirstColumn="0" w:lastRowLastColumn="0"/>
            </w:pPr>
            <w:r>
              <w:t>8</w:t>
            </w:r>
          </w:p>
        </w:tc>
        <w:tc>
          <w:tcPr>
            <w:tcW w:w="0" w:type="auto"/>
          </w:tcPr>
          <w:p w14:paraId="72DFFB06" w14:textId="12C98381" w:rsidR="00F50B67" w:rsidRDefault="00F50B67" w:rsidP="00302C28">
            <w:pPr>
              <w:cnfStyle w:val="000000100000" w:firstRow="0" w:lastRow="0" w:firstColumn="0" w:lastColumn="0" w:oddVBand="0" w:evenVBand="0" w:oddHBand="1" w:evenHBand="0" w:firstRowFirstColumn="0" w:firstRowLastColumn="0" w:lastRowFirstColumn="0" w:lastRowLastColumn="0"/>
            </w:pPr>
            <w:r>
              <w:t>586</w:t>
            </w:r>
          </w:p>
        </w:tc>
        <w:tc>
          <w:tcPr>
            <w:tcW w:w="0" w:type="auto"/>
          </w:tcPr>
          <w:p w14:paraId="0F0C1537" w14:textId="09D59778" w:rsidR="00F50B67" w:rsidRDefault="00464387" w:rsidP="00302C28">
            <w:pPr>
              <w:cnfStyle w:val="000000100000" w:firstRow="0" w:lastRow="0" w:firstColumn="0" w:lastColumn="0" w:oddVBand="0" w:evenVBand="0" w:oddHBand="1" w:evenHBand="0" w:firstRowFirstColumn="0" w:firstRowLastColumn="0" w:lastRowFirstColumn="0" w:lastRowLastColumn="0"/>
            </w:pPr>
            <w:r>
              <w:t>0</w:t>
            </w:r>
          </w:p>
        </w:tc>
        <w:tc>
          <w:tcPr>
            <w:tcW w:w="0" w:type="auto"/>
          </w:tcPr>
          <w:p w14:paraId="60655944" w14:textId="5D5488AC" w:rsidR="00F50B67" w:rsidRDefault="00F50B67" w:rsidP="00302C28">
            <w:pPr>
              <w:cnfStyle w:val="000000100000" w:firstRow="0" w:lastRow="0" w:firstColumn="0" w:lastColumn="0" w:oddVBand="0" w:evenVBand="0" w:oddHBand="1" w:evenHBand="0" w:firstRowFirstColumn="0" w:firstRowLastColumn="0" w:lastRowFirstColumn="0" w:lastRowLastColumn="0"/>
            </w:pPr>
            <w:r>
              <w:t>17</w:t>
            </w:r>
          </w:p>
        </w:tc>
        <w:tc>
          <w:tcPr>
            <w:tcW w:w="0" w:type="auto"/>
          </w:tcPr>
          <w:p w14:paraId="49756095" w14:textId="74353508" w:rsidR="00F50B67" w:rsidRDefault="00F50B67" w:rsidP="00302C28">
            <w:pPr>
              <w:cnfStyle w:val="000000100000" w:firstRow="0" w:lastRow="0" w:firstColumn="0" w:lastColumn="0" w:oddVBand="0" w:evenVBand="0" w:oddHBand="1" w:evenHBand="0" w:firstRowFirstColumn="0" w:firstRowLastColumn="0" w:lastRowFirstColumn="0" w:lastRowLastColumn="0"/>
            </w:pPr>
            <w:r>
              <w:t>1776*</w:t>
            </w:r>
          </w:p>
        </w:tc>
        <w:tc>
          <w:tcPr>
            <w:tcW w:w="0" w:type="auto"/>
          </w:tcPr>
          <w:p w14:paraId="37CAB5F6" w14:textId="15B2A4A9" w:rsidR="00F50B67" w:rsidRDefault="00E80127" w:rsidP="00302C28">
            <w:pPr>
              <w:cnfStyle w:val="000000100000" w:firstRow="0" w:lastRow="0" w:firstColumn="0" w:lastColumn="0" w:oddVBand="0" w:evenVBand="0" w:oddHBand="1" w:evenHBand="0" w:firstRowFirstColumn="0" w:firstRowLastColumn="0" w:lastRowFirstColumn="0" w:lastRowLastColumn="0"/>
            </w:pPr>
            <w:r>
              <w:t>1</w:t>
            </w:r>
          </w:p>
        </w:tc>
      </w:tr>
      <w:tr w:rsidR="00F50B67" w14:paraId="53179F5F" w14:textId="4AFCD833" w:rsidTr="009D0BEB">
        <w:tc>
          <w:tcPr>
            <w:cnfStyle w:val="001000000000" w:firstRow="0" w:lastRow="0" w:firstColumn="1" w:lastColumn="0" w:oddVBand="0" w:evenVBand="0" w:oddHBand="0" w:evenHBand="0" w:firstRowFirstColumn="0" w:firstRowLastColumn="0" w:lastRowFirstColumn="0" w:lastRowLastColumn="0"/>
            <w:tcW w:w="0" w:type="auto"/>
          </w:tcPr>
          <w:p w14:paraId="4C0CB213" w14:textId="6B5AE4CF" w:rsidR="00F50B67" w:rsidRDefault="00F50B67" w:rsidP="00302C28">
            <w:r>
              <w:t>Rodent (other)</w:t>
            </w:r>
          </w:p>
        </w:tc>
        <w:tc>
          <w:tcPr>
            <w:tcW w:w="0" w:type="auto"/>
          </w:tcPr>
          <w:p w14:paraId="1E18656F" w14:textId="5A56CF01" w:rsidR="00F50B67" w:rsidRDefault="00F50B67" w:rsidP="00302C28">
            <w:pPr>
              <w:cnfStyle w:val="000000000000" w:firstRow="0" w:lastRow="0" w:firstColumn="0" w:lastColumn="0" w:oddVBand="0" w:evenVBand="0" w:oddHBand="0" w:evenHBand="0" w:firstRowFirstColumn="0" w:firstRowLastColumn="0" w:lastRowFirstColumn="0" w:lastRowLastColumn="0"/>
            </w:pPr>
            <w:r>
              <w:t>0</w:t>
            </w:r>
          </w:p>
        </w:tc>
        <w:tc>
          <w:tcPr>
            <w:tcW w:w="0" w:type="auto"/>
          </w:tcPr>
          <w:p w14:paraId="28F53D7E" w14:textId="57C69F90" w:rsidR="00F50B67" w:rsidRDefault="00F50B67" w:rsidP="00302C28">
            <w:pPr>
              <w:cnfStyle w:val="000000000000" w:firstRow="0" w:lastRow="0" w:firstColumn="0" w:lastColumn="0" w:oddVBand="0" w:evenVBand="0" w:oddHBand="0" w:evenHBand="0" w:firstRowFirstColumn="0" w:firstRowLastColumn="0" w:lastRowFirstColumn="0" w:lastRowLastColumn="0"/>
            </w:pPr>
            <w:r>
              <w:t>0</w:t>
            </w:r>
          </w:p>
        </w:tc>
        <w:tc>
          <w:tcPr>
            <w:tcW w:w="0" w:type="auto"/>
          </w:tcPr>
          <w:p w14:paraId="307132EE" w14:textId="6220905D" w:rsidR="00F50B67" w:rsidRDefault="00464387" w:rsidP="00302C28">
            <w:pPr>
              <w:cnfStyle w:val="000000000000" w:firstRow="0" w:lastRow="0" w:firstColumn="0" w:lastColumn="0" w:oddVBand="0" w:evenVBand="0" w:oddHBand="0" w:evenHBand="0" w:firstRowFirstColumn="0" w:firstRowLastColumn="0" w:lastRowFirstColumn="0" w:lastRowLastColumn="0"/>
            </w:pPr>
            <w:r>
              <w:t>0</w:t>
            </w:r>
          </w:p>
        </w:tc>
        <w:tc>
          <w:tcPr>
            <w:tcW w:w="0" w:type="auto"/>
          </w:tcPr>
          <w:p w14:paraId="28F827B2" w14:textId="7F992018" w:rsidR="00F50B67" w:rsidRDefault="00F50B67" w:rsidP="00302C28">
            <w:pPr>
              <w:cnfStyle w:val="000000000000" w:firstRow="0" w:lastRow="0" w:firstColumn="0" w:lastColumn="0" w:oddVBand="0" w:evenVBand="0" w:oddHBand="0" w:evenHBand="0" w:firstRowFirstColumn="0" w:firstRowLastColumn="0" w:lastRowFirstColumn="0" w:lastRowLastColumn="0"/>
            </w:pPr>
            <w:r>
              <w:t>4</w:t>
            </w:r>
          </w:p>
        </w:tc>
        <w:tc>
          <w:tcPr>
            <w:tcW w:w="0" w:type="auto"/>
          </w:tcPr>
          <w:p w14:paraId="313D9B61" w14:textId="1B1ACEDA" w:rsidR="00F50B67" w:rsidRDefault="00F50B67" w:rsidP="00302C28">
            <w:pPr>
              <w:cnfStyle w:val="000000000000" w:firstRow="0" w:lastRow="0" w:firstColumn="0" w:lastColumn="0" w:oddVBand="0" w:evenVBand="0" w:oddHBand="0" w:evenHBand="0" w:firstRowFirstColumn="0" w:firstRowLastColumn="0" w:lastRowFirstColumn="0" w:lastRowLastColumn="0"/>
            </w:pPr>
            <w:r>
              <w:t>30</w:t>
            </w:r>
          </w:p>
        </w:tc>
        <w:tc>
          <w:tcPr>
            <w:tcW w:w="0" w:type="auto"/>
          </w:tcPr>
          <w:p w14:paraId="60FEE954" w14:textId="01639C73" w:rsidR="00F50B67" w:rsidRDefault="00E80127" w:rsidP="00302C28">
            <w:pPr>
              <w:cnfStyle w:val="000000000000" w:firstRow="0" w:lastRow="0" w:firstColumn="0" w:lastColumn="0" w:oddVBand="0" w:evenVBand="0" w:oddHBand="0" w:evenHBand="0" w:firstRowFirstColumn="0" w:firstRowLastColumn="0" w:lastRowFirstColumn="0" w:lastRowLastColumn="0"/>
            </w:pPr>
            <w:r>
              <w:t>0</w:t>
            </w:r>
          </w:p>
        </w:tc>
      </w:tr>
      <w:tr w:rsidR="00F50B67" w14:paraId="43AB88B8" w14:textId="253CF828" w:rsidTr="009D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C49D2D5" w14:textId="3DB4507B" w:rsidR="00F50B67" w:rsidRDefault="00F50B67" w:rsidP="00302C28">
            <w:r>
              <w:t>Aquatic</w:t>
            </w:r>
          </w:p>
        </w:tc>
        <w:tc>
          <w:tcPr>
            <w:tcW w:w="0" w:type="auto"/>
          </w:tcPr>
          <w:p w14:paraId="472A0E9E" w14:textId="60D55A52" w:rsidR="00F50B67" w:rsidRDefault="00F50B67" w:rsidP="00302C28">
            <w:pPr>
              <w:cnfStyle w:val="000000100000" w:firstRow="0" w:lastRow="0" w:firstColumn="0" w:lastColumn="0" w:oddVBand="0" w:evenVBand="0" w:oddHBand="1" w:evenHBand="0" w:firstRowFirstColumn="0" w:firstRowLastColumn="0" w:lastRowFirstColumn="0" w:lastRowLastColumn="0"/>
            </w:pPr>
            <w:r>
              <w:t>11</w:t>
            </w:r>
          </w:p>
        </w:tc>
        <w:tc>
          <w:tcPr>
            <w:tcW w:w="0" w:type="auto"/>
          </w:tcPr>
          <w:p w14:paraId="75B103F9" w14:textId="18846C03" w:rsidR="00F50B67" w:rsidRDefault="00F50B67" w:rsidP="00302C28">
            <w:pPr>
              <w:cnfStyle w:val="000000100000" w:firstRow="0" w:lastRow="0" w:firstColumn="0" w:lastColumn="0" w:oddVBand="0" w:evenVBand="0" w:oddHBand="1" w:evenHBand="0" w:firstRowFirstColumn="0" w:firstRowLastColumn="0" w:lastRowFirstColumn="0" w:lastRowLastColumn="0"/>
            </w:pPr>
            <w:r>
              <w:t>597*</w:t>
            </w:r>
          </w:p>
        </w:tc>
        <w:tc>
          <w:tcPr>
            <w:tcW w:w="0" w:type="auto"/>
          </w:tcPr>
          <w:p w14:paraId="5F33D50E" w14:textId="544880A1" w:rsidR="00F50B67" w:rsidRDefault="00F15A27" w:rsidP="00302C28">
            <w:pPr>
              <w:cnfStyle w:val="000000100000" w:firstRow="0" w:lastRow="0" w:firstColumn="0" w:lastColumn="0" w:oddVBand="0" w:evenVBand="0" w:oddHBand="1" w:evenHBand="0" w:firstRowFirstColumn="0" w:firstRowLastColumn="0" w:lastRowFirstColumn="0" w:lastRowLastColumn="0"/>
            </w:pPr>
            <w:r>
              <w:t>4</w:t>
            </w:r>
          </w:p>
        </w:tc>
        <w:tc>
          <w:tcPr>
            <w:tcW w:w="0" w:type="auto"/>
          </w:tcPr>
          <w:p w14:paraId="337FAA0D" w14:textId="1DCD11E2" w:rsidR="00F50B67" w:rsidRDefault="00F50B67" w:rsidP="00302C28">
            <w:pPr>
              <w:cnfStyle w:val="000000100000" w:firstRow="0" w:lastRow="0" w:firstColumn="0" w:lastColumn="0" w:oddVBand="0" w:evenVBand="0" w:oddHBand="1" w:evenHBand="0" w:firstRowFirstColumn="0" w:firstRowLastColumn="0" w:lastRowFirstColumn="0" w:lastRowLastColumn="0"/>
            </w:pPr>
            <w:r>
              <w:t>14</w:t>
            </w:r>
          </w:p>
        </w:tc>
        <w:tc>
          <w:tcPr>
            <w:tcW w:w="0" w:type="auto"/>
          </w:tcPr>
          <w:p w14:paraId="1CD3F3FC" w14:textId="77EC5D7A" w:rsidR="00F50B67" w:rsidRDefault="00F50B67" w:rsidP="00302C28">
            <w:pPr>
              <w:cnfStyle w:val="000000100000" w:firstRow="0" w:lastRow="0" w:firstColumn="0" w:lastColumn="0" w:oddVBand="0" w:evenVBand="0" w:oddHBand="1" w:evenHBand="0" w:firstRowFirstColumn="0" w:firstRowLastColumn="0" w:lastRowFirstColumn="0" w:lastRowLastColumn="0"/>
            </w:pPr>
            <w:r>
              <w:t>1910</w:t>
            </w:r>
          </w:p>
        </w:tc>
        <w:tc>
          <w:tcPr>
            <w:tcW w:w="0" w:type="auto"/>
          </w:tcPr>
          <w:p w14:paraId="2F08E163" w14:textId="65758BF7" w:rsidR="00F50B67" w:rsidRDefault="00E80127" w:rsidP="00302C28">
            <w:pPr>
              <w:cnfStyle w:val="000000100000" w:firstRow="0" w:lastRow="0" w:firstColumn="0" w:lastColumn="0" w:oddVBand="0" w:evenVBand="0" w:oddHBand="1" w:evenHBand="0" w:firstRowFirstColumn="0" w:firstRowLastColumn="0" w:lastRowFirstColumn="0" w:lastRowLastColumn="0"/>
            </w:pPr>
            <w:r>
              <w:t>1</w:t>
            </w:r>
          </w:p>
        </w:tc>
      </w:tr>
      <w:tr w:rsidR="00F50B67" w14:paraId="7ABE037A" w14:textId="3BD27CE8" w:rsidTr="009D0BEB">
        <w:tc>
          <w:tcPr>
            <w:cnfStyle w:val="001000000000" w:firstRow="0" w:lastRow="0" w:firstColumn="1" w:lastColumn="0" w:oddVBand="0" w:evenVBand="0" w:oddHBand="0" w:evenHBand="0" w:firstRowFirstColumn="0" w:firstRowLastColumn="0" w:lastRowFirstColumn="0" w:lastRowLastColumn="0"/>
            <w:tcW w:w="0" w:type="auto"/>
          </w:tcPr>
          <w:p w14:paraId="26A8C613" w14:textId="1F4AA594" w:rsidR="00F50B67" w:rsidRDefault="00F50B67" w:rsidP="00302C28">
            <w:r>
              <w:t>Avian (including eggs)</w:t>
            </w:r>
          </w:p>
        </w:tc>
        <w:tc>
          <w:tcPr>
            <w:tcW w:w="0" w:type="auto"/>
          </w:tcPr>
          <w:p w14:paraId="33C38877" w14:textId="606B47C7" w:rsidR="00F50B67" w:rsidRDefault="00F50B67" w:rsidP="00302C28">
            <w:pPr>
              <w:cnfStyle w:val="000000000000" w:firstRow="0" w:lastRow="0" w:firstColumn="0" w:lastColumn="0" w:oddVBand="0" w:evenVBand="0" w:oddHBand="0" w:evenHBand="0" w:firstRowFirstColumn="0" w:firstRowLastColumn="0" w:lastRowFirstColumn="0" w:lastRowLastColumn="0"/>
            </w:pPr>
            <w:r>
              <w:t>12</w:t>
            </w:r>
          </w:p>
        </w:tc>
        <w:tc>
          <w:tcPr>
            <w:tcW w:w="0" w:type="auto"/>
          </w:tcPr>
          <w:p w14:paraId="642AEA9A" w14:textId="78752E5D" w:rsidR="00F50B67" w:rsidRDefault="00F50B67" w:rsidP="00302C28">
            <w:pPr>
              <w:cnfStyle w:val="000000000000" w:firstRow="0" w:lastRow="0" w:firstColumn="0" w:lastColumn="0" w:oddVBand="0" w:evenVBand="0" w:oddHBand="0" w:evenHBand="0" w:firstRowFirstColumn="0" w:firstRowLastColumn="0" w:lastRowFirstColumn="0" w:lastRowLastColumn="0"/>
            </w:pPr>
            <w:r>
              <w:t>6728*</w:t>
            </w:r>
          </w:p>
        </w:tc>
        <w:tc>
          <w:tcPr>
            <w:tcW w:w="0" w:type="auto"/>
          </w:tcPr>
          <w:p w14:paraId="6C3CD439" w14:textId="2F844694" w:rsidR="00F50B67" w:rsidRDefault="005D7E9A" w:rsidP="00302C28">
            <w:pPr>
              <w:cnfStyle w:val="000000000000" w:firstRow="0" w:lastRow="0" w:firstColumn="0" w:lastColumn="0" w:oddVBand="0" w:evenVBand="0" w:oddHBand="0" w:evenHBand="0" w:firstRowFirstColumn="0" w:firstRowLastColumn="0" w:lastRowFirstColumn="0" w:lastRowLastColumn="0"/>
            </w:pPr>
            <w:r>
              <w:t>3</w:t>
            </w:r>
          </w:p>
        </w:tc>
        <w:tc>
          <w:tcPr>
            <w:tcW w:w="0" w:type="auto"/>
          </w:tcPr>
          <w:p w14:paraId="6F571498" w14:textId="007D9153" w:rsidR="00F50B67" w:rsidRDefault="00F50B67" w:rsidP="00302C28">
            <w:pPr>
              <w:cnfStyle w:val="000000000000" w:firstRow="0" w:lastRow="0" w:firstColumn="0" w:lastColumn="0" w:oddVBand="0" w:evenVBand="0" w:oddHBand="0" w:evenHBand="0" w:firstRowFirstColumn="0" w:firstRowLastColumn="0" w:lastRowFirstColumn="0" w:lastRowLastColumn="0"/>
            </w:pPr>
            <w:r>
              <w:t>9</w:t>
            </w:r>
          </w:p>
        </w:tc>
        <w:tc>
          <w:tcPr>
            <w:tcW w:w="0" w:type="auto"/>
          </w:tcPr>
          <w:p w14:paraId="558290BD" w14:textId="14201E6B" w:rsidR="00F50B67" w:rsidRDefault="00F50B67" w:rsidP="00302C28">
            <w:pPr>
              <w:cnfStyle w:val="000000000000" w:firstRow="0" w:lastRow="0" w:firstColumn="0" w:lastColumn="0" w:oddVBand="0" w:evenVBand="0" w:oddHBand="0" w:evenHBand="0" w:firstRowFirstColumn="0" w:firstRowLastColumn="0" w:lastRowFirstColumn="0" w:lastRowLastColumn="0"/>
            </w:pPr>
            <w:r>
              <w:t>290</w:t>
            </w:r>
          </w:p>
        </w:tc>
        <w:tc>
          <w:tcPr>
            <w:tcW w:w="0" w:type="auto"/>
          </w:tcPr>
          <w:p w14:paraId="150E9A77" w14:textId="698778AB" w:rsidR="00F50B67" w:rsidRDefault="00E80127" w:rsidP="00302C28">
            <w:pPr>
              <w:cnfStyle w:val="000000000000" w:firstRow="0" w:lastRow="0" w:firstColumn="0" w:lastColumn="0" w:oddVBand="0" w:evenVBand="0" w:oddHBand="0" w:evenHBand="0" w:firstRowFirstColumn="0" w:firstRowLastColumn="0" w:lastRowFirstColumn="0" w:lastRowLastColumn="0"/>
            </w:pPr>
            <w:r>
              <w:t>2</w:t>
            </w:r>
          </w:p>
        </w:tc>
      </w:tr>
      <w:tr w:rsidR="00F50B67" w14:paraId="428DA2DA" w14:textId="2E9E4BD4" w:rsidTr="009D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984DB0" w14:textId="7ABD6FB3" w:rsidR="00F50B67" w:rsidRDefault="00F50B67" w:rsidP="00302C28">
            <w:r>
              <w:t>Other</w:t>
            </w:r>
          </w:p>
        </w:tc>
        <w:tc>
          <w:tcPr>
            <w:tcW w:w="0" w:type="auto"/>
          </w:tcPr>
          <w:p w14:paraId="7BE94834" w14:textId="0EAD8BD1" w:rsidR="00F50B67" w:rsidRDefault="00F50B67" w:rsidP="00302C28">
            <w:pPr>
              <w:cnfStyle w:val="000000100000" w:firstRow="0" w:lastRow="0" w:firstColumn="0" w:lastColumn="0" w:oddVBand="0" w:evenVBand="0" w:oddHBand="1" w:evenHBand="0" w:firstRowFirstColumn="0" w:firstRowLastColumn="0" w:lastRowFirstColumn="0" w:lastRowLastColumn="0"/>
            </w:pPr>
            <w:r>
              <w:t>7</w:t>
            </w:r>
          </w:p>
        </w:tc>
        <w:tc>
          <w:tcPr>
            <w:tcW w:w="0" w:type="auto"/>
          </w:tcPr>
          <w:p w14:paraId="27E179E2" w14:textId="20C7C818" w:rsidR="00F50B67" w:rsidRDefault="00F50B67" w:rsidP="00302C28">
            <w:pPr>
              <w:cnfStyle w:val="000000100000" w:firstRow="0" w:lastRow="0" w:firstColumn="0" w:lastColumn="0" w:oddVBand="0" w:evenVBand="0" w:oddHBand="1" w:evenHBand="0" w:firstRowFirstColumn="0" w:firstRowLastColumn="0" w:lastRowFirstColumn="0" w:lastRowLastColumn="0"/>
            </w:pPr>
            <w:r>
              <w:t>261*</w:t>
            </w:r>
          </w:p>
        </w:tc>
        <w:tc>
          <w:tcPr>
            <w:tcW w:w="0" w:type="auto"/>
          </w:tcPr>
          <w:p w14:paraId="07125DE3" w14:textId="00946054" w:rsidR="00F50B67" w:rsidRDefault="005D7E9A" w:rsidP="00302C28">
            <w:pPr>
              <w:cnfStyle w:val="000000100000" w:firstRow="0" w:lastRow="0" w:firstColumn="0" w:lastColumn="0" w:oddVBand="0" w:evenVBand="0" w:oddHBand="1" w:evenHBand="0" w:firstRowFirstColumn="0" w:firstRowLastColumn="0" w:lastRowFirstColumn="0" w:lastRowLastColumn="0"/>
            </w:pPr>
            <w:r>
              <w:t>1</w:t>
            </w:r>
          </w:p>
        </w:tc>
        <w:tc>
          <w:tcPr>
            <w:tcW w:w="0" w:type="auto"/>
          </w:tcPr>
          <w:p w14:paraId="3F83E8FA" w14:textId="1717CCA4" w:rsidR="00F50B67" w:rsidRDefault="00F50B67" w:rsidP="00302C28">
            <w:pPr>
              <w:cnfStyle w:val="000000100000" w:firstRow="0" w:lastRow="0" w:firstColumn="0" w:lastColumn="0" w:oddVBand="0" w:evenVBand="0" w:oddHBand="1" w:evenHBand="0" w:firstRowFirstColumn="0" w:firstRowLastColumn="0" w:lastRowFirstColumn="0" w:lastRowLastColumn="0"/>
            </w:pPr>
            <w:r>
              <w:t>9</w:t>
            </w:r>
          </w:p>
        </w:tc>
        <w:tc>
          <w:tcPr>
            <w:tcW w:w="0" w:type="auto"/>
          </w:tcPr>
          <w:p w14:paraId="6E80F721" w14:textId="53BB6E58" w:rsidR="00F50B67" w:rsidRDefault="00F50B67" w:rsidP="00302C28">
            <w:pPr>
              <w:cnfStyle w:val="000000100000" w:firstRow="0" w:lastRow="0" w:firstColumn="0" w:lastColumn="0" w:oddVBand="0" w:evenVBand="0" w:oddHBand="1" w:evenHBand="0" w:firstRowFirstColumn="0" w:firstRowLastColumn="0" w:lastRowFirstColumn="0" w:lastRowLastColumn="0"/>
            </w:pPr>
            <w:r>
              <w:t>207</w:t>
            </w:r>
          </w:p>
        </w:tc>
        <w:tc>
          <w:tcPr>
            <w:tcW w:w="0" w:type="auto"/>
          </w:tcPr>
          <w:p w14:paraId="09CFD6E4" w14:textId="0D2D19AE" w:rsidR="00F50B67" w:rsidRDefault="00E80127" w:rsidP="00302C28">
            <w:pPr>
              <w:cnfStyle w:val="000000100000" w:firstRow="0" w:lastRow="0" w:firstColumn="0" w:lastColumn="0" w:oddVBand="0" w:evenVBand="0" w:oddHBand="1" w:evenHBand="0" w:firstRowFirstColumn="0" w:firstRowLastColumn="0" w:lastRowFirstColumn="0" w:lastRowLastColumn="0"/>
            </w:pPr>
            <w:r>
              <w:t>1</w:t>
            </w:r>
          </w:p>
        </w:tc>
      </w:tr>
      <w:tr w:rsidR="00F50B67" w14:paraId="21BA2BA2" w14:textId="59578605" w:rsidTr="009D0BEB">
        <w:tc>
          <w:tcPr>
            <w:cnfStyle w:val="001000000000" w:firstRow="0" w:lastRow="0" w:firstColumn="1" w:lastColumn="0" w:oddVBand="0" w:evenVBand="0" w:oddHBand="0" w:evenHBand="0" w:firstRowFirstColumn="0" w:firstRowLastColumn="0" w:lastRowFirstColumn="0" w:lastRowLastColumn="0"/>
            <w:tcW w:w="0" w:type="auto"/>
          </w:tcPr>
          <w:p w14:paraId="2B2801A5" w14:textId="1B567CF0" w:rsidR="00F50B67" w:rsidRDefault="00F50B67" w:rsidP="00302C28">
            <w:r>
              <w:t>Total</w:t>
            </w:r>
          </w:p>
        </w:tc>
        <w:tc>
          <w:tcPr>
            <w:tcW w:w="0" w:type="auto"/>
          </w:tcPr>
          <w:p w14:paraId="38D3D13D" w14:textId="51E2CB9F" w:rsidR="00F50B67" w:rsidRDefault="00F50B67" w:rsidP="00302C28">
            <w:pPr>
              <w:cnfStyle w:val="000000000000" w:firstRow="0" w:lastRow="0" w:firstColumn="0" w:lastColumn="0" w:oddVBand="0" w:evenVBand="0" w:oddHBand="0" w:evenHBand="0" w:firstRowFirstColumn="0" w:firstRowLastColumn="0" w:lastRowFirstColumn="0" w:lastRowLastColumn="0"/>
            </w:pPr>
            <w:r>
              <w:t>65</w:t>
            </w:r>
          </w:p>
        </w:tc>
        <w:tc>
          <w:tcPr>
            <w:tcW w:w="0" w:type="auto"/>
          </w:tcPr>
          <w:p w14:paraId="310ED0C7" w14:textId="2B706D63" w:rsidR="00F50B67" w:rsidRDefault="00F50B67" w:rsidP="00302C28">
            <w:pPr>
              <w:cnfStyle w:val="000000000000" w:firstRow="0" w:lastRow="0" w:firstColumn="0" w:lastColumn="0" w:oddVBand="0" w:evenVBand="0" w:oddHBand="0" w:evenHBand="0" w:firstRowFirstColumn="0" w:firstRowLastColumn="0" w:lastRowFirstColumn="0" w:lastRowLastColumn="0"/>
            </w:pPr>
            <w:r>
              <w:t>10,398</w:t>
            </w:r>
          </w:p>
        </w:tc>
        <w:tc>
          <w:tcPr>
            <w:tcW w:w="0" w:type="auto"/>
          </w:tcPr>
          <w:p w14:paraId="3B97C2BE" w14:textId="54BFD9A0" w:rsidR="00F50B67" w:rsidRDefault="005D7E9A" w:rsidP="00302C28">
            <w:pPr>
              <w:cnfStyle w:val="000000000000" w:firstRow="0" w:lastRow="0" w:firstColumn="0" w:lastColumn="0" w:oddVBand="0" w:evenVBand="0" w:oddHBand="0" w:evenHBand="0" w:firstRowFirstColumn="0" w:firstRowLastColumn="0" w:lastRowFirstColumn="0" w:lastRowLastColumn="0"/>
            </w:pPr>
            <w:r>
              <w:t>12</w:t>
            </w:r>
          </w:p>
        </w:tc>
        <w:tc>
          <w:tcPr>
            <w:tcW w:w="0" w:type="auto"/>
          </w:tcPr>
          <w:p w14:paraId="206C1DF0" w14:textId="3FE47CE2" w:rsidR="00F50B67" w:rsidRDefault="00F50B67" w:rsidP="00302C28">
            <w:pPr>
              <w:cnfStyle w:val="000000000000" w:firstRow="0" w:lastRow="0" w:firstColumn="0" w:lastColumn="0" w:oddVBand="0" w:evenVBand="0" w:oddHBand="0" w:evenHBand="0" w:firstRowFirstColumn="0" w:firstRowLastColumn="0" w:lastRowFirstColumn="0" w:lastRowLastColumn="0"/>
            </w:pPr>
            <w:r>
              <w:t>75</w:t>
            </w:r>
          </w:p>
        </w:tc>
        <w:tc>
          <w:tcPr>
            <w:tcW w:w="0" w:type="auto"/>
          </w:tcPr>
          <w:p w14:paraId="6EC54A24" w14:textId="01C25B12" w:rsidR="00F50B67" w:rsidRDefault="00F50B67" w:rsidP="00302C28">
            <w:pPr>
              <w:cnfStyle w:val="000000000000" w:firstRow="0" w:lastRow="0" w:firstColumn="0" w:lastColumn="0" w:oddVBand="0" w:evenVBand="0" w:oddHBand="0" w:evenHBand="0" w:firstRowFirstColumn="0" w:firstRowLastColumn="0" w:lastRowFirstColumn="0" w:lastRowLastColumn="0"/>
            </w:pPr>
            <w:r>
              <w:t>7379</w:t>
            </w:r>
          </w:p>
        </w:tc>
        <w:tc>
          <w:tcPr>
            <w:tcW w:w="0" w:type="auto"/>
          </w:tcPr>
          <w:p w14:paraId="0DBD4E2D" w14:textId="163EEEB9" w:rsidR="00F50B67" w:rsidRDefault="00E80127" w:rsidP="00302C28">
            <w:pPr>
              <w:cnfStyle w:val="000000000000" w:firstRow="0" w:lastRow="0" w:firstColumn="0" w:lastColumn="0" w:oddVBand="0" w:evenVBand="0" w:oddHBand="0" w:evenHBand="0" w:firstRowFirstColumn="0" w:firstRowLastColumn="0" w:lastRowFirstColumn="0" w:lastRowLastColumn="0"/>
            </w:pPr>
            <w:r>
              <w:t>6</w:t>
            </w:r>
          </w:p>
        </w:tc>
      </w:tr>
    </w:tbl>
    <w:p w14:paraId="60E722B4" w14:textId="0BF65A6F" w:rsidR="00915F5F" w:rsidRDefault="006A631D" w:rsidP="00BE078C">
      <w:r>
        <w:t xml:space="preserve"> </w:t>
      </w:r>
    </w:p>
    <w:p w14:paraId="02AD7BD5" w14:textId="77777777" w:rsidR="00136057" w:rsidRDefault="00136057" w:rsidP="00BE078C"/>
    <w:p w14:paraId="0CF85AF1" w14:textId="77777777" w:rsidR="00136057" w:rsidRDefault="00136057" w:rsidP="00BE078C"/>
    <w:p w14:paraId="055809E3" w14:textId="513A6576" w:rsidR="00136057" w:rsidRPr="00474CAB" w:rsidRDefault="00136057" w:rsidP="00136057">
      <w:pPr>
        <w:jc w:val="both"/>
        <w:rPr>
          <w:rFonts w:ascii="Arial" w:hAnsi="Arial" w:cs="Arial"/>
          <w:sz w:val="24"/>
          <w:szCs w:val="24"/>
        </w:rPr>
      </w:pPr>
      <w:r>
        <w:rPr>
          <w:rFonts w:ascii="Arial" w:hAnsi="Arial" w:cs="Arial"/>
        </w:rPr>
        <w:t xml:space="preserve">Agreed and signed off by </w:t>
      </w:r>
      <w:r w:rsidR="006A1D4C">
        <w:rPr>
          <w:rFonts w:ascii="Arial" w:hAnsi="Arial" w:cs="Arial"/>
        </w:rPr>
        <w:t>the Establishment Licence holder</w:t>
      </w:r>
      <w:r>
        <w:rPr>
          <w:rFonts w:ascii="Arial" w:hAnsi="Arial" w:cs="Arial"/>
        </w:rPr>
        <w:t xml:space="preserve"> and the UBS Director for Governance and Welfare on 28</w:t>
      </w:r>
      <w:r w:rsidRPr="00136057">
        <w:rPr>
          <w:rFonts w:ascii="Arial" w:hAnsi="Arial" w:cs="Arial"/>
          <w:vertAlign w:val="superscript"/>
        </w:rPr>
        <w:t>th</w:t>
      </w:r>
      <w:r>
        <w:rPr>
          <w:rFonts w:ascii="Arial" w:hAnsi="Arial" w:cs="Arial"/>
        </w:rPr>
        <w:t xml:space="preserve"> May 2025 in accordance with the 31</w:t>
      </w:r>
      <w:r w:rsidRPr="00136057">
        <w:rPr>
          <w:rFonts w:ascii="Arial" w:hAnsi="Arial" w:cs="Arial"/>
          <w:vertAlign w:val="superscript"/>
        </w:rPr>
        <w:t>st</w:t>
      </w:r>
      <w:r>
        <w:rPr>
          <w:rFonts w:ascii="Arial" w:hAnsi="Arial" w:cs="Arial"/>
        </w:rPr>
        <w:t xml:space="preserve"> March 2025 UBSGSC meeting action.</w:t>
      </w:r>
    </w:p>
    <w:p w14:paraId="6D347333" w14:textId="77777777" w:rsidR="00136057" w:rsidRPr="00605331" w:rsidRDefault="00136057" w:rsidP="00BE078C"/>
    <w:sectPr w:rsidR="00136057" w:rsidRPr="00605331">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4CFC" w14:textId="77777777" w:rsidR="005A592A" w:rsidRDefault="005A592A" w:rsidP="003923E8">
      <w:pPr>
        <w:spacing w:after="0" w:line="240" w:lineRule="auto"/>
      </w:pPr>
      <w:r>
        <w:separator/>
      </w:r>
    </w:p>
  </w:endnote>
  <w:endnote w:type="continuationSeparator" w:id="0">
    <w:p w14:paraId="2C3FDF2B" w14:textId="77777777" w:rsidR="005A592A" w:rsidRDefault="005A592A" w:rsidP="0039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B16D" w14:textId="3429850E" w:rsidR="00774EC2" w:rsidRPr="00457998" w:rsidRDefault="00457998">
    <w:pPr>
      <w:pStyle w:val="Footer"/>
      <w:rPr>
        <w:i/>
        <w:iCs/>
      </w:rPr>
    </w:pPr>
    <w:r>
      <w:rPr>
        <w:i/>
        <w:iCs/>
      </w:rPr>
      <w:t>V1.0,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5B19" w14:textId="77777777" w:rsidR="005A592A" w:rsidRDefault="005A592A" w:rsidP="003923E8">
      <w:pPr>
        <w:spacing w:after="0" w:line="240" w:lineRule="auto"/>
      </w:pPr>
      <w:r>
        <w:separator/>
      </w:r>
    </w:p>
  </w:footnote>
  <w:footnote w:type="continuationSeparator" w:id="0">
    <w:p w14:paraId="423CB981" w14:textId="77777777" w:rsidR="005A592A" w:rsidRDefault="005A592A" w:rsidP="00392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09E1" w14:textId="25AA3BC9" w:rsidR="003923E8" w:rsidRPr="00F379A2" w:rsidRDefault="001241D3">
    <w:pPr>
      <w:pStyle w:val="Header"/>
      <w:rPr>
        <w:i/>
        <w:iCs/>
      </w:rPr>
    </w:pPr>
    <w:r>
      <w:rPr>
        <w:noProof/>
      </w:rPr>
      <w:drawing>
        <wp:anchor distT="0" distB="0" distL="0" distR="0" simplePos="0" relativeHeight="251659776" behindDoc="1" locked="0" layoutInCell="1" allowOverlap="1" wp14:anchorId="542ACF51" wp14:editId="5D06DB01">
          <wp:simplePos x="0" y="0"/>
          <wp:positionH relativeFrom="page">
            <wp:posOffset>914400</wp:posOffset>
          </wp:positionH>
          <wp:positionV relativeFrom="page">
            <wp:posOffset>448945</wp:posOffset>
          </wp:positionV>
          <wp:extent cx="2363124" cy="505432"/>
          <wp:effectExtent l="0" t="0" r="0" b="0"/>
          <wp:wrapNone/>
          <wp:docPr id="184360083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00831" name="image2.jpeg"/>
                  <pic:cNvPicPr/>
                </pic:nvPicPr>
                <pic:blipFill>
                  <a:blip r:embed="rId1" cstate="print"/>
                  <a:stretch>
                    <a:fillRect/>
                  </a:stretch>
                </pic:blipFill>
                <pic:spPr>
                  <a:xfrm>
                    <a:off x="0" y="0"/>
                    <a:ext cx="2363124" cy="505432"/>
                  </a:xfrm>
                  <a:prstGeom prst="rect">
                    <a:avLst/>
                  </a:prstGeom>
                </pic:spPr>
              </pic:pic>
            </a:graphicData>
          </a:graphic>
        </wp:anchor>
      </w:drawing>
    </w:r>
    <w:r w:rsidR="00F379A2">
      <w:rPr>
        <w:i/>
        <w:iCs/>
      </w:rPr>
      <w:tab/>
    </w:r>
    <w:r w:rsidR="00F379A2">
      <w:rPr>
        <w:i/>
        <w:i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76A5F"/>
    <w:multiLevelType w:val="hybridMultilevel"/>
    <w:tmpl w:val="0694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C0733"/>
    <w:multiLevelType w:val="hybridMultilevel"/>
    <w:tmpl w:val="D42E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257BCA"/>
    <w:multiLevelType w:val="hybridMultilevel"/>
    <w:tmpl w:val="7A86D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3630303">
    <w:abstractNumId w:val="2"/>
  </w:num>
  <w:num w:numId="2" w16cid:durableId="1040202054">
    <w:abstractNumId w:val="0"/>
  </w:num>
  <w:num w:numId="3" w16cid:durableId="1194267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3E8"/>
    <w:rsid w:val="00012FAE"/>
    <w:rsid w:val="00013E44"/>
    <w:rsid w:val="00017CC6"/>
    <w:rsid w:val="00030CF8"/>
    <w:rsid w:val="00034EA8"/>
    <w:rsid w:val="000479BF"/>
    <w:rsid w:val="00051961"/>
    <w:rsid w:val="0006136C"/>
    <w:rsid w:val="00066ADF"/>
    <w:rsid w:val="00072D10"/>
    <w:rsid w:val="00074911"/>
    <w:rsid w:val="00077680"/>
    <w:rsid w:val="000811A4"/>
    <w:rsid w:val="0009162C"/>
    <w:rsid w:val="000929FD"/>
    <w:rsid w:val="00097F8E"/>
    <w:rsid w:val="000A7E06"/>
    <w:rsid w:val="000B1F33"/>
    <w:rsid w:val="000D5C44"/>
    <w:rsid w:val="000E45BA"/>
    <w:rsid w:val="000F0778"/>
    <w:rsid w:val="00116BBA"/>
    <w:rsid w:val="00122CB1"/>
    <w:rsid w:val="001241D3"/>
    <w:rsid w:val="00125DF4"/>
    <w:rsid w:val="0013255F"/>
    <w:rsid w:val="00136057"/>
    <w:rsid w:val="00137F63"/>
    <w:rsid w:val="00146B48"/>
    <w:rsid w:val="00152C59"/>
    <w:rsid w:val="001541A3"/>
    <w:rsid w:val="0015706D"/>
    <w:rsid w:val="0016739D"/>
    <w:rsid w:val="0017130F"/>
    <w:rsid w:val="00176B7C"/>
    <w:rsid w:val="001859CC"/>
    <w:rsid w:val="001A3EAB"/>
    <w:rsid w:val="001A5B16"/>
    <w:rsid w:val="001A73AD"/>
    <w:rsid w:val="001B1066"/>
    <w:rsid w:val="001B564A"/>
    <w:rsid w:val="001C2B3C"/>
    <w:rsid w:val="001D01A1"/>
    <w:rsid w:val="001D0A47"/>
    <w:rsid w:val="001D6986"/>
    <w:rsid w:val="001E57CD"/>
    <w:rsid w:val="001F17D4"/>
    <w:rsid w:val="00201602"/>
    <w:rsid w:val="00215748"/>
    <w:rsid w:val="002428F8"/>
    <w:rsid w:val="00254374"/>
    <w:rsid w:val="00263FFB"/>
    <w:rsid w:val="00277C6F"/>
    <w:rsid w:val="002825CF"/>
    <w:rsid w:val="00284B7F"/>
    <w:rsid w:val="002A04CE"/>
    <w:rsid w:val="002B62D1"/>
    <w:rsid w:val="002B7AF1"/>
    <w:rsid w:val="002C2A08"/>
    <w:rsid w:val="002D3758"/>
    <w:rsid w:val="002D41E3"/>
    <w:rsid w:val="002E3657"/>
    <w:rsid w:val="002E40F6"/>
    <w:rsid w:val="002F3F8B"/>
    <w:rsid w:val="002F7E9F"/>
    <w:rsid w:val="00302C28"/>
    <w:rsid w:val="00306456"/>
    <w:rsid w:val="0032559C"/>
    <w:rsid w:val="00327FF4"/>
    <w:rsid w:val="00344D06"/>
    <w:rsid w:val="0034726D"/>
    <w:rsid w:val="00351357"/>
    <w:rsid w:val="00353C99"/>
    <w:rsid w:val="003679FC"/>
    <w:rsid w:val="003777C5"/>
    <w:rsid w:val="00382E5A"/>
    <w:rsid w:val="00385D79"/>
    <w:rsid w:val="003923E8"/>
    <w:rsid w:val="003B0788"/>
    <w:rsid w:val="003B6433"/>
    <w:rsid w:val="003B7EF5"/>
    <w:rsid w:val="003C2E42"/>
    <w:rsid w:val="003C44D2"/>
    <w:rsid w:val="00420369"/>
    <w:rsid w:val="004252F7"/>
    <w:rsid w:val="0043777A"/>
    <w:rsid w:val="004510E5"/>
    <w:rsid w:val="00451E44"/>
    <w:rsid w:val="00456C85"/>
    <w:rsid w:val="00457998"/>
    <w:rsid w:val="00464387"/>
    <w:rsid w:val="00470D5D"/>
    <w:rsid w:val="00472FE6"/>
    <w:rsid w:val="004A0C9E"/>
    <w:rsid w:val="004A30F0"/>
    <w:rsid w:val="004C3B58"/>
    <w:rsid w:val="004D0686"/>
    <w:rsid w:val="004D0844"/>
    <w:rsid w:val="004F520A"/>
    <w:rsid w:val="0050595A"/>
    <w:rsid w:val="00507B64"/>
    <w:rsid w:val="005270AA"/>
    <w:rsid w:val="005406D6"/>
    <w:rsid w:val="00542B62"/>
    <w:rsid w:val="00547B58"/>
    <w:rsid w:val="0055062F"/>
    <w:rsid w:val="00550E3E"/>
    <w:rsid w:val="00561A92"/>
    <w:rsid w:val="005658DF"/>
    <w:rsid w:val="00572E18"/>
    <w:rsid w:val="00577D67"/>
    <w:rsid w:val="005812E9"/>
    <w:rsid w:val="0059428C"/>
    <w:rsid w:val="005942DD"/>
    <w:rsid w:val="005A583A"/>
    <w:rsid w:val="005A592A"/>
    <w:rsid w:val="005B0223"/>
    <w:rsid w:val="005B05E2"/>
    <w:rsid w:val="005C20C8"/>
    <w:rsid w:val="005C357D"/>
    <w:rsid w:val="005C4CE3"/>
    <w:rsid w:val="005C6CCA"/>
    <w:rsid w:val="005D61E1"/>
    <w:rsid w:val="005D7E9A"/>
    <w:rsid w:val="005E376B"/>
    <w:rsid w:val="005F7DBC"/>
    <w:rsid w:val="00601335"/>
    <w:rsid w:val="00605331"/>
    <w:rsid w:val="00607DA7"/>
    <w:rsid w:val="00613BEB"/>
    <w:rsid w:val="00621D74"/>
    <w:rsid w:val="006307CB"/>
    <w:rsid w:val="0063412D"/>
    <w:rsid w:val="006427D7"/>
    <w:rsid w:val="00643521"/>
    <w:rsid w:val="0065212A"/>
    <w:rsid w:val="00652AFA"/>
    <w:rsid w:val="00655886"/>
    <w:rsid w:val="006579AE"/>
    <w:rsid w:val="00682D58"/>
    <w:rsid w:val="00683BE5"/>
    <w:rsid w:val="006953CC"/>
    <w:rsid w:val="00697442"/>
    <w:rsid w:val="006A1D4C"/>
    <w:rsid w:val="006A631D"/>
    <w:rsid w:val="006A63EC"/>
    <w:rsid w:val="006A71DB"/>
    <w:rsid w:val="006B7761"/>
    <w:rsid w:val="006C67EB"/>
    <w:rsid w:val="006D5E68"/>
    <w:rsid w:val="006E2A77"/>
    <w:rsid w:val="006E3C30"/>
    <w:rsid w:val="0070393E"/>
    <w:rsid w:val="00703E1E"/>
    <w:rsid w:val="0073194A"/>
    <w:rsid w:val="007333BB"/>
    <w:rsid w:val="0073426C"/>
    <w:rsid w:val="00740547"/>
    <w:rsid w:val="00774EC2"/>
    <w:rsid w:val="00775629"/>
    <w:rsid w:val="00777E72"/>
    <w:rsid w:val="007877A4"/>
    <w:rsid w:val="007A4018"/>
    <w:rsid w:val="007B6B99"/>
    <w:rsid w:val="007D4118"/>
    <w:rsid w:val="007D5805"/>
    <w:rsid w:val="007F274E"/>
    <w:rsid w:val="008044CD"/>
    <w:rsid w:val="00846CEF"/>
    <w:rsid w:val="00847A7E"/>
    <w:rsid w:val="00853BE0"/>
    <w:rsid w:val="00864FDE"/>
    <w:rsid w:val="008700D9"/>
    <w:rsid w:val="008741B2"/>
    <w:rsid w:val="0087463E"/>
    <w:rsid w:val="00875D8E"/>
    <w:rsid w:val="00876A90"/>
    <w:rsid w:val="00880957"/>
    <w:rsid w:val="008974E1"/>
    <w:rsid w:val="008A57FF"/>
    <w:rsid w:val="008B1F08"/>
    <w:rsid w:val="008B6D9E"/>
    <w:rsid w:val="008D1F89"/>
    <w:rsid w:val="00915F5F"/>
    <w:rsid w:val="00916BB8"/>
    <w:rsid w:val="00925459"/>
    <w:rsid w:val="00936E61"/>
    <w:rsid w:val="009419DC"/>
    <w:rsid w:val="00951F92"/>
    <w:rsid w:val="009613CB"/>
    <w:rsid w:val="009668A4"/>
    <w:rsid w:val="0097614C"/>
    <w:rsid w:val="00985BB6"/>
    <w:rsid w:val="009A2498"/>
    <w:rsid w:val="009B260C"/>
    <w:rsid w:val="009B3A48"/>
    <w:rsid w:val="009B4462"/>
    <w:rsid w:val="009C3A0D"/>
    <w:rsid w:val="009D038E"/>
    <w:rsid w:val="009D0BEB"/>
    <w:rsid w:val="009E0219"/>
    <w:rsid w:val="009E0F7C"/>
    <w:rsid w:val="009E661F"/>
    <w:rsid w:val="009E74EA"/>
    <w:rsid w:val="009F69C5"/>
    <w:rsid w:val="00A00EBE"/>
    <w:rsid w:val="00A01A1A"/>
    <w:rsid w:val="00A12B8E"/>
    <w:rsid w:val="00A31192"/>
    <w:rsid w:val="00A354B5"/>
    <w:rsid w:val="00A44930"/>
    <w:rsid w:val="00A44BC0"/>
    <w:rsid w:val="00A44E7C"/>
    <w:rsid w:val="00A65595"/>
    <w:rsid w:val="00A6617E"/>
    <w:rsid w:val="00A71B1C"/>
    <w:rsid w:val="00A82E1B"/>
    <w:rsid w:val="00A90AE4"/>
    <w:rsid w:val="00A95900"/>
    <w:rsid w:val="00A95CE1"/>
    <w:rsid w:val="00AA03DD"/>
    <w:rsid w:val="00AA12A6"/>
    <w:rsid w:val="00AC1127"/>
    <w:rsid w:val="00AD2233"/>
    <w:rsid w:val="00AE7C5A"/>
    <w:rsid w:val="00AF084C"/>
    <w:rsid w:val="00AF5654"/>
    <w:rsid w:val="00B06B36"/>
    <w:rsid w:val="00B16874"/>
    <w:rsid w:val="00B22DE9"/>
    <w:rsid w:val="00B42CA4"/>
    <w:rsid w:val="00B63327"/>
    <w:rsid w:val="00B63613"/>
    <w:rsid w:val="00B64A4A"/>
    <w:rsid w:val="00B843FE"/>
    <w:rsid w:val="00B94702"/>
    <w:rsid w:val="00BA70A0"/>
    <w:rsid w:val="00BA7E5E"/>
    <w:rsid w:val="00BB2CD9"/>
    <w:rsid w:val="00BB6211"/>
    <w:rsid w:val="00BC0CA6"/>
    <w:rsid w:val="00BC2AFF"/>
    <w:rsid w:val="00BE078C"/>
    <w:rsid w:val="00BF0FB6"/>
    <w:rsid w:val="00BF23A1"/>
    <w:rsid w:val="00BF50FA"/>
    <w:rsid w:val="00BF6B4E"/>
    <w:rsid w:val="00C00EC1"/>
    <w:rsid w:val="00C04137"/>
    <w:rsid w:val="00C0455B"/>
    <w:rsid w:val="00C16A34"/>
    <w:rsid w:val="00C22A07"/>
    <w:rsid w:val="00C3254D"/>
    <w:rsid w:val="00C32F71"/>
    <w:rsid w:val="00C36965"/>
    <w:rsid w:val="00C42E29"/>
    <w:rsid w:val="00C64CEA"/>
    <w:rsid w:val="00C92DE5"/>
    <w:rsid w:val="00CA1A4A"/>
    <w:rsid w:val="00CB39B4"/>
    <w:rsid w:val="00CB4764"/>
    <w:rsid w:val="00CB6D2B"/>
    <w:rsid w:val="00CC3867"/>
    <w:rsid w:val="00CC3B04"/>
    <w:rsid w:val="00CD1999"/>
    <w:rsid w:val="00CD4363"/>
    <w:rsid w:val="00CD587E"/>
    <w:rsid w:val="00CE076A"/>
    <w:rsid w:val="00CE7F52"/>
    <w:rsid w:val="00CF560F"/>
    <w:rsid w:val="00CF5FBF"/>
    <w:rsid w:val="00D023BF"/>
    <w:rsid w:val="00D06FF2"/>
    <w:rsid w:val="00D13385"/>
    <w:rsid w:val="00D74634"/>
    <w:rsid w:val="00D76029"/>
    <w:rsid w:val="00D818D1"/>
    <w:rsid w:val="00D82A54"/>
    <w:rsid w:val="00DB143E"/>
    <w:rsid w:val="00DB6961"/>
    <w:rsid w:val="00DC246F"/>
    <w:rsid w:val="00DC6820"/>
    <w:rsid w:val="00DD2E6F"/>
    <w:rsid w:val="00DD4427"/>
    <w:rsid w:val="00DD7AB5"/>
    <w:rsid w:val="00DF2F13"/>
    <w:rsid w:val="00DF3060"/>
    <w:rsid w:val="00E116DA"/>
    <w:rsid w:val="00E4522D"/>
    <w:rsid w:val="00E47C0D"/>
    <w:rsid w:val="00E73CCF"/>
    <w:rsid w:val="00E80127"/>
    <w:rsid w:val="00EA0E42"/>
    <w:rsid w:val="00EB048D"/>
    <w:rsid w:val="00EB600B"/>
    <w:rsid w:val="00EC38F1"/>
    <w:rsid w:val="00ED0BE5"/>
    <w:rsid w:val="00F15A27"/>
    <w:rsid w:val="00F3654F"/>
    <w:rsid w:val="00F379A2"/>
    <w:rsid w:val="00F50B67"/>
    <w:rsid w:val="00F5153D"/>
    <w:rsid w:val="00F622CF"/>
    <w:rsid w:val="00F92DFB"/>
    <w:rsid w:val="00FA2D7F"/>
    <w:rsid w:val="00FA3A95"/>
    <w:rsid w:val="00FB0285"/>
    <w:rsid w:val="00FC4F28"/>
    <w:rsid w:val="00FC71AC"/>
    <w:rsid w:val="00FD1F38"/>
    <w:rsid w:val="00FD6E26"/>
    <w:rsid w:val="00FE5ADB"/>
    <w:rsid w:val="00FE6DD9"/>
    <w:rsid w:val="00FF2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CC4EC"/>
  <w15:chartTrackingRefBased/>
  <w15:docId w15:val="{DFF1625B-24E9-4B7B-9462-81A7469A3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3E8"/>
  </w:style>
  <w:style w:type="paragraph" w:styleId="Footer">
    <w:name w:val="footer"/>
    <w:basedOn w:val="Normal"/>
    <w:link w:val="FooterChar"/>
    <w:uiPriority w:val="99"/>
    <w:unhideWhenUsed/>
    <w:rsid w:val="00392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3E8"/>
  </w:style>
  <w:style w:type="paragraph" w:styleId="ListParagraph">
    <w:name w:val="List Paragraph"/>
    <w:basedOn w:val="Normal"/>
    <w:uiPriority w:val="34"/>
    <w:qFormat/>
    <w:rsid w:val="003923E8"/>
    <w:pPr>
      <w:ind w:left="720"/>
      <w:contextualSpacing/>
    </w:pPr>
  </w:style>
  <w:style w:type="table" w:styleId="TableGrid">
    <w:name w:val="Table Grid"/>
    <w:basedOn w:val="TableNormal"/>
    <w:uiPriority w:val="39"/>
    <w:rsid w:val="0039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3923E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7Colorful">
    <w:name w:val="Grid Table 7 Colorful"/>
    <w:basedOn w:val="TableNormal"/>
    <w:uiPriority w:val="52"/>
    <w:rsid w:val="0060533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3-Accent3">
    <w:name w:val="List Table 3 Accent 3"/>
    <w:basedOn w:val="TableNormal"/>
    <w:uiPriority w:val="48"/>
    <w:rsid w:val="0060533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CommentReference">
    <w:name w:val="annotation reference"/>
    <w:basedOn w:val="DefaultParagraphFont"/>
    <w:uiPriority w:val="99"/>
    <w:semiHidden/>
    <w:unhideWhenUsed/>
    <w:rsid w:val="005E376B"/>
    <w:rPr>
      <w:sz w:val="16"/>
      <w:szCs w:val="16"/>
    </w:rPr>
  </w:style>
  <w:style w:type="paragraph" w:styleId="CommentText">
    <w:name w:val="annotation text"/>
    <w:basedOn w:val="Normal"/>
    <w:link w:val="CommentTextChar"/>
    <w:uiPriority w:val="99"/>
    <w:unhideWhenUsed/>
    <w:rsid w:val="005E376B"/>
    <w:pPr>
      <w:spacing w:line="240" w:lineRule="auto"/>
    </w:pPr>
    <w:rPr>
      <w:sz w:val="20"/>
      <w:szCs w:val="20"/>
    </w:rPr>
  </w:style>
  <w:style w:type="character" w:customStyle="1" w:styleId="CommentTextChar">
    <w:name w:val="Comment Text Char"/>
    <w:basedOn w:val="DefaultParagraphFont"/>
    <w:link w:val="CommentText"/>
    <w:uiPriority w:val="99"/>
    <w:rsid w:val="005E376B"/>
    <w:rPr>
      <w:sz w:val="20"/>
      <w:szCs w:val="20"/>
    </w:rPr>
  </w:style>
  <w:style w:type="paragraph" w:styleId="CommentSubject">
    <w:name w:val="annotation subject"/>
    <w:basedOn w:val="CommentText"/>
    <w:next w:val="CommentText"/>
    <w:link w:val="CommentSubjectChar"/>
    <w:uiPriority w:val="99"/>
    <w:semiHidden/>
    <w:unhideWhenUsed/>
    <w:rsid w:val="005E376B"/>
    <w:rPr>
      <w:b/>
      <w:bCs/>
    </w:rPr>
  </w:style>
  <w:style w:type="character" w:customStyle="1" w:styleId="CommentSubjectChar">
    <w:name w:val="Comment Subject Char"/>
    <w:basedOn w:val="CommentTextChar"/>
    <w:link w:val="CommentSubject"/>
    <w:uiPriority w:val="99"/>
    <w:semiHidden/>
    <w:rsid w:val="005E37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150654">
      <w:bodyDiv w:val="1"/>
      <w:marLeft w:val="0"/>
      <w:marRight w:val="0"/>
      <w:marTop w:val="0"/>
      <w:marBottom w:val="0"/>
      <w:divBdr>
        <w:top w:val="none" w:sz="0" w:space="0" w:color="auto"/>
        <w:left w:val="none" w:sz="0" w:space="0" w:color="auto"/>
        <w:bottom w:val="none" w:sz="0" w:space="0" w:color="auto"/>
        <w:right w:val="none" w:sz="0" w:space="0" w:color="auto"/>
      </w:divBdr>
      <w:divsChild>
        <w:div w:id="40391611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927026-1a2a-4249-895c-3dcaa9b9f44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3A70C312A5034DBE56EA5E7FFBC56C" ma:contentTypeVersion="17" ma:contentTypeDescription="Create a new document." ma:contentTypeScope="" ma:versionID="df0ff3d7de27abfbb996ef3b8c09b0de">
  <xsd:schema xmlns:xsd="http://www.w3.org/2001/XMLSchema" xmlns:xs="http://www.w3.org/2001/XMLSchema" xmlns:p="http://schemas.microsoft.com/office/2006/metadata/properties" xmlns:ns3="2a927026-1a2a-4249-895c-3dcaa9b9f44d" xmlns:ns4="81958b2e-db36-47ee-8ec2-3a32489303f8" targetNamespace="http://schemas.microsoft.com/office/2006/metadata/properties" ma:root="true" ma:fieldsID="af74b904be352671060e07fa914ed9d8" ns3:_="" ns4:_="">
    <xsd:import namespace="2a927026-1a2a-4249-895c-3dcaa9b9f44d"/>
    <xsd:import namespace="81958b2e-db36-47ee-8ec2-3a32489303f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27026-1a2a-4249-895c-3dcaa9b9f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958b2e-db36-47ee-8ec2-3a32489303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7A2A2-7DDB-46B7-BB40-5767D37AE538}">
  <ds:schemaRefs>
    <ds:schemaRef ds:uri="http://schemas.microsoft.com/office/2006/metadata/properties"/>
    <ds:schemaRef ds:uri="http://schemas.microsoft.com/office/infopath/2007/PartnerControls"/>
    <ds:schemaRef ds:uri="2a927026-1a2a-4249-895c-3dcaa9b9f44d"/>
  </ds:schemaRefs>
</ds:datastoreItem>
</file>

<file path=customXml/itemProps2.xml><?xml version="1.0" encoding="utf-8"?>
<ds:datastoreItem xmlns:ds="http://schemas.openxmlformats.org/officeDocument/2006/customXml" ds:itemID="{C7BA7ACD-55E6-4DA9-8E8E-A2AA7FF714A8}">
  <ds:schemaRefs>
    <ds:schemaRef ds:uri="http://schemas.openxmlformats.org/officeDocument/2006/bibliography"/>
  </ds:schemaRefs>
</ds:datastoreItem>
</file>

<file path=customXml/itemProps3.xml><?xml version="1.0" encoding="utf-8"?>
<ds:datastoreItem xmlns:ds="http://schemas.openxmlformats.org/officeDocument/2006/customXml" ds:itemID="{9E81DA5C-D639-428D-B502-B1EB36B73484}">
  <ds:schemaRefs>
    <ds:schemaRef ds:uri="http://schemas.microsoft.com/sharepoint/v3/contenttype/forms"/>
  </ds:schemaRefs>
</ds:datastoreItem>
</file>

<file path=customXml/itemProps4.xml><?xml version="1.0" encoding="utf-8"?>
<ds:datastoreItem xmlns:ds="http://schemas.openxmlformats.org/officeDocument/2006/customXml" ds:itemID="{630E785F-2470-4802-BAC4-CBC9127DC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27026-1a2a-4249-895c-3dcaa9b9f44d"/>
    <ds:schemaRef ds:uri="81958b2e-db36-47ee-8ec2-3a3248930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Kimpton</dc:creator>
  <cp:keywords/>
  <dc:description/>
  <cp:lastModifiedBy>Maggie Gentry</cp:lastModifiedBy>
  <cp:revision>2</cp:revision>
  <dcterms:created xsi:type="dcterms:W3CDTF">2025-09-05T10:41:00Z</dcterms:created>
  <dcterms:modified xsi:type="dcterms:W3CDTF">2025-09-05T10:41:00Z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0x010100AC3A70C312A5034DBE56EA5E7FFBC56C</vt:lpwstr>
  </property>
</Properties>
</file>