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0A6EC61D" w14:textId="77777777" w:rsidTr="00977875">
        <w:trPr>
          <w:trHeight w:val="112"/>
        </w:trPr>
        <w:tc>
          <w:tcPr>
            <w:tcW w:w="6356" w:type="dxa"/>
          </w:tcPr>
          <w:p w14:paraId="7394A48A" w14:textId="77777777" w:rsidR="00105FE6" w:rsidRPr="008E5D81" w:rsidRDefault="00105FE6" w:rsidP="006B0234">
            <w:pPr>
              <w:pStyle w:val="Spacer"/>
              <w:jc w:val="both"/>
            </w:pPr>
          </w:p>
        </w:tc>
        <w:tc>
          <w:tcPr>
            <w:tcW w:w="4003" w:type="dxa"/>
            <w:vMerge w:val="restart"/>
            <w:vAlign w:val="bottom"/>
          </w:tcPr>
          <w:p w14:paraId="28793B98" w14:textId="77777777" w:rsidR="00105FE6" w:rsidRDefault="00963AFE" w:rsidP="006B0234">
            <w:pPr>
              <w:pStyle w:val="DocumentTitle"/>
              <w:jc w:val="both"/>
            </w:pPr>
            <w:r>
              <w:t>M</w:t>
            </w:r>
            <w:r w:rsidR="00105FE6" w:rsidRPr="0052756F">
              <w:t>inutes</w:t>
            </w:r>
          </w:p>
          <w:p w14:paraId="4DEFFAA1" w14:textId="77777777" w:rsidR="00105FE6" w:rsidRDefault="00105FE6" w:rsidP="006B0234">
            <w:pPr>
              <w:pStyle w:val="OurRef"/>
              <w:jc w:val="both"/>
            </w:pPr>
          </w:p>
        </w:tc>
      </w:tr>
      <w:tr w:rsidR="00105FE6" w14:paraId="4935A408" w14:textId="77777777" w:rsidTr="00EE4565">
        <w:trPr>
          <w:trHeight w:hRule="exact" w:val="1718"/>
        </w:trPr>
        <w:tc>
          <w:tcPr>
            <w:tcW w:w="6356" w:type="dxa"/>
          </w:tcPr>
          <w:p w14:paraId="56B2EEEC" w14:textId="77777777" w:rsidR="00105FE6" w:rsidRDefault="005B3BE1" w:rsidP="006B0234">
            <w:pPr>
              <w:pStyle w:val="Picture"/>
              <w:jc w:val="both"/>
            </w:pPr>
            <w:r>
              <w:rPr>
                <w:noProof/>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Default="00CC2164" w:rsidP="006B0234">
            <w:pPr>
              <w:pStyle w:val="Picture"/>
              <w:jc w:val="both"/>
            </w:pPr>
            <w:r>
              <w:t xml:space="preserve">   </w:t>
            </w:r>
          </w:p>
          <w:p w14:paraId="6176D869" w14:textId="77777777" w:rsidR="00C26D8E" w:rsidRDefault="00C26D8E" w:rsidP="006B0234">
            <w:pPr>
              <w:pStyle w:val="Picture"/>
              <w:jc w:val="both"/>
              <w:rPr>
                <w:noProof/>
              </w:rPr>
            </w:pPr>
          </w:p>
          <w:p w14:paraId="275917A7" w14:textId="77777777" w:rsidR="009A6052" w:rsidRDefault="009A6052" w:rsidP="006B0234">
            <w:pPr>
              <w:pStyle w:val="Picture"/>
              <w:jc w:val="both"/>
            </w:pPr>
          </w:p>
          <w:p w14:paraId="1FED1D8A" w14:textId="77777777" w:rsidR="00C26D8E" w:rsidRDefault="00C26D8E" w:rsidP="006B0234">
            <w:pPr>
              <w:pStyle w:val="Picture"/>
              <w:jc w:val="both"/>
            </w:pPr>
          </w:p>
          <w:p w14:paraId="6692EFA0" w14:textId="77777777" w:rsidR="00C26D8E" w:rsidRPr="004F5E90" w:rsidRDefault="00C26D8E" w:rsidP="006B0234">
            <w:pPr>
              <w:pStyle w:val="Picture"/>
              <w:jc w:val="both"/>
            </w:pPr>
          </w:p>
        </w:tc>
        <w:tc>
          <w:tcPr>
            <w:tcW w:w="4003" w:type="dxa"/>
            <w:vMerge/>
          </w:tcPr>
          <w:p w14:paraId="2DFFCBAE" w14:textId="77777777" w:rsidR="00105FE6" w:rsidRPr="004F5E90" w:rsidRDefault="00105FE6" w:rsidP="006B0234">
            <w:pPr>
              <w:jc w:val="both"/>
            </w:pPr>
          </w:p>
        </w:tc>
      </w:tr>
    </w:tbl>
    <w:p w14:paraId="29E2AE3C" w14:textId="77777777" w:rsidR="005B3BE1" w:rsidRDefault="005B3BE1" w:rsidP="006B0234">
      <w:pPr>
        <w:jc w:val="both"/>
        <w:rPr>
          <w:rFonts w:cs="Arial"/>
          <w:b/>
          <w:szCs w:val="22"/>
          <w:u w:val="single"/>
          <w:lang w:val="en-US"/>
        </w:rPr>
      </w:pPr>
    </w:p>
    <w:p w14:paraId="7842F9C7" w14:textId="77777777" w:rsidR="00D363FF" w:rsidRPr="00E51908" w:rsidRDefault="00D363FF" w:rsidP="006B0234">
      <w:pPr>
        <w:jc w:val="both"/>
        <w:rPr>
          <w:rFonts w:cs="Arial"/>
          <w:b/>
          <w:szCs w:val="22"/>
          <w:u w:val="single"/>
          <w:lang w:val="en-US"/>
        </w:rPr>
      </w:pPr>
      <w:r w:rsidRPr="00E51908">
        <w:rPr>
          <w:rFonts w:cs="Arial"/>
          <w:b/>
          <w:szCs w:val="22"/>
          <w:u w:val="single"/>
          <w:lang w:val="en-US"/>
        </w:rPr>
        <w:t xml:space="preserve">University Biomedical Services Facilities </w:t>
      </w:r>
      <w:r w:rsidR="007D4E44" w:rsidRPr="00E51908">
        <w:rPr>
          <w:rFonts w:cs="Arial"/>
          <w:b/>
          <w:szCs w:val="22"/>
          <w:u w:val="single"/>
          <w:lang w:val="en-US"/>
        </w:rPr>
        <w:t xml:space="preserve">Operations and </w:t>
      </w:r>
      <w:r w:rsidRPr="00E51908">
        <w:rPr>
          <w:rFonts w:cs="Arial"/>
          <w:b/>
          <w:szCs w:val="22"/>
          <w:u w:val="single"/>
          <w:lang w:val="en-US"/>
        </w:rPr>
        <w:t>Management Committee</w:t>
      </w:r>
    </w:p>
    <w:p w14:paraId="3C753A29" w14:textId="77777777" w:rsidR="00930AB8" w:rsidRPr="00E51908" w:rsidRDefault="00930AB8" w:rsidP="006B0234">
      <w:pPr>
        <w:jc w:val="both"/>
        <w:rPr>
          <w:rFonts w:cs="Arial"/>
          <w:szCs w:val="22"/>
          <w:lang w:val="en-US"/>
        </w:rPr>
        <w:sectPr w:rsidR="00930AB8" w:rsidRPr="00E51908" w:rsidSect="005B3BE1">
          <w:footerReference w:type="default" r:id="rId9"/>
          <w:type w:val="continuous"/>
          <w:pgSz w:w="11906" w:h="16838" w:code="9"/>
          <w:pgMar w:top="426" w:right="567" w:bottom="1134" w:left="1418" w:header="352" w:footer="709" w:gutter="0"/>
          <w:cols w:space="708"/>
          <w:docGrid w:linePitch="360"/>
        </w:sectPr>
      </w:pPr>
    </w:p>
    <w:p w14:paraId="7844FBE6" w14:textId="77777777" w:rsidR="00D363FF" w:rsidRPr="00E51908" w:rsidRDefault="00D363FF" w:rsidP="006B0234">
      <w:pPr>
        <w:jc w:val="both"/>
        <w:rPr>
          <w:rFonts w:cs="Arial"/>
          <w:b/>
          <w:bCs/>
          <w:szCs w:val="22"/>
          <w:lang w:val="en-US"/>
        </w:rPr>
      </w:pPr>
    </w:p>
    <w:p w14:paraId="0980B1ED" w14:textId="00D3C9B9" w:rsidR="003C56C1" w:rsidRPr="00E51908" w:rsidRDefault="00F23E2C" w:rsidP="006B0234">
      <w:pPr>
        <w:jc w:val="both"/>
        <w:rPr>
          <w:rFonts w:cs="Arial"/>
          <w:b/>
          <w:bCs/>
          <w:szCs w:val="22"/>
          <w:lang w:val="en-US"/>
        </w:rPr>
      </w:pPr>
      <w:r w:rsidRPr="00E51908">
        <w:rPr>
          <w:rFonts w:cs="Arial"/>
          <w:b/>
          <w:bCs/>
          <w:szCs w:val="22"/>
          <w:lang w:val="en-US"/>
        </w:rPr>
        <w:t xml:space="preserve">Wednesday </w:t>
      </w:r>
      <w:r w:rsidR="004E6869" w:rsidRPr="00E51908">
        <w:rPr>
          <w:rFonts w:cs="Arial"/>
          <w:b/>
          <w:bCs/>
          <w:szCs w:val="22"/>
          <w:lang w:val="en-US"/>
        </w:rPr>
        <w:t>30</w:t>
      </w:r>
      <w:r w:rsidR="004E6869" w:rsidRPr="00E51908">
        <w:rPr>
          <w:rFonts w:cs="Arial"/>
          <w:b/>
          <w:bCs/>
          <w:szCs w:val="22"/>
          <w:vertAlign w:val="superscript"/>
          <w:lang w:val="en-US"/>
        </w:rPr>
        <w:t>th</w:t>
      </w:r>
      <w:r w:rsidR="004E6869" w:rsidRPr="00E51908">
        <w:rPr>
          <w:rFonts w:cs="Arial"/>
          <w:b/>
          <w:bCs/>
          <w:szCs w:val="22"/>
          <w:lang w:val="en-US"/>
        </w:rPr>
        <w:t xml:space="preserve"> September</w:t>
      </w:r>
      <w:r w:rsidR="00344006" w:rsidRPr="00E51908">
        <w:rPr>
          <w:rFonts w:cs="Arial"/>
          <w:b/>
          <w:bCs/>
          <w:szCs w:val="22"/>
          <w:lang w:val="en-US"/>
        </w:rPr>
        <w:t xml:space="preserve"> 2020 at 10.00am</w:t>
      </w:r>
    </w:p>
    <w:p w14:paraId="29367EE1" w14:textId="77777777" w:rsidR="003C56C1" w:rsidRPr="00E51908" w:rsidRDefault="003C56C1" w:rsidP="006B0234">
      <w:pPr>
        <w:jc w:val="both"/>
        <w:rPr>
          <w:rFonts w:cs="Arial"/>
          <w:szCs w:val="22"/>
          <w:lang w:val="en-US"/>
        </w:rPr>
      </w:pPr>
    </w:p>
    <w:p w14:paraId="2AAE56E8" w14:textId="77C71CA9" w:rsidR="00D363FF" w:rsidRPr="00E51908" w:rsidRDefault="003C56C1" w:rsidP="006B0234">
      <w:pPr>
        <w:jc w:val="both"/>
        <w:rPr>
          <w:rFonts w:cs="Arial"/>
          <w:szCs w:val="22"/>
          <w:lang w:val="en-US"/>
        </w:rPr>
      </w:pPr>
      <w:r w:rsidRPr="00E51908">
        <w:rPr>
          <w:rFonts w:cs="Arial"/>
          <w:szCs w:val="22"/>
          <w:lang w:val="en-US"/>
        </w:rPr>
        <w:t xml:space="preserve">Present: </w:t>
      </w:r>
      <w:r w:rsidR="00D363FF" w:rsidRPr="00E51908">
        <w:rPr>
          <w:rFonts w:cs="Arial"/>
          <w:szCs w:val="22"/>
          <w:lang w:val="en-US"/>
        </w:rPr>
        <w:t>Sue Ozanne (Chair)</w:t>
      </w:r>
      <w:r w:rsidR="005B010B" w:rsidRPr="00E51908">
        <w:rPr>
          <w:rFonts w:cs="Arial"/>
          <w:szCs w:val="22"/>
          <w:lang w:val="en-US"/>
        </w:rPr>
        <w:t xml:space="preserve">, </w:t>
      </w:r>
      <w:r w:rsidR="00B82D4F" w:rsidRPr="00E51908">
        <w:rPr>
          <w:rFonts w:cs="Arial"/>
          <w:szCs w:val="22"/>
          <w:lang w:val="en-US"/>
        </w:rPr>
        <w:t xml:space="preserve">Bill Colledge, </w:t>
      </w:r>
      <w:r w:rsidR="00AF5EA5" w:rsidRPr="00E51908">
        <w:rPr>
          <w:rFonts w:cs="Arial"/>
          <w:szCs w:val="22"/>
          <w:lang w:val="en-US"/>
        </w:rPr>
        <w:t xml:space="preserve">Sarah Howlett, Jenny Nichols, </w:t>
      </w:r>
      <w:r w:rsidR="00D363FF" w:rsidRPr="00E51908">
        <w:rPr>
          <w:rFonts w:cs="Arial"/>
          <w:szCs w:val="22"/>
          <w:lang w:val="en-US"/>
        </w:rPr>
        <w:t>Alan Graham, Angeleen Flem</w:t>
      </w:r>
      <w:r w:rsidR="00B82D4F" w:rsidRPr="00E51908">
        <w:rPr>
          <w:rFonts w:cs="Arial"/>
          <w:szCs w:val="22"/>
          <w:lang w:val="en-US"/>
        </w:rPr>
        <w:t>m</w:t>
      </w:r>
      <w:r w:rsidR="00D363FF" w:rsidRPr="00E51908">
        <w:rPr>
          <w:rFonts w:cs="Arial"/>
          <w:szCs w:val="22"/>
          <w:lang w:val="en-US"/>
        </w:rPr>
        <w:t xml:space="preserve">ing, </w:t>
      </w:r>
      <w:r w:rsidR="005B010B" w:rsidRPr="00E51908">
        <w:rPr>
          <w:rFonts w:cs="Arial"/>
          <w:szCs w:val="22"/>
          <w:lang w:val="en-US"/>
        </w:rPr>
        <w:t xml:space="preserve">Howard Baylis, </w:t>
      </w:r>
      <w:r w:rsidR="00D363FF" w:rsidRPr="00E51908">
        <w:rPr>
          <w:rFonts w:cs="Arial"/>
          <w:szCs w:val="22"/>
          <w:lang w:val="en-US"/>
        </w:rPr>
        <w:t>Keith Savill, Karl Wilson,</w:t>
      </w:r>
      <w:r w:rsidR="00F23E2C" w:rsidRPr="00E51908">
        <w:rPr>
          <w:rFonts w:cs="Arial"/>
          <w:szCs w:val="22"/>
          <w:lang w:val="en-US"/>
        </w:rPr>
        <w:t xml:space="preserve"> Anne-Marie Farmer,</w:t>
      </w:r>
      <w:r w:rsidR="00716FCB" w:rsidRPr="00E51908">
        <w:rPr>
          <w:rFonts w:cs="Arial"/>
          <w:szCs w:val="22"/>
          <w:lang w:val="en-US"/>
        </w:rPr>
        <w:t xml:space="preserve"> Maggie Gentry,</w:t>
      </w:r>
      <w:r w:rsidR="00F23E2C" w:rsidRPr="00E51908">
        <w:rPr>
          <w:rFonts w:cs="Arial"/>
          <w:szCs w:val="22"/>
          <w:lang w:val="en-US"/>
        </w:rPr>
        <w:t xml:space="preserve"> David Williamson, Elisabeth Busch-Nentwich, </w:t>
      </w:r>
      <w:r w:rsidR="00806606" w:rsidRPr="00E51908">
        <w:rPr>
          <w:rFonts w:cs="Arial"/>
          <w:szCs w:val="22"/>
          <w:lang w:val="en-US"/>
        </w:rPr>
        <w:t>Hannah Clark</w:t>
      </w:r>
      <w:r w:rsidR="00F23E2C" w:rsidRPr="00E51908">
        <w:rPr>
          <w:rFonts w:cs="Arial"/>
          <w:szCs w:val="22"/>
          <w:lang w:val="en-US"/>
        </w:rPr>
        <w:t xml:space="preserve">, David Belin, </w:t>
      </w:r>
      <w:r w:rsidR="00D363FF" w:rsidRPr="00E51908">
        <w:rPr>
          <w:rFonts w:cs="Arial"/>
          <w:szCs w:val="22"/>
          <w:lang w:val="en-US"/>
        </w:rPr>
        <w:t>Chloe Hodgkisson (minutes)</w:t>
      </w:r>
    </w:p>
    <w:p w14:paraId="7D48BB99" w14:textId="77777777" w:rsidR="00344006" w:rsidRPr="00E51908" w:rsidRDefault="00344006" w:rsidP="006B0234">
      <w:pPr>
        <w:jc w:val="both"/>
        <w:rPr>
          <w:rFonts w:cs="Arial"/>
          <w:szCs w:val="22"/>
          <w:lang w:val="en-US"/>
        </w:rPr>
      </w:pPr>
    </w:p>
    <w:p w14:paraId="6A51DB0F" w14:textId="3C13D79F" w:rsidR="001C3882" w:rsidRPr="00E51908" w:rsidRDefault="00344006" w:rsidP="006B0234">
      <w:pPr>
        <w:jc w:val="both"/>
        <w:rPr>
          <w:rFonts w:cs="Arial"/>
          <w:szCs w:val="22"/>
          <w:lang w:val="en-US"/>
        </w:rPr>
      </w:pPr>
      <w:r w:rsidRPr="00E51908">
        <w:rPr>
          <w:rFonts w:cs="Arial"/>
          <w:szCs w:val="22"/>
          <w:lang w:val="en-US"/>
        </w:rPr>
        <w:t xml:space="preserve">Apologies: Pietro Mastroeni, </w:t>
      </w:r>
      <w:r w:rsidR="009323E7" w:rsidRPr="00E51908">
        <w:rPr>
          <w:rFonts w:cs="Arial"/>
          <w:szCs w:val="22"/>
          <w:lang w:val="en-US"/>
        </w:rPr>
        <w:t>Martin Vinnell, Sam Jameson</w:t>
      </w:r>
    </w:p>
    <w:p w14:paraId="614DBFAA" w14:textId="77777777" w:rsidR="00AF5EA5" w:rsidRPr="00E51908" w:rsidRDefault="00AF5EA5" w:rsidP="006B0234">
      <w:pPr>
        <w:jc w:val="both"/>
        <w:rPr>
          <w:rFonts w:cs="Arial"/>
          <w:szCs w:val="22"/>
          <w:lang w:val="en-US"/>
        </w:rPr>
      </w:pPr>
    </w:p>
    <w:p w14:paraId="7EBEC834" w14:textId="70F4BD4B" w:rsidR="002A317F" w:rsidRPr="00E51908" w:rsidRDefault="0040633B" w:rsidP="006B0234">
      <w:pPr>
        <w:jc w:val="both"/>
        <w:rPr>
          <w:rFonts w:cs="Arial"/>
          <w:szCs w:val="22"/>
          <w:lang w:val="en-US"/>
        </w:rPr>
      </w:pPr>
      <w:r w:rsidRPr="00E51908">
        <w:rPr>
          <w:rFonts w:cs="Arial"/>
          <w:b/>
          <w:szCs w:val="22"/>
          <w:lang w:val="en-US"/>
        </w:rPr>
        <w:t>Action point</w:t>
      </w:r>
      <w:r w:rsidR="00AF5EA5" w:rsidRPr="00E51908">
        <w:rPr>
          <w:rFonts w:cs="Arial"/>
          <w:b/>
          <w:szCs w:val="22"/>
          <w:lang w:val="en-US"/>
        </w:rPr>
        <w:t>s</w:t>
      </w:r>
      <w:r w:rsidRPr="00E51908">
        <w:rPr>
          <w:rFonts w:cs="Arial"/>
          <w:b/>
          <w:szCs w:val="22"/>
          <w:lang w:val="en-US"/>
        </w:rPr>
        <w:t xml:space="preserve"> from </w:t>
      </w:r>
      <w:r w:rsidR="00E33D42" w:rsidRPr="00E51908">
        <w:rPr>
          <w:rFonts w:cs="Arial"/>
          <w:b/>
          <w:szCs w:val="22"/>
          <w:lang w:val="en-US"/>
        </w:rPr>
        <w:t>the previous minutes</w:t>
      </w:r>
      <w:r w:rsidR="002A317F" w:rsidRPr="00E51908">
        <w:rPr>
          <w:rFonts w:cs="Arial"/>
          <w:szCs w:val="22"/>
          <w:lang w:val="en-US"/>
        </w:rPr>
        <w:t>;</w:t>
      </w:r>
      <w:r w:rsidR="00E33D42" w:rsidRPr="00E51908">
        <w:rPr>
          <w:rFonts w:cs="Arial"/>
          <w:szCs w:val="22"/>
          <w:lang w:val="en-US"/>
        </w:rPr>
        <w:t xml:space="preserve"> </w:t>
      </w:r>
    </w:p>
    <w:p w14:paraId="780EDD74" w14:textId="77777777" w:rsidR="006E6713" w:rsidRPr="00E51908" w:rsidRDefault="006E6713" w:rsidP="006B0234">
      <w:pPr>
        <w:jc w:val="both"/>
        <w:rPr>
          <w:rFonts w:cs="Arial"/>
          <w:szCs w:val="22"/>
          <w:lang w:val="en-US"/>
        </w:rPr>
      </w:pPr>
    </w:p>
    <w:p w14:paraId="242E973D" w14:textId="418BA69B" w:rsidR="006E6713" w:rsidRPr="00E51908" w:rsidRDefault="009323E7" w:rsidP="006E6713">
      <w:pPr>
        <w:jc w:val="both"/>
        <w:rPr>
          <w:rFonts w:cs="Arial"/>
          <w:szCs w:val="22"/>
          <w:lang w:val="en-US"/>
        </w:rPr>
      </w:pPr>
      <w:r w:rsidRPr="00E51908">
        <w:rPr>
          <w:rFonts w:cs="Arial"/>
          <w:szCs w:val="22"/>
          <w:lang w:val="en-US"/>
        </w:rPr>
        <w:t>Minutes f</w:t>
      </w:r>
      <w:r w:rsidR="006E6713" w:rsidRPr="00E51908">
        <w:rPr>
          <w:rFonts w:cs="Arial"/>
          <w:szCs w:val="22"/>
          <w:lang w:val="en-US"/>
        </w:rPr>
        <w:t>r</w:t>
      </w:r>
      <w:r w:rsidRPr="00E51908">
        <w:rPr>
          <w:rFonts w:cs="Arial"/>
          <w:szCs w:val="22"/>
          <w:lang w:val="en-US"/>
        </w:rPr>
        <w:t>o</w:t>
      </w:r>
      <w:r w:rsidR="006E6713" w:rsidRPr="00E51908">
        <w:rPr>
          <w:rFonts w:cs="Arial"/>
          <w:szCs w:val="22"/>
          <w:lang w:val="en-US"/>
        </w:rPr>
        <w:t>m the last meeting on 5</w:t>
      </w:r>
      <w:r w:rsidR="006E6713" w:rsidRPr="00E51908">
        <w:rPr>
          <w:rFonts w:cs="Arial"/>
          <w:szCs w:val="22"/>
          <w:vertAlign w:val="superscript"/>
          <w:lang w:val="en-US"/>
        </w:rPr>
        <w:t>th</w:t>
      </w:r>
      <w:r w:rsidR="006E6713" w:rsidRPr="00E51908">
        <w:rPr>
          <w:rFonts w:cs="Arial"/>
          <w:szCs w:val="22"/>
          <w:lang w:val="en-US"/>
        </w:rPr>
        <w:t xml:space="preserve"> August were approved and will sent to the UBSGS Committee meeting on 28</w:t>
      </w:r>
      <w:r w:rsidR="006E6713" w:rsidRPr="00E51908">
        <w:rPr>
          <w:rFonts w:cs="Arial"/>
          <w:szCs w:val="22"/>
          <w:vertAlign w:val="superscript"/>
          <w:lang w:val="en-US"/>
        </w:rPr>
        <w:t>th</w:t>
      </w:r>
      <w:r w:rsidR="006E6713" w:rsidRPr="00E51908">
        <w:rPr>
          <w:rFonts w:cs="Arial"/>
          <w:szCs w:val="22"/>
          <w:lang w:val="en-US"/>
        </w:rPr>
        <w:t xml:space="preserve"> October. </w:t>
      </w:r>
    </w:p>
    <w:p w14:paraId="01B9D430" w14:textId="77777777" w:rsidR="00344006" w:rsidRPr="00E51908" w:rsidRDefault="00344006" w:rsidP="006B0234">
      <w:pPr>
        <w:jc w:val="both"/>
        <w:rPr>
          <w:rFonts w:cs="Arial"/>
          <w:b/>
          <w:szCs w:val="22"/>
          <w:lang w:val="en-US"/>
        </w:rPr>
      </w:pPr>
    </w:p>
    <w:p w14:paraId="510DEE15" w14:textId="77777777" w:rsidR="00344006" w:rsidRPr="00E51908" w:rsidRDefault="00344006" w:rsidP="004E2E77">
      <w:pPr>
        <w:pStyle w:val="ListParagraph"/>
        <w:numPr>
          <w:ilvl w:val="0"/>
          <w:numId w:val="38"/>
        </w:numPr>
        <w:jc w:val="both"/>
        <w:rPr>
          <w:rFonts w:cs="Arial"/>
          <w:b/>
          <w:szCs w:val="22"/>
          <w:lang w:val="en-US"/>
        </w:rPr>
      </w:pPr>
      <w:r w:rsidRPr="00E51908">
        <w:rPr>
          <w:rFonts w:cs="Arial"/>
          <w:b/>
          <w:szCs w:val="22"/>
          <w:lang w:val="en-US"/>
        </w:rPr>
        <w:t>Matters arising</w:t>
      </w:r>
    </w:p>
    <w:p w14:paraId="1E7381C3" w14:textId="77777777" w:rsidR="00344006" w:rsidRPr="00E51908" w:rsidRDefault="00344006" w:rsidP="006B0234">
      <w:pPr>
        <w:jc w:val="both"/>
        <w:rPr>
          <w:rFonts w:cs="Arial"/>
          <w:b/>
          <w:szCs w:val="22"/>
          <w:lang w:val="en-US"/>
        </w:rPr>
      </w:pPr>
    </w:p>
    <w:p w14:paraId="177B5D17" w14:textId="56AD53E4" w:rsidR="00520077" w:rsidRPr="00E51908" w:rsidRDefault="006E6713" w:rsidP="006B0234">
      <w:pPr>
        <w:jc w:val="both"/>
        <w:rPr>
          <w:rFonts w:cs="Arial"/>
          <w:szCs w:val="22"/>
          <w:lang w:val="en-US"/>
        </w:rPr>
      </w:pPr>
      <w:r w:rsidRPr="00E51908">
        <w:rPr>
          <w:rFonts w:cs="Arial"/>
          <w:szCs w:val="22"/>
          <w:lang w:val="en-US"/>
        </w:rPr>
        <w:t>The AMB contact list has now</w:t>
      </w:r>
      <w:r w:rsidR="00520077" w:rsidRPr="00E51908">
        <w:rPr>
          <w:rFonts w:cs="Arial"/>
          <w:szCs w:val="22"/>
          <w:lang w:val="en-US"/>
        </w:rPr>
        <w:t xml:space="preserve"> been sent to all Users</w:t>
      </w:r>
      <w:r w:rsidRPr="00E51908">
        <w:rPr>
          <w:rFonts w:cs="Arial"/>
          <w:szCs w:val="22"/>
          <w:lang w:val="en-US"/>
        </w:rPr>
        <w:t>.</w:t>
      </w:r>
    </w:p>
    <w:p w14:paraId="215D3098" w14:textId="2CA36AFE" w:rsidR="00520077" w:rsidRPr="00E51908" w:rsidRDefault="006E6713" w:rsidP="006B0234">
      <w:pPr>
        <w:jc w:val="both"/>
        <w:rPr>
          <w:rFonts w:cs="Arial"/>
          <w:szCs w:val="22"/>
          <w:lang w:val="en-US"/>
        </w:rPr>
      </w:pPr>
      <w:r w:rsidRPr="00E51908">
        <w:rPr>
          <w:rFonts w:cs="Arial"/>
          <w:szCs w:val="22"/>
          <w:lang w:val="en-US"/>
        </w:rPr>
        <w:t>KS is working on the AMB</w:t>
      </w:r>
      <w:r w:rsidR="00520077" w:rsidRPr="00E51908">
        <w:rPr>
          <w:rFonts w:cs="Arial"/>
          <w:szCs w:val="22"/>
          <w:lang w:val="en-US"/>
        </w:rPr>
        <w:t xml:space="preserve"> FAQ sheet </w:t>
      </w:r>
      <w:r w:rsidRPr="00E51908">
        <w:rPr>
          <w:rFonts w:cs="Arial"/>
          <w:szCs w:val="22"/>
          <w:lang w:val="en-US"/>
        </w:rPr>
        <w:t xml:space="preserve">with Kate </w:t>
      </w:r>
      <w:proofErr w:type="spellStart"/>
      <w:r w:rsidRPr="00E51908">
        <w:rPr>
          <w:rFonts w:cs="Arial"/>
          <w:szCs w:val="22"/>
          <w:lang w:val="en-US"/>
        </w:rPr>
        <w:t>Tansley</w:t>
      </w:r>
      <w:proofErr w:type="spellEnd"/>
      <w:r w:rsidRPr="00E51908">
        <w:rPr>
          <w:rFonts w:cs="Arial"/>
          <w:szCs w:val="22"/>
          <w:lang w:val="en-US"/>
        </w:rPr>
        <w:t xml:space="preserve"> and Sally Thomas</w:t>
      </w:r>
      <w:r w:rsidR="00806F13">
        <w:rPr>
          <w:rFonts w:cs="Arial"/>
          <w:szCs w:val="22"/>
          <w:lang w:val="en-US"/>
        </w:rPr>
        <w:t>, there are a few</w:t>
      </w:r>
      <w:r w:rsidR="00520077" w:rsidRPr="00E51908">
        <w:rPr>
          <w:rFonts w:cs="Arial"/>
          <w:szCs w:val="22"/>
          <w:lang w:val="en-US"/>
        </w:rPr>
        <w:t xml:space="preserve"> amendments</w:t>
      </w:r>
      <w:r w:rsidRPr="00E51908">
        <w:rPr>
          <w:rFonts w:cs="Arial"/>
          <w:szCs w:val="22"/>
          <w:lang w:val="en-US"/>
        </w:rPr>
        <w:t xml:space="preserve"> to be made and then it</w:t>
      </w:r>
      <w:r w:rsidR="00520077" w:rsidRPr="00E51908">
        <w:rPr>
          <w:rFonts w:cs="Arial"/>
          <w:szCs w:val="22"/>
          <w:lang w:val="en-US"/>
        </w:rPr>
        <w:t xml:space="preserve"> will be </w:t>
      </w:r>
      <w:r w:rsidR="00E41609">
        <w:rPr>
          <w:rFonts w:cs="Arial"/>
          <w:szCs w:val="22"/>
          <w:lang w:val="en-US"/>
        </w:rPr>
        <w:t>circulated</w:t>
      </w:r>
      <w:r w:rsidR="00520077" w:rsidRPr="00E51908">
        <w:rPr>
          <w:rFonts w:cs="Arial"/>
          <w:szCs w:val="22"/>
          <w:lang w:val="en-US"/>
        </w:rPr>
        <w:t>.</w:t>
      </w:r>
    </w:p>
    <w:p w14:paraId="744C4AEA" w14:textId="77777777" w:rsidR="006E6713" w:rsidRPr="00E51908" w:rsidRDefault="006E6713" w:rsidP="006B0234">
      <w:pPr>
        <w:jc w:val="both"/>
        <w:rPr>
          <w:rFonts w:cs="Arial"/>
          <w:szCs w:val="22"/>
          <w:lang w:val="en-US"/>
        </w:rPr>
      </w:pPr>
    </w:p>
    <w:p w14:paraId="45434C43" w14:textId="144C65D2" w:rsidR="00520077" w:rsidRPr="00E51908" w:rsidRDefault="006E6713" w:rsidP="006B0234">
      <w:pPr>
        <w:jc w:val="both"/>
        <w:rPr>
          <w:rFonts w:cs="Arial"/>
          <w:szCs w:val="22"/>
          <w:lang w:val="en-US"/>
        </w:rPr>
      </w:pPr>
      <w:r w:rsidRPr="00E51908">
        <w:rPr>
          <w:rFonts w:cs="Arial"/>
          <w:szCs w:val="22"/>
          <w:lang w:val="en-US"/>
        </w:rPr>
        <w:t xml:space="preserve">As requested the rats and mice data </w:t>
      </w:r>
      <w:r w:rsidR="00E41609">
        <w:rPr>
          <w:rFonts w:cs="Arial"/>
          <w:szCs w:val="22"/>
          <w:lang w:val="en-US"/>
        </w:rPr>
        <w:t>will be</w:t>
      </w:r>
      <w:r w:rsidRPr="00E51908">
        <w:rPr>
          <w:rFonts w:cs="Arial"/>
          <w:szCs w:val="22"/>
          <w:lang w:val="en-US"/>
        </w:rPr>
        <w:t xml:space="preserve"> separated on the </w:t>
      </w:r>
      <w:r w:rsidR="00520077" w:rsidRPr="00E51908">
        <w:rPr>
          <w:rFonts w:cs="Arial"/>
          <w:szCs w:val="22"/>
          <w:lang w:val="en-US"/>
        </w:rPr>
        <w:t>next Occupancy data spreadsheet</w:t>
      </w:r>
      <w:r w:rsidR="00E41609">
        <w:rPr>
          <w:rFonts w:cs="Arial"/>
          <w:szCs w:val="22"/>
          <w:lang w:val="en-US"/>
        </w:rPr>
        <w:t xml:space="preserve"> for all facilities</w:t>
      </w:r>
      <w:r w:rsidR="00520077" w:rsidRPr="00E51908">
        <w:rPr>
          <w:rFonts w:cs="Arial"/>
          <w:szCs w:val="22"/>
          <w:lang w:val="en-US"/>
        </w:rPr>
        <w:t>.</w:t>
      </w:r>
    </w:p>
    <w:p w14:paraId="4635A969" w14:textId="3D6ECBD4" w:rsidR="00520077" w:rsidRPr="00E51908" w:rsidRDefault="00520077" w:rsidP="006B0234">
      <w:pPr>
        <w:jc w:val="both"/>
        <w:rPr>
          <w:rFonts w:cs="Arial"/>
          <w:szCs w:val="22"/>
          <w:lang w:val="en-US"/>
        </w:rPr>
      </w:pPr>
    </w:p>
    <w:p w14:paraId="5E8E5948" w14:textId="43AB224E" w:rsidR="00520077" w:rsidRPr="00E51908" w:rsidRDefault="006E6713" w:rsidP="006B0234">
      <w:pPr>
        <w:jc w:val="both"/>
        <w:rPr>
          <w:rFonts w:cs="Arial"/>
          <w:szCs w:val="22"/>
          <w:lang w:val="en-US"/>
        </w:rPr>
      </w:pPr>
      <w:r w:rsidRPr="00E51908">
        <w:rPr>
          <w:rFonts w:cs="Arial"/>
          <w:szCs w:val="22"/>
          <w:lang w:val="en-US"/>
        </w:rPr>
        <w:t xml:space="preserve">No more reported issues with accessing the </w:t>
      </w:r>
      <w:r w:rsidR="00520077" w:rsidRPr="00E51908">
        <w:rPr>
          <w:rFonts w:cs="Arial"/>
          <w:szCs w:val="22"/>
          <w:lang w:val="en-US"/>
        </w:rPr>
        <w:t xml:space="preserve">UBS website. </w:t>
      </w:r>
    </w:p>
    <w:p w14:paraId="558026EA" w14:textId="1A46146A" w:rsidR="00520077" w:rsidRPr="00E51908" w:rsidRDefault="00520077" w:rsidP="006B0234">
      <w:pPr>
        <w:jc w:val="both"/>
        <w:rPr>
          <w:rFonts w:cs="Arial"/>
          <w:szCs w:val="22"/>
          <w:lang w:val="en-US"/>
        </w:rPr>
      </w:pPr>
    </w:p>
    <w:p w14:paraId="5C48C581" w14:textId="0F919262" w:rsidR="006E6713" w:rsidRDefault="006E6713" w:rsidP="006B0234">
      <w:pPr>
        <w:jc w:val="both"/>
        <w:rPr>
          <w:rFonts w:cs="Arial"/>
          <w:szCs w:val="22"/>
          <w:lang w:val="en-US"/>
        </w:rPr>
      </w:pPr>
      <w:r w:rsidRPr="00E51908">
        <w:rPr>
          <w:rFonts w:cs="Arial"/>
          <w:szCs w:val="22"/>
          <w:lang w:val="en-US"/>
        </w:rPr>
        <w:t xml:space="preserve">The first UBS </w:t>
      </w:r>
      <w:r w:rsidR="00E20DA3">
        <w:rPr>
          <w:rFonts w:cs="Arial"/>
          <w:szCs w:val="22"/>
          <w:lang w:val="en-US"/>
        </w:rPr>
        <w:t>Forum</w:t>
      </w:r>
      <w:r w:rsidRPr="00E51908">
        <w:rPr>
          <w:rFonts w:cs="Arial"/>
          <w:szCs w:val="22"/>
          <w:lang w:val="en-US"/>
        </w:rPr>
        <w:t xml:space="preserve"> is scheduled for </w:t>
      </w:r>
      <w:r w:rsidR="00520077" w:rsidRPr="00E51908">
        <w:rPr>
          <w:rFonts w:cs="Arial"/>
          <w:szCs w:val="22"/>
          <w:lang w:val="en-US"/>
        </w:rPr>
        <w:t>3</w:t>
      </w:r>
      <w:r w:rsidR="00520077" w:rsidRPr="00E51908">
        <w:rPr>
          <w:rFonts w:cs="Arial"/>
          <w:szCs w:val="22"/>
          <w:vertAlign w:val="superscript"/>
          <w:lang w:val="en-US"/>
        </w:rPr>
        <w:t>rd</w:t>
      </w:r>
      <w:r w:rsidR="00520077" w:rsidRPr="00E51908">
        <w:rPr>
          <w:rFonts w:cs="Arial"/>
          <w:szCs w:val="22"/>
          <w:lang w:val="en-US"/>
        </w:rPr>
        <w:t xml:space="preserve"> November at 10.30am, </w:t>
      </w:r>
      <w:r w:rsidRPr="00E51908">
        <w:rPr>
          <w:rFonts w:cs="Arial"/>
          <w:szCs w:val="22"/>
          <w:lang w:val="en-US"/>
        </w:rPr>
        <w:t>on MS Teams</w:t>
      </w:r>
      <w:r w:rsidR="00520077" w:rsidRPr="00E51908">
        <w:rPr>
          <w:rFonts w:cs="Arial"/>
          <w:szCs w:val="22"/>
          <w:lang w:val="en-US"/>
        </w:rPr>
        <w:t xml:space="preserve">. </w:t>
      </w:r>
      <w:r w:rsidR="00E41609">
        <w:rPr>
          <w:rFonts w:cs="Arial"/>
          <w:szCs w:val="22"/>
          <w:lang w:val="en-US"/>
        </w:rPr>
        <w:t>Keith and Karl are finalizing the</w:t>
      </w:r>
      <w:r w:rsidR="00E41609" w:rsidRPr="00E51908">
        <w:rPr>
          <w:rFonts w:cs="Arial"/>
          <w:szCs w:val="22"/>
          <w:lang w:val="en-US"/>
        </w:rPr>
        <w:t xml:space="preserve"> </w:t>
      </w:r>
      <w:r w:rsidRPr="00E51908">
        <w:rPr>
          <w:rFonts w:cs="Arial"/>
          <w:szCs w:val="22"/>
          <w:lang w:val="en-US"/>
        </w:rPr>
        <w:t>format.</w:t>
      </w:r>
      <w:r w:rsidR="00092FAE" w:rsidRPr="00E51908">
        <w:rPr>
          <w:rFonts w:cs="Arial"/>
          <w:szCs w:val="22"/>
          <w:lang w:val="en-US"/>
        </w:rPr>
        <w:t xml:space="preserve"> </w:t>
      </w:r>
      <w:r w:rsidR="00E20DA3">
        <w:rPr>
          <w:rFonts w:cs="Arial"/>
          <w:szCs w:val="22"/>
          <w:lang w:val="en-US"/>
        </w:rPr>
        <w:t>The forum</w:t>
      </w:r>
      <w:r w:rsidR="00092FAE" w:rsidRPr="00E51908">
        <w:rPr>
          <w:rFonts w:cs="Arial"/>
          <w:szCs w:val="22"/>
          <w:lang w:val="en-US"/>
        </w:rPr>
        <w:t xml:space="preserve"> is for anyone who is a </w:t>
      </w:r>
      <w:r w:rsidR="00E20DA3">
        <w:rPr>
          <w:rFonts w:cs="Arial"/>
          <w:szCs w:val="22"/>
          <w:lang w:val="en-US"/>
        </w:rPr>
        <w:t xml:space="preserve">University </w:t>
      </w:r>
      <w:r w:rsidR="00806F13">
        <w:rPr>
          <w:rFonts w:cs="Arial"/>
          <w:szCs w:val="22"/>
          <w:lang w:val="en-US"/>
        </w:rPr>
        <w:t xml:space="preserve">Home Office </w:t>
      </w:r>
      <w:proofErr w:type="spellStart"/>
      <w:r w:rsidR="00E20DA3">
        <w:rPr>
          <w:rFonts w:cs="Arial"/>
          <w:szCs w:val="22"/>
          <w:lang w:val="en-US"/>
        </w:rPr>
        <w:t>licence</w:t>
      </w:r>
      <w:proofErr w:type="spellEnd"/>
      <w:r w:rsidR="00E20DA3">
        <w:rPr>
          <w:rFonts w:cs="Arial"/>
          <w:szCs w:val="22"/>
          <w:lang w:val="en-US"/>
        </w:rPr>
        <w:t xml:space="preserve"> holder</w:t>
      </w:r>
      <w:r w:rsidR="00092FAE" w:rsidRPr="00E51908">
        <w:rPr>
          <w:rFonts w:cs="Arial"/>
          <w:szCs w:val="22"/>
          <w:lang w:val="en-US"/>
        </w:rPr>
        <w:t xml:space="preserve">.  </w:t>
      </w:r>
      <w:r w:rsidRPr="00E51908">
        <w:rPr>
          <w:rFonts w:cs="Arial"/>
          <w:szCs w:val="22"/>
          <w:lang w:val="en-US"/>
        </w:rPr>
        <w:t>Users will be asked to submit their questions</w:t>
      </w:r>
      <w:r w:rsidR="000F57CC" w:rsidRPr="00E51908">
        <w:rPr>
          <w:rFonts w:cs="Arial"/>
          <w:szCs w:val="22"/>
          <w:lang w:val="en-US"/>
        </w:rPr>
        <w:t>. More details to be circulated</w:t>
      </w:r>
      <w:r w:rsidR="00E20DA3">
        <w:rPr>
          <w:rFonts w:cs="Arial"/>
          <w:szCs w:val="22"/>
          <w:lang w:val="en-US"/>
        </w:rPr>
        <w:t xml:space="preserve"> prior to the event</w:t>
      </w:r>
      <w:r w:rsidR="00E41609">
        <w:rPr>
          <w:rFonts w:cs="Arial"/>
          <w:szCs w:val="22"/>
          <w:lang w:val="en-US"/>
        </w:rPr>
        <w:t xml:space="preserve"> and a hold the date e-mail will be circulated</w:t>
      </w:r>
      <w:r w:rsidR="000F57CC" w:rsidRPr="00E51908">
        <w:rPr>
          <w:rFonts w:cs="Arial"/>
          <w:szCs w:val="22"/>
          <w:lang w:val="en-US"/>
        </w:rPr>
        <w:t>.</w:t>
      </w:r>
      <w:r w:rsidRPr="00E51908">
        <w:rPr>
          <w:rFonts w:cs="Arial"/>
          <w:szCs w:val="22"/>
          <w:lang w:val="en-US"/>
        </w:rPr>
        <w:t xml:space="preserve"> </w:t>
      </w:r>
    </w:p>
    <w:p w14:paraId="0F723783" w14:textId="2BC85CF4" w:rsidR="00E41609" w:rsidRDefault="00E41609" w:rsidP="006B0234">
      <w:pPr>
        <w:jc w:val="both"/>
        <w:rPr>
          <w:rFonts w:cs="Arial"/>
          <w:szCs w:val="22"/>
          <w:lang w:val="en-US"/>
        </w:rPr>
      </w:pPr>
    </w:p>
    <w:p w14:paraId="40A2D79B" w14:textId="7ECFD38B" w:rsidR="00E41609" w:rsidRPr="00E51908" w:rsidRDefault="00E41609" w:rsidP="006B0234">
      <w:pPr>
        <w:jc w:val="both"/>
        <w:rPr>
          <w:rFonts w:cs="Arial"/>
          <w:szCs w:val="22"/>
          <w:lang w:val="en-US"/>
        </w:rPr>
      </w:pPr>
      <w:r w:rsidRPr="004E6A7B">
        <w:rPr>
          <w:rFonts w:cs="Arial"/>
          <w:b/>
          <w:bCs/>
          <w:szCs w:val="22"/>
          <w:lang w:val="en-US"/>
        </w:rPr>
        <w:t>Action point</w:t>
      </w:r>
      <w:r>
        <w:rPr>
          <w:rFonts w:cs="Arial"/>
          <w:szCs w:val="22"/>
          <w:lang w:val="en-US"/>
        </w:rPr>
        <w:t>: K</w:t>
      </w:r>
      <w:r w:rsidR="00806255">
        <w:rPr>
          <w:rFonts w:cs="Arial"/>
          <w:szCs w:val="22"/>
          <w:lang w:val="en-US"/>
        </w:rPr>
        <w:t>W</w:t>
      </w:r>
      <w:r>
        <w:rPr>
          <w:rFonts w:cs="Arial"/>
          <w:szCs w:val="22"/>
          <w:lang w:val="en-US"/>
        </w:rPr>
        <w:t xml:space="preserve"> and K</w:t>
      </w:r>
      <w:r w:rsidR="00806255">
        <w:rPr>
          <w:rFonts w:cs="Arial"/>
          <w:szCs w:val="22"/>
          <w:lang w:val="en-US"/>
        </w:rPr>
        <w:t>S</w:t>
      </w:r>
      <w:r>
        <w:rPr>
          <w:rFonts w:cs="Arial"/>
          <w:szCs w:val="22"/>
          <w:lang w:val="en-US"/>
        </w:rPr>
        <w:t xml:space="preserve"> to finalize format and disseminate date to users</w:t>
      </w:r>
    </w:p>
    <w:p w14:paraId="0D89E96C" w14:textId="27856751" w:rsidR="00520077" w:rsidRPr="00E51908" w:rsidRDefault="00520077" w:rsidP="006B0234">
      <w:pPr>
        <w:jc w:val="both"/>
        <w:rPr>
          <w:rFonts w:cs="Arial"/>
          <w:szCs w:val="22"/>
          <w:lang w:val="en-US"/>
        </w:rPr>
      </w:pPr>
      <w:r w:rsidRPr="00E51908">
        <w:rPr>
          <w:rFonts w:cs="Arial"/>
          <w:szCs w:val="22"/>
          <w:lang w:val="en-US"/>
        </w:rPr>
        <w:t xml:space="preserve"> </w:t>
      </w:r>
    </w:p>
    <w:p w14:paraId="2C1E6005" w14:textId="4A6778C9" w:rsidR="000F57CC" w:rsidRPr="00E51908" w:rsidRDefault="00092FAE" w:rsidP="006B0234">
      <w:pPr>
        <w:jc w:val="both"/>
        <w:rPr>
          <w:rFonts w:cs="Arial"/>
          <w:szCs w:val="22"/>
          <w:lang w:val="en-US"/>
        </w:rPr>
      </w:pPr>
      <w:r w:rsidRPr="00E51908">
        <w:rPr>
          <w:rFonts w:cs="Arial"/>
          <w:szCs w:val="22"/>
          <w:lang w:val="en-US"/>
        </w:rPr>
        <w:t>The</w:t>
      </w:r>
      <w:r w:rsidR="000F57CC" w:rsidRPr="00E51908">
        <w:rPr>
          <w:rFonts w:cs="Arial"/>
          <w:szCs w:val="22"/>
          <w:lang w:val="en-US"/>
        </w:rPr>
        <w:t xml:space="preserve"> AMB</w:t>
      </w:r>
      <w:r w:rsidRPr="00E51908">
        <w:rPr>
          <w:rFonts w:cs="Arial"/>
          <w:szCs w:val="22"/>
          <w:lang w:val="en-US"/>
        </w:rPr>
        <w:t xml:space="preserve"> </w:t>
      </w:r>
      <w:r w:rsidR="00520077" w:rsidRPr="00E51908">
        <w:rPr>
          <w:rFonts w:cs="Arial"/>
          <w:szCs w:val="22"/>
          <w:lang w:val="en-US"/>
        </w:rPr>
        <w:t xml:space="preserve">User committee and structure </w:t>
      </w:r>
      <w:r w:rsidR="000F57CC" w:rsidRPr="00E51908">
        <w:rPr>
          <w:rFonts w:cs="Arial"/>
          <w:szCs w:val="22"/>
          <w:lang w:val="en-US"/>
        </w:rPr>
        <w:t xml:space="preserve">has now been resolved. </w:t>
      </w:r>
      <w:r w:rsidR="00520077" w:rsidRPr="00E51908">
        <w:rPr>
          <w:rFonts w:cs="Arial"/>
          <w:szCs w:val="22"/>
          <w:lang w:val="en-US"/>
        </w:rPr>
        <w:t>Sarah Howlett kindly volunteered</w:t>
      </w:r>
      <w:r w:rsidR="000F57CC" w:rsidRPr="00E51908">
        <w:rPr>
          <w:rFonts w:cs="Arial"/>
          <w:szCs w:val="22"/>
          <w:lang w:val="en-US"/>
        </w:rPr>
        <w:t xml:space="preserve"> to be the Chair.</w:t>
      </w:r>
      <w:r w:rsidR="00520077" w:rsidRPr="00E51908">
        <w:rPr>
          <w:rFonts w:cs="Arial"/>
          <w:szCs w:val="22"/>
          <w:lang w:val="en-US"/>
        </w:rPr>
        <w:t xml:space="preserve"> </w:t>
      </w:r>
      <w:r w:rsidR="00E20DA3">
        <w:rPr>
          <w:rFonts w:cs="Arial"/>
          <w:szCs w:val="22"/>
          <w:lang w:val="en-US"/>
        </w:rPr>
        <w:t xml:space="preserve"> It is requested that </w:t>
      </w:r>
      <w:r w:rsidR="000F57CC" w:rsidRPr="00E51908">
        <w:rPr>
          <w:rFonts w:cs="Arial"/>
          <w:szCs w:val="22"/>
          <w:lang w:val="en-US"/>
        </w:rPr>
        <w:t xml:space="preserve">that only 1 representative from each group should attend User committees. </w:t>
      </w:r>
    </w:p>
    <w:p w14:paraId="45BCF866" w14:textId="77777777" w:rsidR="00B552E1" w:rsidRPr="00E51908" w:rsidRDefault="00B552E1" w:rsidP="006B0234">
      <w:pPr>
        <w:jc w:val="both"/>
        <w:rPr>
          <w:rFonts w:cs="Arial"/>
          <w:szCs w:val="22"/>
          <w:lang w:val="en-US"/>
        </w:rPr>
      </w:pPr>
    </w:p>
    <w:p w14:paraId="391DF3FC" w14:textId="354869F4" w:rsidR="00B552E1" w:rsidRPr="00E51908" w:rsidRDefault="000F57CC" w:rsidP="006B0234">
      <w:pPr>
        <w:jc w:val="both"/>
        <w:rPr>
          <w:rFonts w:cs="Arial"/>
          <w:szCs w:val="22"/>
          <w:lang w:val="en-US"/>
        </w:rPr>
      </w:pPr>
      <w:r w:rsidRPr="00E51908">
        <w:rPr>
          <w:rFonts w:cs="Arial"/>
          <w:szCs w:val="22"/>
          <w:lang w:val="en-US"/>
        </w:rPr>
        <w:t>The space query in the Fish facility is unresolvable there is no separate area for the NACWO and staff.</w:t>
      </w:r>
    </w:p>
    <w:p w14:paraId="0FCFC1E1" w14:textId="51EDE906" w:rsidR="00B552E1" w:rsidRPr="00E51908" w:rsidRDefault="00B552E1" w:rsidP="006B0234">
      <w:pPr>
        <w:jc w:val="both"/>
        <w:rPr>
          <w:rFonts w:cs="Arial"/>
          <w:szCs w:val="22"/>
          <w:lang w:val="en-US"/>
        </w:rPr>
      </w:pPr>
    </w:p>
    <w:p w14:paraId="39888CDE" w14:textId="28C12904" w:rsidR="009323E7" w:rsidRPr="00E51908" w:rsidRDefault="009323E7" w:rsidP="006B0234">
      <w:pPr>
        <w:jc w:val="both"/>
        <w:rPr>
          <w:rFonts w:cs="Arial"/>
          <w:b/>
          <w:szCs w:val="22"/>
          <w:lang w:val="en-US"/>
        </w:rPr>
      </w:pPr>
    </w:p>
    <w:p w14:paraId="4E284C35" w14:textId="22F81674" w:rsidR="00806255" w:rsidRPr="00E51908" w:rsidRDefault="00806255" w:rsidP="00806255">
      <w:pPr>
        <w:ind w:left="454" w:hanging="454"/>
        <w:jc w:val="both"/>
        <w:rPr>
          <w:rFonts w:cs="Arial"/>
          <w:szCs w:val="22"/>
          <w:lang w:val="en-US"/>
        </w:rPr>
      </w:pPr>
      <w:r w:rsidRPr="00E51908">
        <w:rPr>
          <w:rFonts w:cs="Arial"/>
          <w:b/>
          <w:szCs w:val="22"/>
          <w:lang w:val="en-US"/>
        </w:rPr>
        <w:t>Action</w:t>
      </w:r>
      <w:r w:rsidRPr="004E6A7B">
        <w:rPr>
          <w:rFonts w:cs="Arial"/>
          <w:b/>
          <w:bCs/>
          <w:szCs w:val="22"/>
          <w:lang w:val="en-US"/>
        </w:rPr>
        <w:t xml:space="preserve"> point</w:t>
      </w:r>
      <w:r>
        <w:rPr>
          <w:rFonts w:cs="Arial"/>
          <w:szCs w:val="22"/>
          <w:lang w:val="en-US"/>
        </w:rPr>
        <w:t xml:space="preserve"> </w:t>
      </w:r>
      <w:r w:rsidRPr="00E51908">
        <w:rPr>
          <w:rFonts w:cs="Arial"/>
          <w:szCs w:val="22"/>
          <w:lang w:val="en-US"/>
        </w:rPr>
        <w:t xml:space="preserve">– KW </w:t>
      </w:r>
      <w:r>
        <w:rPr>
          <w:rFonts w:cs="Arial"/>
          <w:szCs w:val="22"/>
          <w:lang w:val="en-US"/>
        </w:rPr>
        <w:t xml:space="preserve">liaising with </w:t>
      </w:r>
      <w:r w:rsidRPr="00E51908">
        <w:rPr>
          <w:rFonts w:cs="Arial"/>
          <w:szCs w:val="22"/>
          <w:lang w:val="en-US"/>
        </w:rPr>
        <w:t>Mar</w:t>
      </w:r>
      <w:r>
        <w:rPr>
          <w:rFonts w:cs="Arial"/>
          <w:szCs w:val="22"/>
          <w:lang w:val="en-US"/>
        </w:rPr>
        <w:t>y</w:t>
      </w:r>
      <w:r w:rsidRPr="00E51908">
        <w:rPr>
          <w:rFonts w:cs="Arial"/>
          <w:szCs w:val="22"/>
          <w:lang w:val="en-US"/>
        </w:rPr>
        <w:t xml:space="preserve">-Anne Haskings </w:t>
      </w:r>
      <w:r>
        <w:rPr>
          <w:rFonts w:cs="Arial"/>
          <w:szCs w:val="22"/>
          <w:lang w:val="en-US"/>
        </w:rPr>
        <w:t>regarding</w:t>
      </w:r>
      <w:r w:rsidRPr="00E51908">
        <w:rPr>
          <w:rFonts w:cs="Arial"/>
          <w:szCs w:val="22"/>
          <w:lang w:val="en-US"/>
        </w:rPr>
        <w:t xml:space="preserve"> plans to create the MCMS working group</w:t>
      </w:r>
      <w:r>
        <w:rPr>
          <w:rFonts w:cs="Arial"/>
          <w:szCs w:val="22"/>
          <w:lang w:val="en-US"/>
        </w:rPr>
        <w:t>.</w:t>
      </w:r>
    </w:p>
    <w:p w14:paraId="154F36CD" w14:textId="31B4FB50" w:rsidR="009323E7" w:rsidRPr="00E51908" w:rsidRDefault="009323E7" w:rsidP="006B0234">
      <w:pPr>
        <w:jc w:val="both"/>
        <w:rPr>
          <w:rFonts w:cs="Arial"/>
          <w:b/>
          <w:szCs w:val="22"/>
          <w:lang w:val="en-US"/>
        </w:rPr>
      </w:pPr>
    </w:p>
    <w:p w14:paraId="0719F259" w14:textId="31CCFBFF" w:rsidR="009323E7" w:rsidRPr="00E51908" w:rsidRDefault="009323E7" w:rsidP="006B0234">
      <w:pPr>
        <w:jc w:val="both"/>
        <w:rPr>
          <w:rFonts w:cs="Arial"/>
          <w:b/>
          <w:szCs w:val="22"/>
          <w:lang w:val="en-US"/>
        </w:rPr>
      </w:pPr>
    </w:p>
    <w:p w14:paraId="1FEC2FBE" w14:textId="7F65A1DD" w:rsidR="009323E7" w:rsidRPr="00E51908" w:rsidRDefault="009323E7" w:rsidP="006B0234">
      <w:pPr>
        <w:jc w:val="both"/>
        <w:rPr>
          <w:rFonts w:cs="Arial"/>
          <w:b/>
          <w:szCs w:val="22"/>
          <w:lang w:val="en-US"/>
        </w:rPr>
      </w:pPr>
    </w:p>
    <w:p w14:paraId="15B58814" w14:textId="00B63218" w:rsidR="009323E7" w:rsidRPr="00E51908" w:rsidRDefault="009323E7" w:rsidP="006B0234">
      <w:pPr>
        <w:jc w:val="both"/>
        <w:rPr>
          <w:rFonts w:cs="Arial"/>
          <w:b/>
          <w:szCs w:val="22"/>
          <w:lang w:val="en-US"/>
        </w:rPr>
      </w:pPr>
    </w:p>
    <w:p w14:paraId="68AC663C" w14:textId="6049FE4B" w:rsidR="009323E7" w:rsidRPr="00E51908" w:rsidRDefault="009323E7" w:rsidP="006B0234">
      <w:pPr>
        <w:jc w:val="both"/>
        <w:rPr>
          <w:rFonts w:cs="Arial"/>
          <w:b/>
          <w:szCs w:val="22"/>
          <w:lang w:val="en-US"/>
        </w:rPr>
      </w:pPr>
    </w:p>
    <w:p w14:paraId="11AD7118" w14:textId="2E721022" w:rsidR="009323E7" w:rsidRPr="00E51908" w:rsidRDefault="009323E7" w:rsidP="006B0234">
      <w:pPr>
        <w:jc w:val="both"/>
        <w:rPr>
          <w:rFonts w:cs="Arial"/>
          <w:b/>
          <w:szCs w:val="22"/>
          <w:lang w:val="en-US"/>
        </w:rPr>
      </w:pPr>
    </w:p>
    <w:p w14:paraId="68E1C38A" w14:textId="77777777" w:rsidR="009323E7" w:rsidRPr="00E51908" w:rsidRDefault="009323E7" w:rsidP="006B0234">
      <w:pPr>
        <w:jc w:val="both"/>
        <w:rPr>
          <w:rFonts w:cs="Arial"/>
          <w:b/>
          <w:szCs w:val="22"/>
          <w:lang w:val="en-US"/>
        </w:rPr>
      </w:pPr>
    </w:p>
    <w:p w14:paraId="596A317E" w14:textId="38418BD7" w:rsidR="00AC69F1" w:rsidRPr="00E51908" w:rsidRDefault="009323E7" w:rsidP="00562058">
      <w:pPr>
        <w:pStyle w:val="ListParagraph"/>
        <w:numPr>
          <w:ilvl w:val="0"/>
          <w:numId w:val="38"/>
        </w:numPr>
        <w:jc w:val="both"/>
        <w:rPr>
          <w:rFonts w:cs="Arial"/>
          <w:b/>
          <w:szCs w:val="22"/>
          <w:lang w:val="en-US"/>
        </w:rPr>
      </w:pPr>
      <w:r w:rsidRPr="00E51908">
        <w:rPr>
          <w:rFonts w:cs="Arial"/>
          <w:b/>
          <w:szCs w:val="22"/>
          <w:lang w:val="en-US"/>
        </w:rPr>
        <w:t>Financial Report – Karl Wilson</w:t>
      </w:r>
    </w:p>
    <w:p w14:paraId="6533BB0C" w14:textId="77777777" w:rsidR="00AC69F1" w:rsidRPr="00E51908" w:rsidRDefault="00AC69F1" w:rsidP="00485F81">
      <w:pPr>
        <w:pStyle w:val="ListParagraph"/>
        <w:numPr>
          <w:ilvl w:val="0"/>
          <w:numId w:val="0"/>
        </w:numPr>
        <w:ind w:left="720"/>
        <w:jc w:val="both"/>
        <w:rPr>
          <w:rFonts w:cs="Arial"/>
          <w:b/>
          <w:szCs w:val="22"/>
          <w:lang w:val="en-US"/>
        </w:rPr>
      </w:pPr>
    </w:p>
    <w:p w14:paraId="179F8D69" w14:textId="77777777" w:rsidR="008738B3" w:rsidRPr="00E51908" w:rsidRDefault="008738B3" w:rsidP="006B0234">
      <w:pPr>
        <w:jc w:val="both"/>
        <w:rPr>
          <w:rFonts w:cs="Arial"/>
          <w:szCs w:val="22"/>
          <w:lang w:val="en-US"/>
        </w:rPr>
      </w:pPr>
    </w:p>
    <w:p w14:paraId="5F00A506" w14:textId="77777777" w:rsidR="004E2E77" w:rsidRPr="00E51908" w:rsidRDefault="004E2E77" w:rsidP="006B0234">
      <w:pPr>
        <w:jc w:val="both"/>
        <w:rPr>
          <w:rFonts w:cs="Arial"/>
          <w:szCs w:val="22"/>
          <w:lang w:val="en-US"/>
        </w:rPr>
      </w:pPr>
    </w:p>
    <w:p w14:paraId="30D8B06D" w14:textId="726D6545" w:rsidR="001950CD" w:rsidRPr="00E51908" w:rsidRDefault="001950CD" w:rsidP="001950CD">
      <w:pPr>
        <w:jc w:val="both"/>
        <w:rPr>
          <w:rFonts w:cs="Arial"/>
          <w:b/>
          <w:szCs w:val="22"/>
          <w:lang w:val="en-US"/>
        </w:rPr>
      </w:pPr>
    </w:p>
    <w:p w14:paraId="69D302F2" w14:textId="77777777" w:rsidR="001950CD" w:rsidRPr="00E51908" w:rsidRDefault="001950CD" w:rsidP="001950CD">
      <w:pPr>
        <w:jc w:val="both"/>
        <w:rPr>
          <w:rFonts w:cs="Arial"/>
          <w:b/>
          <w:szCs w:val="22"/>
          <w:lang w:val="en-US"/>
        </w:rPr>
      </w:pPr>
    </w:p>
    <w:p w14:paraId="264379F7" w14:textId="1566535B" w:rsidR="004E2E77" w:rsidRPr="00E51908" w:rsidRDefault="004E2E77" w:rsidP="004E2E77">
      <w:pPr>
        <w:jc w:val="both"/>
        <w:rPr>
          <w:rFonts w:cs="Arial"/>
          <w:b/>
          <w:szCs w:val="22"/>
          <w:lang w:val="en-US"/>
        </w:rPr>
      </w:pPr>
    </w:p>
    <w:p w14:paraId="187A8E6E" w14:textId="12307C6A" w:rsidR="001950CD" w:rsidRPr="00E51908" w:rsidRDefault="001950CD" w:rsidP="004E2E77">
      <w:pPr>
        <w:jc w:val="both"/>
        <w:rPr>
          <w:rFonts w:cs="Arial"/>
          <w:b/>
          <w:szCs w:val="22"/>
          <w:lang w:val="en-US"/>
        </w:rPr>
      </w:pPr>
    </w:p>
    <w:p w14:paraId="6EF2C395" w14:textId="2E562A90" w:rsidR="001950CD" w:rsidRPr="00E51908" w:rsidRDefault="001950CD" w:rsidP="004E2E77">
      <w:pPr>
        <w:jc w:val="both"/>
        <w:rPr>
          <w:rFonts w:cs="Arial"/>
          <w:b/>
          <w:szCs w:val="22"/>
          <w:lang w:val="en-US"/>
        </w:rPr>
      </w:pPr>
    </w:p>
    <w:p w14:paraId="2793376B" w14:textId="0C0555CE" w:rsidR="001950CD" w:rsidRPr="00E51908" w:rsidRDefault="001950CD" w:rsidP="004E2E77">
      <w:pPr>
        <w:jc w:val="both"/>
        <w:rPr>
          <w:rFonts w:cs="Arial"/>
          <w:b/>
          <w:szCs w:val="22"/>
          <w:lang w:val="en-US"/>
        </w:rPr>
      </w:pPr>
    </w:p>
    <w:p w14:paraId="1F3F19E5" w14:textId="01C6D93A" w:rsidR="001950CD" w:rsidRPr="00E51908" w:rsidRDefault="001950CD" w:rsidP="001950CD">
      <w:pPr>
        <w:pStyle w:val="ListParagraph"/>
        <w:numPr>
          <w:ilvl w:val="0"/>
          <w:numId w:val="38"/>
        </w:numPr>
        <w:jc w:val="both"/>
        <w:rPr>
          <w:rFonts w:cs="Arial"/>
          <w:b/>
          <w:szCs w:val="22"/>
          <w:lang w:val="en-US"/>
        </w:rPr>
      </w:pPr>
      <w:r w:rsidRPr="00E51908">
        <w:rPr>
          <w:rFonts w:cs="Arial"/>
          <w:b/>
          <w:szCs w:val="22"/>
          <w:lang w:val="en-US"/>
        </w:rPr>
        <w:t>Financial Report – Karl Wilson</w:t>
      </w:r>
    </w:p>
    <w:p w14:paraId="022D9A74" w14:textId="4488313B" w:rsidR="001950CD" w:rsidRPr="00E51908" w:rsidRDefault="00695EFD" w:rsidP="004E2E77">
      <w:pPr>
        <w:jc w:val="both"/>
        <w:rPr>
          <w:rFonts w:cs="Arial"/>
          <w:b/>
          <w:szCs w:val="22"/>
          <w:lang w:val="en-US"/>
        </w:rPr>
      </w:pPr>
      <w:r w:rsidRPr="00E51908">
        <w:rPr>
          <w:rFonts w:cs="Arial"/>
          <w:noProof/>
          <w:szCs w:val="22"/>
        </w:rPr>
        <w:drawing>
          <wp:anchor distT="0" distB="0" distL="114300" distR="114300" simplePos="0" relativeHeight="251658240" behindDoc="0" locked="0" layoutInCell="1" allowOverlap="1" wp14:anchorId="5368B9C4" wp14:editId="5E644B3B">
            <wp:simplePos x="0" y="0"/>
            <wp:positionH relativeFrom="margin">
              <wp:posOffset>-421005</wp:posOffset>
            </wp:positionH>
            <wp:positionV relativeFrom="page">
              <wp:posOffset>2486025</wp:posOffset>
            </wp:positionV>
            <wp:extent cx="7162800" cy="35909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162800" cy="3590925"/>
                    </a:xfrm>
                    <a:prstGeom prst="rect">
                      <a:avLst/>
                    </a:prstGeom>
                  </pic:spPr>
                </pic:pic>
              </a:graphicData>
            </a:graphic>
            <wp14:sizeRelH relativeFrom="page">
              <wp14:pctWidth>0</wp14:pctWidth>
            </wp14:sizeRelH>
            <wp14:sizeRelV relativeFrom="page">
              <wp14:pctHeight>0</wp14:pctHeight>
            </wp14:sizeRelV>
          </wp:anchor>
        </w:drawing>
      </w:r>
    </w:p>
    <w:p w14:paraId="20AD8DF7" w14:textId="6ED443FA" w:rsidR="001950CD" w:rsidRPr="00E51908" w:rsidRDefault="001950CD" w:rsidP="004E2E77">
      <w:pPr>
        <w:jc w:val="both"/>
        <w:rPr>
          <w:rFonts w:cs="Arial"/>
          <w:b/>
          <w:szCs w:val="22"/>
          <w:lang w:val="en-US"/>
        </w:rPr>
      </w:pPr>
    </w:p>
    <w:p w14:paraId="463ECA8D" w14:textId="463CB674" w:rsidR="001950CD" w:rsidRPr="00E51908" w:rsidRDefault="001950CD" w:rsidP="004E2E77">
      <w:pPr>
        <w:jc w:val="both"/>
        <w:rPr>
          <w:rFonts w:cs="Arial"/>
          <w:b/>
          <w:szCs w:val="22"/>
          <w:lang w:val="en-US"/>
        </w:rPr>
      </w:pPr>
    </w:p>
    <w:p w14:paraId="0519E023" w14:textId="1B843A1A" w:rsidR="001950CD" w:rsidRPr="00E51908" w:rsidRDefault="001950CD" w:rsidP="004E2E77">
      <w:pPr>
        <w:jc w:val="both"/>
        <w:rPr>
          <w:rFonts w:cs="Arial"/>
          <w:b/>
          <w:szCs w:val="22"/>
          <w:lang w:val="en-US"/>
        </w:rPr>
      </w:pPr>
    </w:p>
    <w:p w14:paraId="28ECDB63" w14:textId="00968B8A" w:rsidR="001950CD" w:rsidRPr="00E51908" w:rsidRDefault="001950CD" w:rsidP="004E2E77">
      <w:pPr>
        <w:jc w:val="both"/>
        <w:rPr>
          <w:rFonts w:cs="Arial"/>
          <w:b/>
          <w:szCs w:val="22"/>
          <w:lang w:val="en-US"/>
        </w:rPr>
      </w:pPr>
    </w:p>
    <w:p w14:paraId="2A73D7FE" w14:textId="2F84E1D0" w:rsidR="001950CD" w:rsidRPr="00E51908" w:rsidRDefault="001950CD" w:rsidP="004E2E77">
      <w:pPr>
        <w:jc w:val="both"/>
        <w:rPr>
          <w:rFonts w:cs="Arial"/>
          <w:b/>
          <w:szCs w:val="22"/>
          <w:lang w:val="en-US"/>
        </w:rPr>
      </w:pPr>
    </w:p>
    <w:p w14:paraId="17D7C254" w14:textId="37AF4592" w:rsidR="001950CD" w:rsidRPr="00E51908" w:rsidRDefault="001950CD" w:rsidP="004E2E77">
      <w:pPr>
        <w:jc w:val="both"/>
        <w:rPr>
          <w:rFonts w:cs="Arial"/>
          <w:b/>
          <w:szCs w:val="22"/>
          <w:lang w:val="en-US"/>
        </w:rPr>
      </w:pPr>
    </w:p>
    <w:p w14:paraId="5A0CD013" w14:textId="77777777" w:rsidR="001950CD" w:rsidRPr="00E51908" w:rsidRDefault="001950CD" w:rsidP="004E2E77">
      <w:pPr>
        <w:jc w:val="both"/>
        <w:rPr>
          <w:rFonts w:cs="Arial"/>
          <w:b/>
          <w:szCs w:val="22"/>
          <w:lang w:val="en-US"/>
        </w:rPr>
      </w:pPr>
    </w:p>
    <w:p w14:paraId="6AE211D4" w14:textId="6B580D1E" w:rsidR="001950CD" w:rsidRPr="00E51908" w:rsidRDefault="001950CD" w:rsidP="004E2E77">
      <w:pPr>
        <w:jc w:val="both"/>
        <w:rPr>
          <w:rFonts w:cs="Arial"/>
          <w:b/>
          <w:szCs w:val="22"/>
          <w:lang w:val="en-US"/>
        </w:rPr>
      </w:pPr>
    </w:p>
    <w:p w14:paraId="2BFC26B8" w14:textId="0D77E539" w:rsidR="001950CD" w:rsidRPr="00E51908" w:rsidRDefault="001950CD" w:rsidP="004E2E77">
      <w:pPr>
        <w:jc w:val="both"/>
        <w:rPr>
          <w:rFonts w:cs="Arial"/>
          <w:b/>
          <w:szCs w:val="22"/>
          <w:lang w:val="en-US"/>
        </w:rPr>
      </w:pPr>
    </w:p>
    <w:p w14:paraId="15EC6D1E" w14:textId="77777777" w:rsidR="001950CD" w:rsidRPr="00E51908" w:rsidRDefault="001950CD" w:rsidP="004E2E77">
      <w:pPr>
        <w:jc w:val="both"/>
        <w:rPr>
          <w:rFonts w:cs="Arial"/>
          <w:b/>
          <w:szCs w:val="22"/>
          <w:lang w:val="en-US"/>
        </w:rPr>
      </w:pPr>
    </w:p>
    <w:p w14:paraId="630172DA" w14:textId="77777777" w:rsidR="001950CD" w:rsidRPr="00E51908" w:rsidRDefault="001950CD" w:rsidP="004E2E77">
      <w:pPr>
        <w:jc w:val="both"/>
        <w:rPr>
          <w:rFonts w:cs="Arial"/>
          <w:b/>
          <w:szCs w:val="22"/>
          <w:lang w:val="en-US"/>
        </w:rPr>
      </w:pPr>
    </w:p>
    <w:p w14:paraId="7A1BE3C5" w14:textId="498CD697" w:rsidR="001950CD" w:rsidRPr="00E51908" w:rsidRDefault="001950CD" w:rsidP="004E2E77">
      <w:pPr>
        <w:jc w:val="both"/>
        <w:rPr>
          <w:rFonts w:cs="Arial"/>
          <w:b/>
          <w:szCs w:val="22"/>
          <w:lang w:val="en-US"/>
        </w:rPr>
      </w:pPr>
    </w:p>
    <w:p w14:paraId="3B112A89" w14:textId="77777777" w:rsidR="001950CD" w:rsidRPr="00E51908" w:rsidRDefault="001950CD" w:rsidP="004E2E77">
      <w:pPr>
        <w:jc w:val="both"/>
        <w:rPr>
          <w:rFonts w:cs="Arial"/>
          <w:b/>
          <w:szCs w:val="22"/>
          <w:lang w:val="en-US"/>
        </w:rPr>
      </w:pPr>
    </w:p>
    <w:p w14:paraId="24D52830" w14:textId="02D96370" w:rsidR="001950CD" w:rsidRPr="00E51908" w:rsidRDefault="001950CD" w:rsidP="004E2E77">
      <w:pPr>
        <w:jc w:val="both"/>
        <w:rPr>
          <w:rFonts w:cs="Arial"/>
          <w:szCs w:val="22"/>
          <w:lang w:val="en-US"/>
        </w:rPr>
      </w:pPr>
    </w:p>
    <w:p w14:paraId="4267D83E" w14:textId="77777777" w:rsidR="001950CD" w:rsidRPr="00E51908" w:rsidRDefault="001950CD" w:rsidP="004E2E77">
      <w:pPr>
        <w:jc w:val="both"/>
        <w:rPr>
          <w:rFonts w:cs="Arial"/>
          <w:szCs w:val="22"/>
          <w:lang w:val="en-US"/>
        </w:rPr>
      </w:pPr>
    </w:p>
    <w:p w14:paraId="634C1678" w14:textId="151A7CA2" w:rsidR="00AC69F1" w:rsidRPr="00E51908" w:rsidRDefault="00E20DA3" w:rsidP="004E2E77">
      <w:pPr>
        <w:jc w:val="both"/>
        <w:rPr>
          <w:rFonts w:cs="Arial"/>
          <w:szCs w:val="22"/>
          <w:lang w:val="en-US"/>
        </w:rPr>
      </w:pPr>
      <w:r>
        <w:rPr>
          <w:rFonts w:cs="Arial"/>
          <w:szCs w:val="22"/>
          <w:lang w:val="en-US"/>
        </w:rPr>
        <w:t>The co</w:t>
      </w:r>
      <w:r w:rsidR="001950CD" w:rsidRPr="00E51908">
        <w:rPr>
          <w:rFonts w:cs="Arial"/>
          <w:szCs w:val="22"/>
          <w:lang w:val="en-US"/>
        </w:rPr>
        <w:t xml:space="preserve">mmittee discussed the </w:t>
      </w:r>
      <w:r w:rsidR="00806F13" w:rsidRPr="00E51908">
        <w:rPr>
          <w:rFonts w:cs="Arial"/>
          <w:szCs w:val="22"/>
          <w:lang w:val="en-US"/>
        </w:rPr>
        <w:t>financial</w:t>
      </w:r>
      <w:r w:rsidR="001950CD" w:rsidRPr="00E51908">
        <w:rPr>
          <w:rFonts w:cs="Arial"/>
          <w:szCs w:val="22"/>
          <w:lang w:val="en-US"/>
        </w:rPr>
        <w:t xml:space="preserve"> </w:t>
      </w:r>
      <w:r w:rsidR="00695EFD" w:rsidRPr="00E51908">
        <w:rPr>
          <w:rFonts w:cs="Arial"/>
          <w:szCs w:val="22"/>
          <w:lang w:val="en-US"/>
        </w:rPr>
        <w:t>report</w:t>
      </w:r>
      <w:r w:rsidR="001950CD" w:rsidRPr="00E51908">
        <w:rPr>
          <w:rFonts w:cs="Arial"/>
          <w:szCs w:val="22"/>
          <w:lang w:val="en-US"/>
        </w:rPr>
        <w:t xml:space="preserve"> </w:t>
      </w:r>
      <w:r w:rsidR="00695EFD" w:rsidRPr="00E51908">
        <w:rPr>
          <w:rFonts w:cs="Arial"/>
          <w:szCs w:val="22"/>
          <w:lang w:val="en-US"/>
        </w:rPr>
        <w:t>from July 2020.</w:t>
      </w:r>
    </w:p>
    <w:p w14:paraId="0A5FE477" w14:textId="553DEA3A" w:rsidR="00AD0A3E" w:rsidRPr="00E51908" w:rsidRDefault="00021DAC" w:rsidP="004E2E77">
      <w:pPr>
        <w:jc w:val="both"/>
        <w:rPr>
          <w:rFonts w:cs="Arial"/>
          <w:szCs w:val="22"/>
          <w:lang w:val="en-US"/>
        </w:rPr>
      </w:pPr>
      <w:r>
        <w:rPr>
          <w:rFonts w:cs="Arial"/>
          <w:szCs w:val="22"/>
          <w:lang w:val="en-US"/>
        </w:rPr>
        <w:t xml:space="preserve">Karl outlined that there has </w:t>
      </w:r>
      <w:r w:rsidR="003C194D" w:rsidRPr="00E51908">
        <w:rPr>
          <w:rFonts w:cs="Arial"/>
          <w:szCs w:val="22"/>
          <w:lang w:val="en-US"/>
        </w:rPr>
        <w:t>been a delay</w:t>
      </w:r>
      <w:r w:rsidR="00AD0A3E" w:rsidRPr="00E51908">
        <w:rPr>
          <w:rFonts w:cs="Arial"/>
          <w:szCs w:val="22"/>
          <w:lang w:val="en-US"/>
        </w:rPr>
        <w:t xml:space="preserve"> </w:t>
      </w:r>
      <w:r>
        <w:rPr>
          <w:rFonts w:cs="Arial"/>
          <w:szCs w:val="22"/>
          <w:lang w:val="en-US"/>
        </w:rPr>
        <w:t xml:space="preserve">in </w:t>
      </w:r>
      <w:r w:rsidR="00AD0A3E" w:rsidRPr="00E51908">
        <w:rPr>
          <w:rFonts w:cs="Arial"/>
          <w:szCs w:val="22"/>
          <w:lang w:val="en-US"/>
        </w:rPr>
        <w:t xml:space="preserve">ramping up activity in </w:t>
      </w:r>
      <w:r>
        <w:rPr>
          <w:rFonts w:cs="Arial"/>
          <w:szCs w:val="22"/>
          <w:lang w:val="en-US"/>
        </w:rPr>
        <w:t xml:space="preserve">the </w:t>
      </w:r>
      <w:r w:rsidR="00AD0A3E" w:rsidRPr="00E51908">
        <w:rPr>
          <w:rFonts w:cs="Arial"/>
          <w:szCs w:val="22"/>
          <w:lang w:val="en-US"/>
        </w:rPr>
        <w:t xml:space="preserve">AMB, </w:t>
      </w:r>
      <w:r w:rsidR="003C194D" w:rsidRPr="00E51908">
        <w:rPr>
          <w:rFonts w:cs="Arial"/>
          <w:szCs w:val="22"/>
          <w:lang w:val="en-US"/>
        </w:rPr>
        <w:t xml:space="preserve">this is still having an impact on </w:t>
      </w:r>
      <w:r>
        <w:rPr>
          <w:rFonts w:cs="Arial"/>
          <w:szCs w:val="22"/>
          <w:lang w:val="en-US"/>
        </w:rPr>
        <w:t>income.</w:t>
      </w:r>
    </w:p>
    <w:p w14:paraId="0359A2B3" w14:textId="2FFB6139" w:rsidR="005020BE" w:rsidRPr="00E51908" w:rsidRDefault="003C194D" w:rsidP="005020BE">
      <w:pPr>
        <w:jc w:val="both"/>
        <w:rPr>
          <w:rFonts w:cs="Arial"/>
          <w:szCs w:val="22"/>
          <w:lang w:val="en-US"/>
        </w:rPr>
      </w:pPr>
      <w:r w:rsidRPr="00E51908">
        <w:rPr>
          <w:rFonts w:cs="Arial"/>
          <w:szCs w:val="22"/>
          <w:lang w:val="en-US"/>
        </w:rPr>
        <w:t>AstraZeneca</w:t>
      </w:r>
      <w:r w:rsidR="00AD0A3E" w:rsidRPr="00E51908">
        <w:rPr>
          <w:rFonts w:cs="Arial"/>
          <w:szCs w:val="22"/>
          <w:lang w:val="en-US"/>
        </w:rPr>
        <w:t xml:space="preserve"> </w:t>
      </w:r>
      <w:r w:rsidRPr="00E51908">
        <w:rPr>
          <w:rFonts w:cs="Arial"/>
          <w:szCs w:val="22"/>
          <w:lang w:val="en-US"/>
        </w:rPr>
        <w:t xml:space="preserve">are </w:t>
      </w:r>
      <w:r w:rsidR="00984602" w:rsidRPr="00E51908">
        <w:rPr>
          <w:rFonts w:cs="Arial"/>
          <w:szCs w:val="22"/>
          <w:lang w:val="en-US"/>
        </w:rPr>
        <w:t>continuing</w:t>
      </w:r>
      <w:r w:rsidR="00AD0A3E" w:rsidRPr="00E51908">
        <w:rPr>
          <w:rFonts w:cs="Arial"/>
          <w:szCs w:val="22"/>
          <w:lang w:val="en-US"/>
        </w:rPr>
        <w:t xml:space="preserve"> to pay</w:t>
      </w:r>
      <w:r w:rsidRPr="00E51908">
        <w:rPr>
          <w:rFonts w:cs="Arial"/>
          <w:szCs w:val="22"/>
          <w:lang w:val="en-US"/>
        </w:rPr>
        <w:t xml:space="preserve"> </w:t>
      </w:r>
      <w:r w:rsidR="00806F13">
        <w:rPr>
          <w:rFonts w:cs="Arial"/>
          <w:szCs w:val="22"/>
          <w:lang w:val="en-US"/>
        </w:rPr>
        <w:t xml:space="preserve">for </w:t>
      </w:r>
      <w:r w:rsidR="00E41609">
        <w:rPr>
          <w:rFonts w:cs="Arial"/>
          <w:szCs w:val="22"/>
          <w:lang w:val="en-US"/>
        </w:rPr>
        <w:t>space in AMB which</w:t>
      </w:r>
      <w:r w:rsidRPr="00E51908">
        <w:rPr>
          <w:rFonts w:cs="Arial"/>
          <w:szCs w:val="22"/>
          <w:lang w:val="en-US"/>
        </w:rPr>
        <w:t xml:space="preserve"> provided</w:t>
      </w:r>
      <w:r w:rsidR="00021DAC">
        <w:rPr>
          <w:rFonts w:cs="Arial"/>
          <w:szCs w:val="22"/>
          <w:lang w:val="en-US"/>
        </w:rPr>
        <w:t xml:space="preserve"> approximately £</w:t>
      </w:r>
      <w:r w:rsidR="00AD0A3E" w:rsidRPr="00E51908">
        <w:rPr>
          <w:rFonts w:cs="Arial"/>
          <w:szCs w:val="22"/>
          <w:lang w:val="en-US"/>
        </w:rPr>
        <w:t>1.2 million of additional income</w:t>
      </w:r>
      <w:r w:rsidR="00E41609">
        <w:rPr>
          <w:rFonts w:cs="Arial"/>
          <w:szCs w:val="22"/>
          <w:lang w:val="en-US"/>
        </w:rPr>
        <w:t xml:space="preserve"> this year</w:t>
      </w:r>
      <w:r w:rsidR="002035B1" w:rsidRPr="00E51908">
        <w:rPr>
          <w:rFonts w:cs="Arial"/>
          <w:szCs w:val="22"/>
          <w:lang w:val="en-US"/>
        </w:rPr>
        <w:t>.</w:t>
      </w:r>
      <w:r w:rsidR="00021DAC">
        <w:rPr>
          <w:rFonts w:cs="Arial"/>
          <w:szCs w:val="22"/>
          <w:lang w:val="en-US"/>
        </w:rPr>
        <w:t xml:space="preserve"> </w:t>
      </w:r>
      <w:r w:rsidR="00E41609">
        <w:rPr>
          <w:rFonts w:cs="Arial"/>
          <w:szCs w:val="22"/>
          <w:lang w:val="en-US"/>
        </w:rPr>
        <w:t>This has helped offset some of the deficit that arose due to the lockdown</w:t>
      </w:r>
      <w:r w:rsidR="005020BE" w:rsidRPr="00E51908">
        <w:rPr>
          <w:rFonts w:cs="Arial"/>
          <w:szCs w:val="22"/>
          <w:lang w:val="en-US"/>
        </w:rPr>
        <w:t xml:space="preserve">. </w:t>
      </w:r>
    </w:p>
    <w:p w14:paraId="763DD5F3" w14:textId="77777777" w:rsidR="00984602" w:rsidRPr="00E51908" w:rsidRDefault="00984602" w:rsidP="004E2E77">
      <w:pPr>
        <w:jc w:val="both"/>
        <w:rPr>
          <w:rFonts w:cs="Arial"/>
          <w:szCs w:val="22"/>
          <w:lang w:val="en-US"/>
        </w:rPr>
      </w:pPr>
    </w:p>
    <w:p w14:paraId="75454CA3" w14:textId="77777777" w:rsidR="00747611" w:rsidRPr="00E51908" w:rsidRDefault="00747611" w:rsidP="006B0234">
      <w:pPr>
        <w:jc w:val="both"/>
        <w:rPr>
          <w:rFonts w:cs="Arial"/>
          <w:szCs w:val="22"/>
          <w:lang w:val="en-US"/>
        </w:rPr>
      </w:pPr>
    </w:p>
    <w:p w14:paraId="7E9A0AD6" w14:textId="26D16040" w:rsidR="00747611" w:rsidRPr="00E51908" w:rsidRDefault="00461ADE" w:rsidP="00562058">
      <w:pPr>
        <w:pStyle w:val="ListParagraph"/>
        <w:numPr>
          <w:ilvl w:val="0"/>
          <w:numId w:val="44"/>
        </w:numPr>
        <w:ind w:left="709" w:hanging="425"/>
        <w:jc w:val="both"/>
        <w:rPr>
          <w:rFonts w:cs="Arial"/>
          <w:b/>
          <w:szCs w:val="22"/>
          <w:lang w:val="en-US"/>
        </w:rPr>
      </w:pPr>
      <w:r w:rsidRPr="00E51908">
        <w:rPr>
          <w:rFonts w:cs="Arial"/>
          <w:b/>
          <w:szCs w:val="22"/>
          <w:lang w:val="en-US"/>
        </w:rPr>
        <w:t>Staffing Report – Keith Savill</w:t>
      </w:r>
    </w:p>
    <w:p w14:paraId="7D5465F3" w14:textId="1E95B37C" w:rsidR="00461ADE" w:rsidRPr="00E51908" w:rsidRDefault="00461ADE" w:rsidP="00461ADE">
      <w:pPr>
        <w:pStyle w:val="ListParagraph"/>
        <w:numPr>
          <w:ilvl w:val="0"/>
          <w:numId w:val="0"/>
        </w:numPr>
        <w:ind w:left="720"/>
        <w:jc w:val="both"/>
        <w:rPr>
          <w:rFonts w:cs="Arial"/>
          <w:b/>
          <w:szCs w:val="22"/>
          <w:lang w:val="en-US"/>
        </w:rPr>
      </w:pPr>
    </w:p>
    <w:p w14:paraId="70135ECE" w14:textId="71F3A633" w:rsidR="00AC69F1" w:rsidRPr="00E51908" w:rsidRDefault="00290BCF" w:rsidP="004E6A7B">
      <w:pPr>
        <w:jc w:val="both"/>
        <w:rPr>
          <w:rFonts w:cs="Arial"/>
          <w:szCs w:val="22"/>
          <w:lang w:val="en-US"/>
        </w:rPr>
      </w:pPr>
      <w:r w:rsidRPr="00E51908">
        <w:rPr>
          <w:rFonts w:cs="Arial"/>
          <w:szCs w:val="22"/>
          <w:lang w:val="en-US"/>
        </w:rPr>
        <w:t xml:space="preserve">No </w:t>
      </w:r>
      <w:r w:rsidR="002827F7" w:rsidRPr="00E51908">
        <w:rPr>
          <w:rFonts w:cs="Arial"/>
          <w:szCs w:val="22"/>
          <w:lang w:val="en-US"/>
        </w:rPr>
        <w:t xml:space="preserve">final staffing </w:t>
      </w:r>
      <w:r w:rsidR="006E3CAB" w:rsidRPr="00E51908">
        <w:rPr>
          <w:rFonts w:cs="Arial"/>
          <w:szCs w:val="22"/>
          <w:lang w:val="en-US"/>
        </w:rPr>
        <w:t xml:space="preserve">report available at the time of the meeting </w:t>
      </w:r>
      <w:r w:rsidR="00E41609">
        <w:rPr>
          <w:rFonts w:cs="Arial"/>
          <w:szCs w:val="22"/>
          <w:lang w:val="en-US"/>
        </w:rPr>
        <w:t>so</w:t>
      </w:r>
      <w:r w:rsidR="00E41609" w:rsidRPr="00E51908">
        <w:rPr>
          <w:rFonts w:cs="Arial"/>
          <w:szCs w:val="22"/>
          <w:lang w:val="en-US"/>
        </w:rPr>
        <w:t xml:space="preserve"> </w:t>
      </w:r>
      <w:r w:rsidR="006E3CAB" w:rsidRPr="00E51908">
        <w:rPr>
          <w:rFonts w:cs="Arial"/>
          <w:szCs w:val="22"/>
          <w:lang w:val="en-US"/>
        </w:rPr>
        <w:t xml:space="preserve">will be circulated </w:t>
      </w:r>
      <w:r w:rsidR="00E41609">
        <w:rPr>
          <w:rFonts w:cs="Arial"/>
          <w:szCs w:val="22"/>
          <w:lang w:val="en-US"/>
        </w:rPr>
        <w:t xml:space="preserve">after the meeting and added to </w:t>
      </w:r>
      <w:r w:rsidR="006E3CAB" w:rsidRPr="00E51908">
        <w:rPr>
          <w:rFonts w:cs="Arial"/>
          <w:szCs w:val="22"/>
          <w:lang w:val="en-US"/>
        </w:rPr>
        <w:t>the minutes</w:t>
      </w:r>
      <w:r w:rsidR="00E41609">
        <w:rPr>
          <w:rFonts w:cs="Arial"/>
          <w:szCs w:val="22"/>
          <w:lang w:val="en-US"/>
        </w:rPr>
        <w:t xml:space="preserve"> as a post meeting note</w:t>
      </w:r>
      <w:r w:rsidR="006E3CAB" w:rsidRPr="00E51908">
        <w:rPr>
          <w:rFonts w:cs="Arial"/>
          <w:szCs w:val="22"/>
          <w:lang w:val="en-US"/>
        </w:rPr>
        <w:t>.</w:t>
      </w:r>
    </w:p>
    <w:p w14:paraId="1744B832" w14:textId="40572058" w:rsidR="00290BCF" w:rsidRPr="00E51908" w:rsidRDefault="00290BCF" w:rsidP="002035B1">
      <w:pPr>
        <w:ind w:left="454" w:hanging="454"/>
        <w:jc w:val="both"/>
        <w:rPr>
          <w:rFonts w:cs="Arial"/>
          <w:szCs w:val="22"/>
          <w:lang w:val="en-US"/>
        </w:rPr>
      </w:pPr>
      <w:r w:rsidRPr="00E51908">
        <w:rPr>
          <w:rFonts w:cs="Arial"/>
          <w:szCs w:val="22"/>
          <w:lang w:val="en-US"/>
        </w:rPr>
        <w:t xml:space="preserve">Recruitment is </w:t>
      </w:r>
      <w:r w:rsidR="00FE42F9">
        <w:rPr>
          <w:rFonts w:cs="Arial"/>
          <w:szCs w:val="22"/>
          <w:lang w:val="en-US"/>
        </w:rPr>
        <w:t xml:space="preserve">currently </w:t>
      </w:r>
      <w:r w:rsidRPr="00E51908">
        <w:rPr>
          <w:rFonts w:cs="Arial"/>
          <w:szCs w:val="22"/>
          <w:lang w:val="en-US"/>
        </w:rPr>
        <w:t xml:space="preserve">on hold apart from internal applicants </w:t>
      </w:r>
    </w:p>
    <w:p w14:paraId="7F2C811A" w14:textId="77777777" w:rsidR="002827F7" w:rsidRPr="00E51908" w:rsidRDefault="002827F7" w:rsidP="00290BCF">
      <w:pPr>
        <w:jc w:val="both"/>
        <w:rPr>
          <w:rFonts w:cs="Arial"/>
          <w:szCs w:val="22"/>
          <w:lang w:val="en-US"/>
        </w:rPr>
      </w:pPr>
    </w:p>
    <w:p w14:paraId="6DA957C2" w14:textId="68B0C1CD" w:rsidR="00157948" w:rsidRDefault="00E41609" w:rsidP="00290BCF">
      <w:pPr>
        <w:jc w:val="both"/>
        <w:rPr>
          <w:rFonts w:cs="Arial"/>
          <w:szCs w:val="22"/>
          <w:lang w:val="en-US"/>
        </w:rPr>
      </w:pPr>
      <w:r>
        <w:rPr>
          <w:rFonts w:cs="Arial"/>
          <w:szCs w:val="22"/>
          <w:lang w:val="en-US"/>
        </w:rPr>
        <w:t>KS was confident that current</w:t>
      </w:r>
      <w:r w:rsidRPr="00E51908">
        <w:rPr>
          <w:rFonts w:cs="Arial"/>
          <w:szCs w:val="22"/>
          <w:lang w:val="en-US"/>
        </w:rPr>
        <w:t xml:space="preserve"> </w:t>
      </w:r>
      <w:r w:rsidR="007E3993" w:rsidRPr="00E51908">
        <w:rPr>
          <w:rFonts w:cs="Arial"/>
          <w:szCs w:val="22"/>
          <w:lang w:val="en-US"/>
        </w:rPr>
        <w:t>staff and a</w:t>
      </w:r>
      <w:r w:rsidR="002827F7" w:rsidRPr="00E51908">
        <w:rPr>
          <w:rFonts w:cs="Arial"/>
          <w:szCs w:val="22"/>
          <w:lang w:val="en-US"/>
        </w:rPr>
        <w:t>g</w:t>
      </w:r>
      <w:r w:rsidR="007E3993" w:rsidRPr="00E51908">
        <w:rPr>
          <w:rFonts w:cs="Arial"/>
          <w:szCs w:val="22"/>
          <w:lang w:val="en-US"/>
        </w:rPr>
        <w:t xml:space="preserve">ency staff </w:t>
      </w:r>
      <w:r>
        <w:rPr>
          <w:rFonts w:cs="Arial"/>
          <w:szCs w:val="22"/>
          <w:lang w:val="en-US"/>
        </w:rPr>
        <w:t>with the relevant expertise</w:t>
      </w:r>
      <w:r w:rsidR="002827F7" w:rsidRPr="00E51908">
        <w:rPr>
          <w:rFonts w:cs="Arial"/>
          <w:szCs w:val="22"/>
          <w:lang w:val="en-US"/>
        </w:rPr>
        <w:t xml:space="preserve"> </w:t>
      </w:r>
      <w:r>
        <w:rPr>
          <w:rFonts w:cs="Arial"/>
          <w:szCs w:val="22"/>
          <w:lang w:val="en-US"/>
        </w:rPr>
        <w:t>could</w:t>
      </w:r>
      <w:r w:rsidR="002827F7" w:rsidRPr="00E51908">
        <w:rPr>
          <w:rFonts w:cs="Arial"/>
          <w:szCs w:val="22"/>
          <w:lang w:val="en-US"/>
        </w:rPr>
        <w:t xml:space="preserve"> cover </w:t>
      </w:r>
      <w:r>
        <w:rPr>
          <w:rFonts w:cs="Arial"/>
          <w:szCs w:val="22"/>
          <w:lang w:val="en-US"/>
        </w:rPr>
        <w:t xml:space="preserve">predicted </w:t>
      </w:r>
      <w:r w:rsidR="002827F7" w:rsidRPr="00E51908">
        <w:rPr>
          <w:rFonts w:cs="Arial"/>
          <w:szCs w:val="22"/>
          <w:lang w:val="en-US"/>
        </w:rPr>
        <w:t>staff s</w:t>
      </w:r>
      <w:r w:rsidR="007E3993" w:rsidRPr="00E51908">
        <w:rPr>
          <w:rFonts w:cs="Arial"/>
          <w:szCs w:val="22"/>
          <w:lang w:val="en-US"/>
        </w:rPr>
        <w:t xml:space="preserve">ickness/isolation </w:t>
      </w:r>
      <w:r>
        <w:rPr>
          <w:rFonts w:cs="Arial"/>
          <w:szCs w:val="22"/>
          <w:lang w:val="en-US"/>
        </w:rPr>
        <w:t>arising due to COVID-19</w:t>
      </w:r>
      <w:r w:rsidR="007E3993" w:rsidRPr="00E51908">
        <w:rPr>
          <w:rFonts w:cs="Arial"/>
          <w:szCs w:val="22"/>
          <w:lang w:val="en-US"/>
        </w:rPr>
        <w:t xml:space="preserve">. </w:t>
      </w:r>
      <w:r w:rsidR="00021DAC">
        <w:rPr>
          <w:rFonts w:cs="Arial"/>
          <w:szCs w:val="22"/>
          <w:lang w:val="en-US"/>
        </w:rPr>
        <w:t xml:space="preserve">It was </w:t>
      </w:r>
      <w:r>
        <w:rPr>
          <w:rFonts w:cs="Arial"/>
          <w:szCs w:val="22"/>
          <w:lang w:val="en-US"/>
        </w:rPr>
        <w:t xml:space="preserve">highlighted that there were specific requirements in some facilities (e.g. </w:t>
      </w:r>
      <w:r w:rsidR="00021DAC">
        <w:rPr>
          <w:rFonts w:cs="Arial"/>
          <w:szCs w:val="22"/>
          <w:lang w:val="en-US"/>
        </w:rPr>
        <w:t xml:space="preserve">people </w:t>
      </w:r>
      <w:r w:rsidR="002827F7" w:rsidRPr="00E51908">
        <w:rPr>
          <w:rFonts w:cs="Arial"/>
          <w:szCs w:val="22"/>
          <w:lang w:val="en-US"/>
        </w:rPr>
        <w:t>working in the Innes facility mu</w:t>
      </w:r>
      <w:r w:rsidR="00021DAC">
        <w:rPr>
          <w:rFonts w:cs="Arial"/>
          <w:szCs w:val="22"/>
          <w:lang w:val="en-US"/>
        </w:rPr>
        <w:t>st have a vaccine for measles</w:t>
      </w:r>
      <w:r>
        <w:rPr>
          <w:rFonts w:cs="Arial"/>
          <w:szCs w:val="22"/>
          <w:lang w:val="en-US"/>
        </w:rPr>
        <w:t>)</w:t>
      </w:r>
      <w:r w:rsidR="00021DAC">
        <w:rPr>
          <w:rFonts w:cs="Arial"/>
          <w:szCs w:val="22"/>
          <w:lang w:val="en-US"/>
        </w:rPr>
        <w:t xml:space="preserve"> </w:t>
      </w:r>
      <w:r>
        <w:rPr>
          <w:rFonts w:cs="Arial"/>
          <w:szCs w:val="22"/>
          <w:lang w:val="en-US"/>
        </w:rPr>
        <w:t>and that it was therefore important to have to date records regarding such requirements and which members of staff were therefore able to work in which facility as part of contingency planning</w:t>
      </w:r>
      <w:r w:rsidR="00157948">
        <w:rPr>
          <w:rFonts w:cs="Arial"/>
          <w:szCs w:val="22"/>
          <w:lang w:val="en-US"/>
        </w:rPr>
        <w:t>.</w:t>
      </w:r>
    </w:p>
    <w:p w14:paraId="412A0970" w14:textId="7A05F71A" w:rsidR="00157948" w:rsidRDefault="00D97E45" w:rsidP="00290BCF">
      <w:pPr>
        <w:jc w:val="both"/>
        <w:rPr>
          <w:rFonts w:cs="Arial"/>
          <w:szCs w:val="22"/>
          <w:lang w:val="en-US"/>
        </w:rPr>
      </w:pPr>
      <w:r>
        <w:rPr>
          <w:noProof/>
        </w:rPr>
        <w:lastRenderedPageBreak/>
        <w:drawing>
          <wp:anchor distT="0" distB="0" distL="114300" distR="114300" simplePos="0" relativeHeight="251659264" behindDoc="0" locked="0" layoutInCell="1" allowOverlap="1" wp14:anchorId="65EEBA48" wp14:editId="5E014496">
            <wp:simplePos x="0" y="0"/>
            <wp:positionH relativeFrom="page">
              <wp:align>center</wp:align>
            </wp:positionH>
            <wp:positionV relativeFrom="page">
              <wp:posOffset>1866900</wp:posOffset>
            </wp:positionV>
            <wp:extent cx="6570345" cy="6834505"/>
            <wp:effectExtent l="0" t="0" r="1905"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570345" cy="6834505"/>
                    </a:xfrm>
                    <a:prstGeom prst="rect">
                      <a:avLst/>
                    </a:prstGeom>
                  </pic:spPr>
                </pic:pic>
              </a:graphicData>
            </a:graphic>
            <wp14:sizeRelH relativeFrom="page">
              <wp14:pctWidth>0</wp14:pctWidth>
            </wp14:sizeRelH>
            <wp14:sizeRelV relativeFrom="page">
              <wp14:pctHeight>0</wp14:pctHeight>
            </wp14:sizeRelV>
          </wp:anchor>
        </w:drawing>
      </w:r>
      <w:r>
        <w:rPr>
          <w:rFonts w:cs="Arial"/>
          <w:szCs w:val="22"/>
          <w:lang w:val="en-US"/>
        </w:rPr>
        <w:t>Post meeting note:</w:t>
      </w:r>
    </w:p>
    <w:p w14:paraId="65FC72DD" w14:textId="77777777" w:rsidR="00D97E45" w:rsidRDefault="00D97E45" w:rsidP="00290BCF">
      <w:pPr>
        <w:jc w:val="both"/>
        <w:rPr>
          <w:rFonts w:cs="Arial"/>
          <w:szCs w:val="22"/>
          <w:lang w:val="en-US"/>
        </w:rPr>
      </w:pPr>
    </w:p>
    <w:p w14:paraId="38C65B7A" w14:textId="7D202450" w:rsidR="00157948" w:rsidRDefault="00157948" w:rsidP="00290BCF">
      <w:pPr>
        <w:jc w:val="both"/>
        <w:rPr>
          <w:rFonts w:cs="Arial"/>
          <w:szCs w:val="22"/>
          <w:lang w:val="en-US"/>
        </w:rPr>
      </w:pPr>
    </w:p>
    <w:p w14:paraId="33777604" w14:textId="328D75BD" w:rsidR="00157948" w:rsidRDefault="00157948" w:rsidP="00290BCF">
      <w:pPr>
        <w:jc w:val="both"/>
        <w:rPr>
          <w:rFonts w:cs="Arial"/>
          <w:szCs w:val="22"/>
          <w:lang w:val="en-US"/>
        </w:rPr>
      </w:pPr>
    </w:p>
    <w:p w14:paraId="77EAA960" w14:textId="6F65A96A" w:rsidR="000967F7" w:rsidRDefault="000967F7" w:rsidP="00290BCF">
      <w:pPr>
        <w:jc w:val="both"/>
        <w:rPr>
          <w:rFonts w:cs="Arial"/>
          <w:szCs w:val="22"/>
          <w:lang w:val="en-US"/>
        </w:rPr>
      </w:pPr>
    </w:p>
    <w:p w14:paraId="2A212D90" w14:textId="693937FC" w:rsidR="000967F7" w:rsidRDefault="000967F7" w:rsidP="00290BCF">
      <w:pPr>
        <w:jc w:val="both"/>
        <w:rPr>
          <w:rFonts w:cs="Arial"/>
          <w:szCs w:val="22"/>
          <w:lang w:val="en-US"/>
        </w:rPr>
      </w:pPr>
    </w:p>
    <w:p w14:paraId="5325B023" w14:textId="114F1EE6" w:rsidR="000967F7" w:rsidRDefault="000967F7" w:rsidP="00290BCF">
      <w:pPr>
        <w:jc w:val="both"/>
        <w:rPr>
          <w:rFonts w:cs="Arial"/>
          <w:szCs w:val="22"/>
          <w:lang w:val="en-US"/>
        </w:rPr>
      </w:pPr>
    </w:p>
    <w:p w14:paraId="236117DA" w14:textId="77777777" w:rsidR="000967F7" w:rsidRDefault="000967F7" w:rsidP="00290BCF">
      <w:pPr>
        <w:jc w:val="both"/>
        <w:rPr>
          <w:rFonts w:cs="Arial"/>
          <w:szCs w:val="22"/>
          <w:lang w:val="en-US"/>
        </w:rPr>
      </w:pPr>
    </w:p>
    <w:p w14:paraId="268FAA9B" w14:textId="4BC7F6E3" w:rsidR="00157948" w:rsidRDefault="00157948" w:rsidP="00290BCF">
      <w:pPr>
        <w:jc w:val="both"/>
        <w:rPr>
          <w:rFonts w:cs="Arial"/>
          <w:szCs w:val="22"/>
          <w:lang w:val="en-US"/>
        </w:rPr>
      </w:pPr>
    </w:p>
    <w:p w14:paraId="515730D7" w14:textId="1AAC8373" w:rsidR="00157948" w:rsidRDefault="00157948" w:rsidP="00290BCF">
      <w:pPr>
        <w:jc w:val="both"/>
        <w:rPr>
          <w:rFonts w:cs="Arial"/>
          <w:szCs w:val="22"/>
          <w:lang w:val="en-US"/>
        </w:rPr>
      </w:pPr>
    </w:p>
    <w:p w14:paraId="673B9503" w14:textId="77777777" w:rsidR="00157948" w:rsidRDefault="00157948" w:rsidP="00290BCF">
      <w:pPr>
        <w:jc w:val="both"/>
        <w:rPr>
          <w:rFonts w:cs="Arial"/>
          <w:szCs w:val="22"/>
          <w:lang w:val="en-US"/>
        </w:rPr>
      </w:pPr>
    </w:p>
    <w:p w14:paraId="6AC3E57D" w14:textId="3B98D0C4" w:rsidR="00157948" w:rsidRDefault="00157948" w:rsidP="00290BCF">
      <w:pPr>
        <w:jc w:val="both"/>
        <w:rPr>
          <w:rFonts w:cs="Arial"/>
          <w:szCs w:val="22"/>
          <w:lang w:val="en-US"/>
        </w:rPr>
      </w:pPr>
    </w:p>
    <w:p w14:paraId="7BB22075" w14:textId="003BBF97" w:rsidR="00157948" w:rsidRDefault="00157948" w:rsidP="00290BCF">
      <w:pPr>
        <w:jc w:val="both"/>
        <w:rPr>
          <w:rFonts w:cs="Arial"/>
          <w:szCs w:val="22"/>
          <w:lang w:val="en-US"/>
        </w:rPr>
      </w:pPr>
    </w:p>
    <w:p w14:paraId="7CAE9999" w14:textId="30D227BD" w:rsidR="00157948" w:rsidRDefault="00157948" w:rsidP="00290BCF">
      <w:pPr>
        <w:jc w:val="both"/>
        <w:rPr>
          <w:rFonts w:cs="Arial"/>
          <w:szCs w:val="22"/>
          <w:lang w:val="en-US"/>
        </w:rPr>
      </w:pPr>
    </w:p>
    <w:p w14:paraId="2FB77135" w14:textId="77777777" w:rsidR="00157948" w:rsidRDefault="00157948" w:rsidP="00290BCF">
      <w:pPr>
        <w:jc w:val="both"/>
        <w:rPr>
          <w:rFonts w:cs="Arial"/>
          <w:szCs w:val="22"/>
          <w:lang w:val="en-US"/>
        </w:rPr>
      </w:pPr>
    </w:p>
    <w:p w14:paraId="2BF37063" w14:textId="7D4109C7" w:rsidR="00157948" w:rsidRDefault="00157948" w:rsidP="00290BCF">
      <w:pPr>
        <w:jc w:val="both"/>
        <w:rPr>
          <w:rFonts w:cs="Arial"/>
          <w:szCs w:val="22"/>
          <w:lang w:val="en-US"/>
        </w:rPr>
      </w:pPr>
    </w:p>
    <w:p w14:paraId="4B8C5DC4" w14:textId="33BA2C9F" w:rsidR="00290BCF" w:rsidRPr="00E51908" w:rsidRDefault="00F70230" w:rsidP="00290BCF">
      <w:pPr>
        <w:jc w:val="both"/>
        <w:rPr>
          <w:rFonts w:cs="Arial"/>
          <w:szCs w:val="22"/>
          <w:lang w:val="en-US"/>
        </w:rPr>
      </w:pPr>
      <w:r w:rsidRPr="00E51908">
        <w:rPr>
          <w:rFonts w:cs="Arial"/>
          <w:szCs w:val="22"/>
          <w:lang w:val="en-US"/>
        </w:rPr>
        <w:t xml:space="preserve"> </w:t>
      </w:r>
    </w:p>
    <w:p w14:paraId="47A30940" w14:textId="77777777" w:rsidR="00AC69F1" w:rsidRPr="00E51908" w:rsidRDefault="00AC69F1" w:rsidP="00461ADE">
      <w:pPr>
        <w:pStyle w:val="ListParagraph"/>
        <w:numPr>
          <w:ilvl w:val="0"/>
          <w:numId w:val="0"/>
        </w:numPr>
        <w:ind w:left="720"/>
        <w:jc w:val="both"/>
        <w:rPr>
          <w:rFonts w:cs="Arial"/>
          <w:b/>
          <w:szCs w:val="22"/>
          <w:lang w:val="en-US"/>
        </w:rPr>
      </w:pPr>
    </w:p>
    <w:p w14:paraId="769EBD3C" w14:textId="2024FF03" w:rsidR="00747611" w:rsidRDefault="00747611" w:rsidP="00747611">
      <w:pPr>
        <w:pStyle w:val="ListParagraph"/>
        <w:numPr>
          <w:ilvl w:val="0"/>
          <w:numId w:val="0"/>
        </w:numPr>
        <w:ind w:left="720"/>
        <w:jc w:val="both"/>
        <w:rPr>
          <w:rFonts w:cs="Arial"/>
          <w:b/>
          <w:szCs w:val="22"/>
          <w:lang w:val="en-US"/>
        </w:rPr>
      </w:pPr>
    </w:p>
    <w:p w14:paraId="027D024A" w14:textId="02A1535F" w:rsidR="00157948" w:rsidRDefault="00157948" w:rsidP="00747611">
      <w:pPr>
        <w:pStyle w:val="ListParagraph"/>
        <w:numPr>
          <w:ilvl w:val="0"/>
          <w:numId w:val="0"/>
        </w:numPr>
        <w:ind w:left="720"/>
        <w:jc w:val="both"/>
        <w:rPr>
          <w:rFonts w:cs="Arial"/>
          <w:b/>
          <w:szCs w:val="22"/>
          <w:lang w:val="en-US"/>
        </w:rPr>
      </w:pPr>
    </w:p>
    <w:p w14:paraId="1061B87F" w14:textId="6686677F" w:rsidR="00157948" w:rsidRDefault="00157948" w:rsidP="00747611">
      <w:pPr>
        <w:pStyle w:val="ListParagraph"/>
        <w:numPr>
          <w:ilvl w:val="0"/>
          <w:numId w:val="0"/>
        </w:numPr>
        <w:ind w:left="720"/>
        <w:jc w:val="both"/>
        <w:rPr>
          <w:rFonts w:cs="Arial"/>
          <w:b/>
          <w:szCs w:val="22"/>
          <w:lang w:val="en-US"/>
        </w:rPr>
      </w:pPr>
    </w:p>
    <w:p w14:paraId="091C15DA" w14:textId="4ED2BABE" w:rsidR="00157948" w:rsidRDefault="00157948" w:rsidP="00747611">
      <w:pPr>
        <w:pStyle w:val="ListParagraph"/>
        <w:numPr>
          <w:ilvl w:val="0"/>
          <w:numId w:val="0"/>
        </w:numPr>
        <w:ind w:left="720"/>
        <w:jc w:val="both"/>
        <w:rPr>
          <w:rFonts w:cs="Arial"/>
          <w:b/>
          <w:szCs w:val="22"/>
          <w:lang w:val="en-US"/>
        </w:rPr>
      </w:pPr>
    </w:p>
    <w:p w14:paraId="0552FBDF" w14:textId="1BE78AF6" w:rsidR="00157948" w:rsidRDefault="00157948" w:rsidP="00747611">
      <w:pPr>
        <w:pStyle w:val="ListParagraph"/>
        <w:numPr>
          <w:ilvl w:val="0"/>
          <w:numId w:val="0"/>
        </w:numPr>
        <w:ind w:left="720"/>
        <w:jc w:val="both"/>
        <w:rPr>
          <w:rFonts w:cs="Arial"/>
          <w:b/>
          <w:szCs w:val="22"/>
          <w:lang w:val="en-US"/>
        </w:rPr>
      </w:pPr>
    </w:p>
    <w:p w14:paraId="1CCAC08F" w14:textId="327515B9" w:rsidR="00157948" w:rsidRDefault="00157948" w:rsidP="00747611">
      <w:pPr>
        <w:pStyle w:val="ListParagraph"/>
        <w:numPr>
          <w:ilvl w:val="0"/>
          <w:numId w:val="0"/>
        </w:numPr>
        <w:ind w:left="720"/>
        <w:jc w:val="both"/>
        <w:rPr>
          <w:rFonts w:cs="Arial"/>
          <w:b/>
          <w:szCs w:val="22"/>
          <w:lang w:val="en-US"/>
        </w:rPr>
      </w:pPr>
    </w:p>
    <w:p w14:paraId="50CF18FF" w14:textId="22DF76B2" w:rsidR="00157948" w:rsidRDefault="00157948" w:rsidP="00747611">
      <w:pPr>
        <w:pStyle w:val="ListParagraph"/>
        <w:numPr>
          <w:ilvl w:val="0"/>
          <w:numId w:val="0"/>
        </w:numPr>
        <w:ind w:left="720"/>
        <w:jc w:val="both"/>
        <w:rPr>
          <w:rFonts w:cs="Arial"/>
          <w:b/>
          <w:szCs w:val="22"/>
          <w:lang w:val="en-US"/>
        </w:rPr>
      </w:pPr>
    </w:p>
    <w:p w14:paraId="71D9409C" w14:textId="3316CA45" w:rsidR="00157948" w:rsidRDefault="00157948" w:rsidP="00747611">
      <w:pPr>
        <w:pStyle w:val="ListParagraph"/>
        <w:numPr>
          <w:ilvl w:val="0"/>
          <w:numId w:val="0"/>
        </w:numPr>
        <w:ind w:left="720"/>
        <w:jc w:val="both"/>
        <w:rPr>
          <w:rFonts w:cs="Arial"/>
          <w:b/>
          <w:szCs w:val="22"/>
          <w:lang w:val="en-US"/>
        </w:rPr>
      </w:pPr>
    </w:p>
    <w:p w14:paraId="0C5A7E14" w14:textId="475D1925" w:rsidR="00157948" w:rsidRDefault="00157948" w:rsidP="00747611">
      <w:pPr>
        <w:pStyle w:val="ListParagraph"/>
        <w:numPr>
          <w:ilvl w:val="0"/>
          <w:numId w:val="0"/>
        </w:numPr>
        <w:ind w:left="720"/>
        <w:jc w:val="both"/>
        <w:rPr>
          <w:rFonts w:cs="Arial"/>
          <w:b/>
          <w:szCs w:val="22"/>
          <w:lang w:val="en-US"/>
        </w:rPr>
      </w:pPr>
    </w:p>
    <w:p w14:paraId="599A6EE4" w14:textId="7C981E3F" w:rsidR="00157948" w:rsidRDefault="00157948" w:rsidP="00747611">
      <w:pPr>
        <w:pStyle w:val="ListParagraph"/>
        <w:numPr>
          <w:ilvl w:val="0"/>
          <w:numId w:val="0"/>
        </w:numPr>
        <w:ind w:left="720"/>
        <w:jc w:val="both"/>
        <w:rPr>
          <w:rFonts w:cs="Arial"/>
          <w:b/>
          <w:szCs w:val="22"/>
          <w:lang w:val="en-US"/>
        </w:rPr>
      </w:pPr>
    </w:p>
    <w:p w14:paraId="72CD41BB" w14:textId="0C5D102C" w:rsidR="00157948" w:rsidRDefault="00157948" w:rsidP="00747611">
      <w:pPr>
        <w:pStyle w:val="ListParagraph"/>
        <w:numPr>
          <w:ilvl w:val="0"/>
          <w:numId w:val="0"/>
        </w:numPr>
        <w:ind w:left="720"/>
        <w:jc w:val="both"/>
        <w:rPr>
          <w:rFonts w:cs="Arial"/>
          <w:b/>
          <w:szCs w:val="22"/>
          <w:lang w:val="en-US"/>
        </w:rPr>
      </w:pPr>
    </w:p>
    <w:p w14:paraId="69421B63" w14:textId="3E948F16" w:rsidR="00157948" w:rsidRDefault="00157948" w:rsidP="00747611">
      <w:pPr>
        <w:pStyle w:val="ListParagraph"/>
        <w:numPr>
          <w:ilvl w:val="0"/>
          <w:numId w:val="0"/>
        </w:numPr>
        <w:ind w:left="720"/>
        <w:jc w:val="both"/>
        <w:rPr>
          <w:rFonts w:cs="Arial"/>
          <w:b/>
          <w:szCs w:val="22"/>
          <w:lang w:val="en-US"/>
        </w:rPr>
      </w:pPr>
    </w:p>
    <w:p w14:paraId="644205A6" w14:textId="4B55797A" w:rsidR="00157948" w:rsidRDefault="00157948" w:rsidP="00747611">
      <w:pPr>
        <w:pStyle w:val="ListParagraph"/>
        <w:numPr>
          <w:ilvl w:val="0"/>
          <w:numId w:val="0"/>
        </w:numPr>
        <w:ind w:left="720"/>
        <w:jc w:val="both"/>
        <w:rPr>
          <w:rFonts w:cs="Arial"/>
          <w:b/>
          <w:szCs w:val="22"/>
          <w:lang w:val="en-US"/>
        </w:rPr>
      </w:pPr>
    </w:p>
    <w:p w14:paraId="29220BFF" w14:textId="3D3FC0D9" w:rsidR="00157948" w:rsidRDefault="00157948" w:rsidP="00747611">
      <w:pPr>
        <w:pStyle w:val="ListParagraph"/>
        <w:numPr>
          <w:ilvl w:val="0"/>
          <w:numId w:val="0"/>
        </w:numPr>
        <w:ind w:left="720"/>
        <w:jc w:val="both"/>
        <w:rPr>
          <w:rFonts w:cs="Arial"/>
          <w:b/>
          <w:szCs w:val="22"/>
          <w:lang w:val="en-US"/>
        </w:rPr>
      </w:pPr>
    </w:p>
    <w:p w14:paraId="51D60D23" w14:textId="57A8E2E1" w:rsidR="00157948" w:rsidRDefault="00157948" w:rsidP="00747611">
      <w:pPr>
        <w:pStyle w:val="ListParagraph"/>
        <w:numPr>
          <w:ilvl w:val="0"/>
          <w:numId w:val="0"/>
        </w:numPr>
        <w:ind w:left="720"/>
        <w:jc w:val="both"/>
        <w:rPr>
          <w:rFonts w:cs="Arial"/>
          <w:b/>
          <w:szCs w:val="22"/>
          <w:lang w:val="en-US"/>
        </w:rPr>
      </w:pPr>
    </w:p>
    <w:p w14:paraId="0514A3A4" w14:textId="4EDD434E" w:rsidR="00157948" w:rsidRDefault="00157948" w:rsidP="00747611">
      <w:pPr>
        <w:pStyle w:val="ListParagraph"/>
        <w:numPr>
          <w:ilvl w:val="0"/>
          <w:numId w:val="0"/>
        </w:numPr>
        <w:ind w:left="720"/>
        <w:jc w:val="both"/>
        <w:rPr>
          <w:rFonts w:cs="Arial"/>
          <w:b/>
          <w:szCs w:val="22"/>
          <w:lang w:val="en-US"/>
        </w:rPr>
      </w:pPr>
    </w:p>
    <w:p w14:paraId="196BDE1B" w14:textId="1A18867F" w:rsidR="00157948" w:rsidRDefault="00157948" w:rsidP="00747611">
      <w:pPr>
        <w:pStyle w:val="ListParagraph"/>
        <w:numPr>
          <w:ilvl w:val="0"/>
          <w:numId w:val="0"/>
        </w:numPr>
        <w:ind w:left="720"/>
        <w:jc w:val="both"/>
        <w:rPr>
          <w:rFonts w:cs="Arial"/>
          <w:b/>
          <w:szCs w:val="22"/>
          <w:lang w:val="en-US"/>
        </w:rPr>
      </w:pPr>
    </w:p>
    <w:p w14:paraId="39EC7959" w14:textId="2E0298D0" w:rsidR="00157948" w:rsidRDefault="00157948" w:rsidP="00747611">
      <w:pPr>
        <w:pStyle w:val="ListParagraph"/>
        <w:numPr>
          <w:ilvl w:val="0"/>
          <w:numId w:val="0"/>
        </w:numPr>
        <w:ind w:left="720"/>
        <w:jc w:val="both"/>
        <w:rPr>
          <w:rFonts w:cs="Arial"/>
          <w:b/>
          <w:szCs w:val="22"/>
          <w:lang w:val="en-US"/>
        </w:rPr>
      </w:pPr>
    </w:p>
    <w:p w14:paraId="34AD3011" w14:textId="4D96170D" w:rsidR="00157948" w:rsidRDefault="00157948" w:rsidP="00747611">
      <w:pPr>
        <w:pStyle w:val="ListParagraph"/>
        <w:numPr>
          <w:ilvl w:val="0"/>
          <w:numId w:val="0"/>
        </w:numPr>
        <w:ind w:left="720"/>
        <w:jc w:val="both"/>
        <w:rPr>
          <w:rFonts w:cs="Arial"/>
          <w:b/>
          <w:szCs w:val="22"/>
          <w:lang w:val="en-US"/>
        </w:rPr>
      </w:pPr>
    </w:p>
    <w:p w14:paraId="11FF3CFF" w14:textId="191A46CA" w:rsidR="00157948" w:rsidRDefault="00157948" w:rsidP="00747611">
      <w:pPr>
        <w:pStyle w:val="ListParagraph"/>
        <w:numPr>
          <w:ilvl w:val="0"/>
          <w:numId w:val="0"/>
        </w:numPr>
        <w:ind w:left="720"/>
        <w:jc w:val="both"/>
        <w:rPr>
          <w:rFonts w:cs="Arial"/>
          <w:b/>
          <w:szCs w:val="22"/>
          <w:lang w:val="en-US"/>
        </w:rPr>
      </w:pPr>
    </w:p>
    <w:p w14:paraId="201A8009" w14:textId="428AA4F3" w:rsidR="00157948" w:rsidRDefault="00157948" w:rsidP="00747611">
      <w:pPr>
        <w:pStyle w:val="ListParagraph"/>
        <w:numPr>
          <w:ilvl w:val="0"/>
          <w:numId w:val="0"/>
        </w:numPr>
        <w:ind w:left="720"/>
        <w:jc w:val="both"/>
        <w:rPr>
          <w:rFonts w:cs="Arial"/>
          <w:b/>
          <w:szCs w:val="22"/>
          <w:lang w:val="en-US"/>
        </w:rPr>
      </w:pPr>
    </w:p>
    <w:p w14:paraId="5BE6E142" w14:textId="5B37ECF5" w:rsidR="00157948" w:rsidRDefault="00157948" w:rsidP="00747611">
      <w:pPr>
        <w:pStyle w:val="ListParagraph"/>
        <w:numPr>
          <w:ilvl w:val="0"/>
          <w:numId w:val="0"/>
        </w:numPr>
        <w:ind w:left="720"/>
        <w:jc w:val="both"/>
        <w:rPr>
          <w:rFonts w:cs="Arial"/>
          <w:b/>
          <w:szCs w:val="22"/>
          <w:lang w:val="en-US"/>
        </w:rPr>
      </w:pPr>
    </w:p>
    <w:p w14:paraId="0B8A6C77" w14:textId="019F0A82" w:rsidR="00157948" w:rsidRDefault="00157948" w:rsidP="00747611">
      <w:pPr>
        <w:pStyle w:val="ListParagraph"/>
        <w:numPr>
          <w:ilvl w:val="0"/>
          <w:numId w:val="0"/>
        </w:numPr>
        <w:ind w:left="720"/>
        <w:jc w:val="both"/>
        <w:rPr>
          <w:rFonts w:cs="Arial"/>
          <w:b/>
          <w:szCs w:val="22"/>
          <w:lang w:val="en-US"/>
        </w:rPr>
      </w:pPr>
    </w:p>
    <w:p w14:paraId="4C649CFA" w14:textId="57E4260A" w:rsidR="00157948" w:rsidRDefault="00157948" w:rsidP="00747611">
      <w:pPr>
        <w:pStyle w:val="ListParagraph"/>
        <w:numPr>
          <w:ilvl w:val="0"/>
          <w:numId w:val="0"/>
        </w:numPr>
        <w:ind w:left="720"/>
        <w:jc w:val="both"/>
        <w:rPr>
          <w:rFonts w:cs="Arial"/>
          <w:b/>
          <w:szCs w:val="22"/>
          <w:lang w:val="en-US"/>
        </w:rPr>
      </w:pPr>
    </w:p>
    <w:p w14:paraId="669442D2" w14:textId="242164F7" w:rsidR="00157948" w:rsidRDefault="00157948" w:rsidP="00747611">
      <w:pPr>
        <w:pStyle w:val="ListParagraph"/>
        <w:numPr>
          <w:ilvl w:val="0"/>
          <w:numId w:val="0"/>
        </w:numPr>
        <w:ind w:left="720"/>
        <w:jc w:val="both"/>
        <w:rPr>
          <w:rFonts w:cs="Arial"/>
          <w:b/>
          <w:szCs w:val="22"/>
          <w:lang w:val="en-US"/>
        </w:rPr>
      </w:pPr>
    </w:p>
    <w:p w14:paraId="302B2A9A" w14:textId="7FCFC83F" w:rsidR="00157948" w:rsidRDefault="00157948" w:rsidP="00747611">
      <w:pPr>
        <w:pStyle w:val="ListParagraph"/>
        <w:numPr>
          <w:ilvl w:val="0"/>
          <w:numId w:val="0"/>
        </w:numPr>
        <w:ind w:left="720"/>
        <w:jc w:val="both"/>
        <w:rPr>
          <w:rFonts w:cs="Arial"/>
          <w:b/>
          <w:szCs w:val="22"/>
          <w:lang w:val="en-US"/>
        </w:rPr>
      </w:pPr>
    </w:p>
    <w:p w14:paraId="61420B3A" w14:textId="1E98C3A5" w:rsidR="00157948" w:rsidRDefault="00157948" w:rsidP="00747611">
      <w:pPr>
        <w:pStyle w:val="ListParagraph"/>
        <w:numPr>
          <w:ilvl w:val="0"/>
          <w:numId w:val="0"/>
        </w:numPr>
        <w:ind w:left="720"/>
        <w:jc w:val="both"/>
        <w:rPr>
          <w:rFonts w:cs="Arial"/>
          <w:b/>
          <w:szCs w:val="22"/>
          <w:lang w:val="en-US"/>
        </w:rPr>
      </w:pPr>
    </w:p>
    <w:p w14:paraId="65965460" w14:textId="357D901B" w:rsidR="00157948" w:rsidRDefault="00157948" w:rsidP="00747611">
      <w:pPr>
        <w:pStyle w:val="ListParagraph"/>
        <w:numPr>
          <w:ilvl w:val="0"/>
          <w:numId w:val="0"/>
        </w:numPr>
        <w:ind w:left="720"/>
        <w:jc w:val="both"/>
        <w:rPr>
          <w:rFonts w:cs="Arial"/>
          <w:b/>
          <w:szCs w:val="22"/>
          <w:lang w:val="en-US"/>
        </w:rPr>
      </w:pPr>
    </w:p>
    <w:p w14:paraId="2D0E2251" w14:textId="484C1463" w:rsidR="00157948" w:rsidRDefault="00157948" w:rsidP="00747611">
      <w:pPr>
        <w:pStyle w:val="ListParagraph"/>
        <w:numPr>
          <w:ilvl w:val="0"/>
          <w:numId w:val="0"/>
        </w:numPr>
        <w:ind w:left="720"/>
        <w:jc w:val="both"/>
        <w:rPr>
          <w:rFonts w:cs="Arial"/>
          <w:b/>
          <w:szCs w:val="22"/>
          <w:lang w:val="en-US"/>
        </w:rPr>
      </w:pPr>
    </w:p>
    <w:p w14:paraId="7555684E" w14:textId="1E5F899E" w:rsidR="00D3517A" w:rsidRPr="00E51908" w:rsidRDefault="00461ADE" w:rsidP="00562058">
      <w:pPr>
        <w:pStyle w:val="ListParagraph"/>
        <w:numPr>
          <w:ilvl w:val="0"/>
          <w:numId w:val="44"/>
        </w:numPr>
        <w:ind w:left="709" w:hanging="425"/>
        <w:jc w:val="both"/>
        <w:rPr>
          <w:rFonts w:cs="Arial"/>
          <w:b/>
          <w:szCs w:val="22"/>
          <w:lang w:val="en-US"/>
        </w:rPr>
      </w:pPr>
      <w:r w:rsidRPr="00E51908">
        <w:rPr>
          <w:rFonts w:cs="Arial"/>
          <w:b/>
          <w:szCs w:val="22"/>
          <w:lang w:val="en-US"/>
        </w:rPr>
        <w:t>Capital Projects Report – Keith Savill</w:t>
      </w:r>
    </w:p>
    <w:p w14:paraId="16A2E998" w14:textId="527D0B21" w:rsidR="00461ADE" w:rsidRPr="00E51908" w:rsidRDefault="00461ADE" w:rsidP="00461ADE">
      <w:pPr>
        <w:pStyle w:val="ListParagraph"/>
        <w:numPr>
          <w:ilvl w:val="0"/>
          <w:numId w:val="42"/>
        </w:numPr>
        <w:rPr>
          <w:rFonts w:cs="Arial"/>
          <w:szCs w:val="22"/>
        </w:rPr>
      </w:pPr>
      <w:r w:rsidRPr="00E51908">
        <w:rPr>
          <w:rFonts w:cs="Arial"/>
          <w:szCs w:val="22"/>
        </w:rPr>
        <w:t xml:space="preserve">Jeffrey </w:t>
      </w:r>
      <w:proofErr w:type="spellStart"/>
      <w:r w:rsidRPr="00E51908">
        <w:rPr>
          <w:rFonts w:cs="Arial"/>
          <w:szCs w:val="22"/>
        </w:rPr>
        <w:t>Chea</w:t>
      </w:r>
      <w:proofErr w:type="spellEnd"/>
      <w:r w:rsidRPr="00E51908">
        <w:rPr>
          <w:rFonts w:cs="Arial"/>
          <w:szCs w:val="22"/>
        </w:rPr>
        <w:t xml:space="preserve"> Biomedical Centre</w:t>
      </w:r>
    </w:p>
    <w:p w14:paraId="522F3B74" w14:textId="6FB7F2DA" w:rsidR="00461ADE" w:rsidRPr="00E51908" w:rsidRDefault="00461ADE" w:rsidP="00461ADE">
      <w:pPr>
        <w:ind w:left="720"/>
        <w:jc w:val="both"/>
        <w:rPr>
          <w:rFonts w:cs="Arial"/>
          <w:b/>
          <w:szCs w:val="22"/>
          <w:lang w:val="en-US"/>
        </w:rPr>
      </w:pPr>
    </w:p>
    <w:p w14:paraId="7EEC8609" w14:textId="16D0242B" w:rsidR="00AC69F1" w:rsidRPr="00E51908" w:rsidRDefault="00FE42F9" w:rsidP="00562058">
      <w:pPr>
        <w:jc w:val="both"/>
        <w:rPr>
          <w:rFonts w:cs="Arial"/>
          <w:szCs w:val="22"/>
          <w:lang w:val="en-US"/>
        </w:rPr>
      </w:pPr>
      <w:r>
        <w:rPr>
          <w:rFonts w:cs="Arial"/>
          <w:szCs w:val="22"/>
          <w:lang w:val="en-US"/>
        </w:rPr>
        <w:t>The aquatic and rodent areas have yet to be handed over to UBS and until this point we are unable to install any equipment.</w:t>
      </w:r>
    </w:p>
    <w:p w14:paraId="1F148BD7" w14:textId="340B2A05" w:rsidR="00BA0300" w:rsidRPr="00E51908" w:rsidRDefault="00BA0300" w:rsidP="006B0234">
      <w:pPr>
        <w:jc w:val="both"/>
        <w:rPr>
          <w:rFonts w:cs="Arial"/>
          <w:szCs w:val="22"/>
          <w:lang w:val="en-US"/>
        </w:rPr>
      </w:pPr>
    </w:p>
    <w:p w14:paraId="2B57CAA6" w14:textId="5ACCF6A4" w:rsidR="00E219E9" w:rsidRDefault="00A12FD3" w:rsidP="006B0234">
      <w:pPr>
        <w:jc w:val="both"/>
        <w:rPr>
          <w:rFonts w:cs="Arial"/>
          <w:szCs w:val="22"/>
        </w:rPr>
      </w:pPr>
      <w:r>
        <w:rPr>
          <w:rFonts w:cs="Arial"/>
          <w:szCs w:val="22"/>
          <w:lang w:val="en-US"/>
        </w:rPr>
        <w:t>Post –</w:t>
      </w:r>
      <w:r w:rsidR="004E6A7B">
        <w:rPr>
          <w:rFonts w:cs="Arial"/>
          <w:szCs w:val="22"/>
          <w:lang w:val="en-US"/>
        </w:rPr>
        <w:t xml:space="preserve"> </w:t>
      </w:r>
      <w:r>
        <w:rPr>
          <w:rFonts w:cs="Arial"/>
          <w:szCs w:val="22"/>
          <w:lang w:val="en-US"/>
        </w:rPr>
        <w:t xml:space="preserve">meeting note </w:t>
      </w:r>
      <w:r w:rsidR="00FE42F9">
        <w:rPr>
          <w:rFonts w:cs="Arial"/>
          <w:szCs w:val="22"/>
          <w:lang w:val="en-US"/>
        </w:rPr>
        <w:t xml:space="preserve">– Progress </w:t>
      </w:r>
      <w:r w:rsidR="00806F13">
        <w:rPr>
          <w:rFonts w:cs="Arial"/>
          <w:szCs w:val="22"/>
          <w:lang w:val="en-US"/>
        </w:rPr>
        <w:t>report rom Estate D</w:t>
      </w:r>
      <w:r w:rsidR="00FE42F9">
        <w:rPr>
          <w:rFonts w:cs="Arial"/>
          <w:szCs w:val="22"/>
          <w:lang w:val="en-US"/>
        </w:rPr>
        <w:t>ivision -</w:t>
      </w:r>
      <w:r w:rsidR="00FE42F9" w:rsidRPr="00FE42F9">
        <w:rPr>
          <w:rFonts w:cs="Arial"/>
          <w:szCs w:val="22"/>
        </w:rPr>
        <w:t xml:space="preserve"> </w:t>
      </w:r>
      <w:r w:rsidR="00FE42F9">
        <w:rPr>
          <w:rFonts w:cs="Arial"/>
          <w:szCs w:val="22"/>
        </w:rPr>
        <w:t>we are</w:t>
      </w:r>
      <w:r w:rsidR="00FE42F9" w:rsidRPr="00FE42F9">
        <w:rPr>
          <w:rFonts w:cs="Arial"/>
          <w:szCs w:val="22"/>
        </w:rPr>
        <w:t xml:space="preserve"> awaiting a change in the filters of the AHU and a re-sizing of the VAV boxes which should hopefully lower the pressure through the ventilation system which the engineers believe is causing the</w:t>
      </w:r>
      <w:r w:rsidR="00806F13">
        <w:rPr>
          <w:rFonts w:cs="Arial"/>
          <w:szCs w:val="22"/>
        </w:rPr>
        <w:t xml:space="preserve"> noise</w:t>
      </w:r>
      <w:r w:rsidR="00FE42F9" w:rsidRPr="00FE42F9">
        <w:rPr>
          <w:rFonts w:cs="Arial"/>
          <w:szCs w:val="22"/>
        </w:rPr>
        <w:t xml:space="preserve"> issue.</w:t>
      </w:r>
      <w:r w:rsidR="00FE42F9">
        <w:rPr>
          <w:rFonts w:cs="Arial"/>
          <w:szCs w:val="22"/>
        </w:rPr>
        <w:t xml:space="preserve"> </w:t>
      </w:r>
      <w:r w:rsidR="00806F13">
        <w:rPr>
          <w:rFonts w:cs="Arial"/>
          <w:szCs w:val="22"/>
        </w:rPr>
        <w:t xml:space="preserve"> Once this is resolved handover of the space will be considered.</w:t>
      </w:r>
    </w:p>
    <w:p w14:paraId="16B679AB" w14:textId="708C430F" w:rsidR="00FE42F9" w:rsidRDefault="00FE42F9" w:rsidP="006B0234">
      <w:pPr>
        <w:jc w:val="both"/>
        <w:rPr>
          <w:rFonts w:cs="Arial"/>
          <w:szCs w:val="22"/>
          <w:lang w:val="en-US"/>
        </w:rPr>
      </w:pPr>
    </w:p>
    <w:p w14:paraId="4FF5868B" w14:textId="77777777" w:rsidR="004E6A7B" w:rsidRPr="00E51908" w:rsidRDefault="004E6A7B" w:rsidP="006B0234">
      <w:pPr>
        <w:jc w:val="both"/>
        <w:rPr>
          <w:rFonts w:cs="Arial"/>
          <w:szCs w:val="22"/>
          <w:lang w:val="en-US"/>
        </w:rPr>
      </w:pPr>
    </w:p>
    <w:p w14:paraId="0D62835E" w14:textId="37483C5C" w:rsidR="00461ADE" w:rsidRPr="00E51908" w:rsidRDefault="00461ADE" w:rsidP="00562058">
      <w:pPr>
        <w:pStyle w:val="ListParagraph"/>
        <w:numPr>
          <w:ilvl w:val="0"/>
          <w:numId w:val="44"/>
        </w:numPr>
        <w:ind w:left="709" w:hanging="425"/>
        <w:jc w:val="both"/>
        <w:rPr>
          <w:rFonts w:cs="Arial"/>
          <w:b/>
          <w:szCs w:val="22"/>
          <w:lang w:val="en-US"/>
        </w:rPr>
      </w:pPr>
      <w:r w:rsidRPr="00E51908">
        <w:rPr>
          <w:rFonts w:cs="Arial"/>
          <w:b/>
          <w:szCs w:val="22"/>
        </w:rPr>
        <w:t xml:space="preserve">Requests for New Space/New Needs (from </w:t>
      </w:r>
      <w:r w:rsidR="00FE42F9" w:rsidRPr="00E51908">
        <w:rPr>
          <w:rFonts w:cs="Arial"/>
          <w:b/>
          <w:szCs w:val="22"/>
        </w:rPr>
        <w:t>existing</w:t>
      </w:r>
      <w:r w:rsidRPr="00E51908">
        <w:rPr>
          <w:rFonts w:cs="Arial"/>
          <w:b/>
          <w:szCs w:val="22"/>
        </w:rPr>
        <w:t xml:space="preserve"> and/or new users) – Keith Savill/Karl Wilson</w:t>
      </w:r>
    </w:p>
    <w:p w14:paraId="0745C960" w14:textId="726483BA" w:rsidR="00AC69F1" w:rsidRPr="00E51908" w:rsidRDefault="00AC69F1" w:rsidP="00AC69F1">
      <w:pPr>
        <w:pStyle w:val="ListParagraph"/>
        <w:numPr>
          <w:ilvl w:val="0"/>
          <w:numId w:val="0"/>
        </w:numPr>
        <w:ind w:left="720"/>
        <w:jc w:val="both"/>
        <w:rPr>
          <w:rFonts w:cs="Arial"/>
          <w:b/>
          <w:szCs w:val="22"/>
          <w:lang w:val="en-US"/>
        </w:rPr>
      </w:pPr>
    </w:p>
    <w:p w14:paraId="151E7B92" w14:textId="5A426AC4" w:rsidR="003E7EF6" w:rsidRPr="00E51908" w:rsidRDefault="00E219E9" w:rsidP="00562058">
      <w:pPr>
        <w:ind w:left="454" w:hanging="454"/>
        <w:jc w:val="both"/>
        <w:rPr>
          <w:rFonts w:cs="Arial"/>
          <w:szCs w:val="22"/>
          <w:lang w:val="en-US"/>
        </w:rPr>
      </w:pPr>
      <w:r w:rsidRPr="00E51908">
        <w:rPr>
          <w:rFonts w:cs="Arial"/>
          <w:szCs w:val="22"/>
          <w:lang w:val="en-US"/>
        </w:rPr>
        <w:t>There are new Users interested in MIRA</w:t>
      </w:r>
    </w:p>
    <w:p w14:paraId="29CE17DD" w14:textId="77777777" w:rsidR="00E219E9" w:rsidRPr="00E51908" w:rsidRDefault="00E219E9" w:rsidP="00AC69F1">
      <w:pPr>
        <w:pStyle w:val="ListParagraph"/>
        <w:numPr>
          <w:ilvl w:val="0"/>
          <w:numId w:val="0"/>
        </w:numPr>
        <w:ind w:left="720"/>
        <w:jc w:val="both"/>
        <w:rPr>
          <w:rFonts w:cs="Arial"/>
          <w:szCs w:val="22"/>
          <w:lang w:val="en-US"/>
        </w:rPr>
      </w:pPr>
    </w:p>
    <w:p w14:paraId="1AC57E34" w14:textId="77777777" w:rsidR="00562058" w:rsidRPr="00E51908" w:rsidRDefault="00E219E9" w:rsidP="00562058">
      <w:pPr>
        <w:ind w:left="454" w:hanging="454"/>
        <w:jc w:val="both"/>
        <w:rPr>
          <w:rFonts w:cs="Arial"/>
          <w:szCs w:val="22"/>
          <w:lang w:val="en-US"/>
        </w:rPr>
      </w:pPr>
      <w:r w:rsidRPr="00E51908">
        <w:rPr>
          <w:rFonts w:cs="Arial"/>
          <w:szCs w:val="22"/>
          <w:lang w:val="en-US"/>
        </w:rPr>
        <w:t>UBS were a</w:t>
      </w:r>
      <w:r w:rsidR="003E7EF6" w:rsidRPr="00E51908">
        <w:rPr>
          <w:rFonts w:cs="Arial"/>
          <w:szCs w:val="22"/>
          <w:lang w:val="en-US"/>
        </w:rPr>
        <w:t>pproached by</w:t>
      </w:r>
      <w:r w:rsidRPr="00E51908">
        <w:rPr>
          <w:rFonts w:cs="Arial"/>
          <w:szCs w:val="22"/>
          <w:lang w:val="en-US"/>
        </w:rPr>
        <w:t xml:space="preserve"> a company to use</w:t>
      </w:r>
      <w:r w:rsidR="003E7EF6" w:rsidRPr="00E51908">
        <w:rPr>
          <w:rFonts w:cs="Arial"/>
          <w:szCs w:val="22"/>
          <w:lang w:val="en-US"/>
        </w:rPr>
        <w:t xml:space="preserve"> space in</w:t>
      </w:r>
      <w:r w:rsidRPr="00E51908">
        <w:rPr>
          <w:rFonts w:cs="Arial"/>
          <w:szCs w:val="22"/>
          <w:lang w:val="en-US"/>
        </w:rPr>
        <w:t xml:space="preserve"> the </w:t>
      </w:r>
      <w:r w:rsidR="003E7EF6" w:rsidRPr="00E51908">
        <w:rPr>
          <w:rFonts w:cs="Arial"/>
          <w:szCs w:val="22"/>
          <w:lang w:val="en-US"/>
        </w:rPr>
        <w:t>Gleeson basement following refurbishment,</w:t>
      </w:r>
      <w:r w:rsidR="00562058" w:rsidRPr="00E51908">
        <w:rPr>
          <w:rFonts w:cs="Arial"/>
          <w:szCs w:val="22"/>
          <w:lang w:val="en-US"/>
        </w:rPr>
        <w:t xml:space="preserve"> this</w:t>
      </w:r>
    </w:p>
    <w:p w14:paraId="03F9E746" w14:textId="7B8E7FB5" w:rsidR="003E7EF6" w:rsidRPr="00E51908" w:rsidRDefault="00E219E9" w:rsidP="00562058">
      <w:pPr>
        <w:ind w:left="454" w:hanging="454"/>
        <w:jc w:val="both"/>
        <w:rPr>
          <w:rFonts w:cs="Arial"/>
          <w:szCs w:val="22"/>
          <w:lang w:val="en-US"/>
        </w:rPr>
      </w:pPr>
      <w:r w:rsidRPr="00E51908">
        <w:rPr>
          <w:rFonts w:cs="Arial"/>
          <w:szCs w:val="22"/>
          <w:lang w:val="en-US"/>
        </w:rPr>
        <w:t>will provide a</w:t>
      </w:r>
      <w:r w:rsidR="003E7EF6" w:rsidRPr="00E51908">
        <w:rPr>
          <w:rFonts w:cs="Arial"/>
          <w:szCs w:val="22"/>
          <w:lang w:val="en-US"/>
        </w:rPr>
        <w:t xml:space="preserve"> solid income to open </w:t>
      </w:r>
      <w:r w:rsidRPr="00E51908">
        <w:rPr>
          <w:rFonts w:cs="Arial"/>
          <w:szCs w:val="22"/>
          <w:lang w:val="en-US"/>
        </w:rPr>
        <w:t xml:space="preserve">it and </w:t>
      </w:r>
      <w:r w:rsidR="003E7EF6" w:rsidRPr="00E51908">
        <w:rPr>
          <w:rFonts w:cs="Arial"/>
          <w:szCs w:val="22"/>
          <w:lang w:val="en-US"/>
        </w:rPr>
        <w:t xml:space="preserve">give additional future space. </w:t>
      </w:r>
      <w:r w:rsidR="00806255">
        <w:rPr>
          <w:rFonts w:cs="Arial"/>
          <w:szCs w:val="22"/>
          <w:lang w:val="en-US"/>
        </w:rPr>
        <w:t>Discussions are on-going.</w:t>
      </w:r>
    </w:p>
    <w:p w14:paraId="70B0CE2A" w14:textId="77777777" w:rsidR="00E219E9" w:rsidRPr="00E51908" w:rsidRDefault="00E219E9" w:rsidP="00AC69F1">
      <w:pPr>
        <w:pStyle w:val="ListParagraph"/>
        <w:numPr>
          <w:ilvl w:val="0"/>
          <w:numId w:val="0"/>
        </w:numPr>
        <w:ind w:left="720"/>
        <w:jc w:val="both"/>
        <w:rPr>
          <w:rFonts w:cs="Arial"/>
          <w:szCs w:val="22"/>
          <w:lang w:val="en-US"/>
        </w:rPr>
      </w:pPr>
    </w:p>
    <w:p w14:paraId="4B85F3A8" w14:textId="08EC3F71" w:rsidR="007C63CC" w:rsidRPr="00E51908" w:rsidRDefault="007C63CC" w:rsidP="00AC69F1">
      <w:pPr>
        <w:pStyle w:val="ListParagraph"/>
        <w:numPr>
          <w:ilvl w:val="0"/>
          <w:numId w:val="0"/>
        </w:numPr>
        <w:ind w:left="720"/>
        <w:jc w:val="both"/>
        <w:rPr>
          <w:rFonts w:cs="Arial"/>
          <w:b/>
          <w:szCs w:val="22"/>
          <w:lang w:val="en-US"/>
        </w:rPr>
      </w:pPr>
    </w:p>
    <w:p w14:paraId="6A4A81ED" w14:textId="77777777" w:rsidR="007C63CC" w:rsidRPr="00E51908" w:rsidRDefault="007C63CC" w:rsidP="00AC69F1">
      <w:pPr>
        <w:pStyle w:val="ListParagraph"/>
        <w:numPr>
          <w:ilvl w:val="0"/>
          <w:numId w:val="0"/>
        </w:numPr>
        <w:ind w:left="720"/>
        <w:jc w:val="both"/>
        <w:rPr>
          <w:rFonts w:cs="Arial"/>
          <w:b/>
          <w:szCs w:val="22"/>
          <w:lang w:val="en-US"/>
        </w:rPr>
      </w:pPr>
    </w:p>
    <w:p w14:paraId="38EC7442" w14:textId="17C30BD7" w:rsidR="00AC69F1" w:rsidRPr="00E51908" w:rsidRDefault="00562058" w:rsidP="00562058">
      <w:pPr>
        <w:pStyle w:val="ListParagraph"/>
        <w:numPr>
          <w:ilvl w:val="0"/>
          <w:numId w:val="44"/>
        </w:numPr>
        <w:ind w:left="709" w:hanging="425"/>
        <w:rPr>
          <w:rFonts w:cs="Arial"/>
          <w:b/>
          <w:szCs w:val="22"/>
        </w:rPr>
      </w:pPr>
      <w:r w:rsidRPr="00E51908">
        <w:rPr>
          <w:rFonts w:cs="Arial"/>
          <w:b/>
          <w:szCs w:val="22"/>
        </w:rPr>
        <w:t>Establishment Licence Holder Report – Anne-Marie Farmer</w:t>
      </w:r>
    </w:p>
    <w:p w14:paraId="5475067A" w14:textId="77777777" w:rsidR="0032725C" w:rsidRPr="00E51908" w:rsidRDefault="0032725C" w:rsidP="00AC69F1">
      <w:pPr>
        <w:pStyle w:val="ListParagraph"/>
        <w:numPr>
          <w:ilvl w:val="0"/>
          <w:numId w:val="0"/>
        </w:numPr>
        <w:ind w:left="454"/>
        <w:rPr>
          <w:rFonts w:cs="Arial"/>
          <w:b/>
          <w:szCs w:val="22"/>
          <w:lang w:val="en-US"/>
        </w:rPr>
      </w:pPr>
    </w:p>
    <w:p w14:paraId="1C941EEE" w14:textId="77777777" w:rsidR="00806255" w:rsidRPr="004E6A7B" w:rsidRDefault="00806255" w:rsidP="00806255">
      <w:pPr>
        <w:jc w:val="both"/>
        <w:rPr>
          <w:rFonts w:cs="Arial"/>
          <w:szCs w:val="22"/>
          <w:u w:val="single"/>
          <w:lang w:val="en-US"/>
        </w:rPr>
      </w:pPr>
      <w:r w:rsidRPr="004E6A7B">
        <w:rPr>
          <w:rFonts w:cs="Arial"/>
          <w:szCs w:val="22"/>
          <w:u w:val="single"/>
          <w:lang w:val="en-US"/>
        </w:rPr>
        <w:t>User Committees</w:t>
      </w:r>
    </w:p>
    <w:p w14:paraId="76735354" w14:textId="3485DF55" w:rsidR="00FD12D4" w:rsidRPr="00E51908" w:rsidRDefault="00C37C70" w:rsidP="004E6A7B">
      <w:pPr>
        <w:jc w:val="both"/>
        <w:rPr>
          <w:rFonts w:cs="Arial"/>
          <w:szCs w:val="22"/>
          <w:lang w:val="en-US"/>
        </w:rPr>
      </w:pPr>
      <w:r w:rsidRPr="00E51908">
        <w:rPr>
          <w:rFonts w:cs="Arial"/>
          <w:szCs w:val="22"/>
          <w:lang w:val="en-US"/>
        </w:rPr>
        <w:t>R</w:t>
      </w:r>
      <w:r w:rsidR="00562058" w:rsidRPr="00E51908">
        <w:rPr>
          <w:rFonts w:cs="Arial"/>
          <w:szCs w:val="22"/>
          <w:lang w:val="en-US"/>
        </w:rPr>
        <w:t>esearchers</w:t>
      </w:r>
      <w:r w:rsidRPr="00E51908">
        <w:rPr>
          <w:rFonts w:cs="Arial"/>
          <w:szCs w:val="22"/>
          <w:lang w:val="en-US"/>
        </w:rPr>
        <w:t xml:space="preserve"> </w:t>
      </w:r>
      <w:r w:rsidR="00806F13">
        <w:rPr>
          <w:rFonts w:cs="Arial"/>
          <w:szCs w:val="22"/>
          <w:lang w:val="en-US"/>
        </w:rPr>
        <w:t xml:space="preserve">were </w:t>
      </w:r>
      <w:r w:rsidRPr="00E51908">
        <w:rPr>
          <w:rFonts w:cs="Arial"/>
          <w:szCs w:val="22"/>
          <w:lang w:val="en-US"/>
        </w:rPr>
        <w:t>asked to feedback</w:t>
      </w:r>
      <w:r w:rsidR="0008772E" w:rsidRPr="00E51908">
        <w:rPr>
          <w:rFonts w:cs="Arial"/>
          <w:szCs w:val="22"/>
          <w:lang w:val="en-US"/>
        </w:rPr>
        <w:t xml:space="preserve"> </w:t>
      </w:r>
      <w:r w:rsidR="00FE42F9">
        <w:rPr>
          <w:rFonts w:cs="Arial"/>
          <w:szCs w:val="22"/>
          <w:lang w:val="en-US"/>
        </w:rPr>
        <w:t xml:space="preserve">their </w:t>
      </w:r>
      <w:r w:rsidR="00562058" w:rsidRPr="00E51908">
        <w:rPr>
          <w:rFonts w:cs="Arial"/>
          <w:szCs w:val="22"/>
          <w:lang w:val="en-US"/>
        </w:rPr>
        <w:t>thought</w:t>
      </w:r>
      <w:r w:rsidR="00FE42F9">
        <w:rPr>
          <w:rFonts w:cs="Arial"/>
          <w:szCs w:val="22"/>
          <w:lang w:val="en-US"/>
        </w:rPr>
        <w:t>s</w:t>
      </w:r>
      <w:r w:rsidR="00562058" w:rsidRPr="00E51908">
        <w:rPr>
          <w:rFonts w:cs="Arial"/>
          <w:szCs w:val="22"/>
          <w:lang w:val="en-US"/>
        </w:rPr>
        <w:t xml:space="preserve"> regarding</w:t>
      </w:r>
      <w:r w:rsidR="0008772E" w:rsidRPr="00E51908">
        <w:rPr>
          <w:rFonts w:cs="Arial"/>
          <w:szCs w:val="22"/>
          <w:lang w:val="en-US"/>
        </w:rPr>
        <w:t xml:space="preserve"> </w:t>
      </w:r>
      <w:proofErr w:type="spellStart"/>
      <w:r w:rsidR="00FE42F9">
        <w:rPr>
          <w:rFonts w:cs="Arial"/>
          <w:szCs w:val="22"/>
          <w:lang w:val="en-US"/>
        </w:rPr>
        <w:t>Biof</w:t>
      </w:r>
      <w:r w:rsidR="0008772E" w:rsidRPr="00E51908">
        <w:rPr>
          <w:rFonts w:cs="Arial"/>
          <w:szCs w:val="22"/>
          <w:lang w:val="en-US"/>
        </w:rPr>
        <w:t>acility</w:t>
      </w:r>
      <w:proofErr w:type="spellEnd"/>
      <w:r w:rsidRPr="00E51908">
        <w:rPr>
          <w:rFonts w:cs="Arial"/>
          <w:szCs w:val="22"/>
          <w:lang w:val="en-US"/>
        </w:rPr>
        <w:t xml:space="preserve"> User </w:t>
      </w:r>
      <w:r w:rsidR="0008772E" w:rsidRPr="00E51908">
        <w:rPr>
          <w:rFonts w:cs="Arial"/>
          <w:szCs w:val="22"/>
          <w:lang w:val="en-US"/>
        </w:rPr>
        <w:t>meetings</w:t>
      </w:r>
      <w:r w:rsidRPr="00E51908">
        <w:rPr>
          <w:rFonts w:cs="Arial"/>
          <w:szCs w:val="22"/>
          <w:lang w:val="en-US"/>
        </w:rPr>
        <w:t xml:space="preserve"> going forward</w:t>
      </w:r>
      <w:r w:rsidR="0008772E" w:rsidRPr="00E51908">
        <w:rPr>
          <w:rFonts w:cs="Arial"/>
          <w:szCs w:val="22"/>
          <w:lang w:val="en-US"/>
        </w:rPr>
        <w:t xml:space="preserve">. </w:t>
      </w:r>
      <w:r w:rsidR="00806255">
        <w:rPr>
          <w:rFonts w:cs="Arial"/>
          <w:szCs w:val="22"/>
          <w:lang w:val="en-US"/>
        </w:rPr>
        <w:t>T</w:t>
      </w:r>
      <w:r w:rsidR="00DB5692">
        <w:rPr>
          <w:rFonts w:cs="Arial"/>
          <w:szCs w:val="22"/>
          <w:lang w:val="en-US"/>
        </w:rPr>
        <w:t>his will</w:t>
      </w:r>
      <w:r w:rsidR="00DB5692" w:rsidRPr="00E51908">
        <w:rPr>
          <w:rFonts w:cs="Arial"/>
          <w:szCs w:val="22"/>
          <w:lang w:val="en-US"/>
        </w:rPr>
        <w:t xml:space="preserve"> </w:t>
      </w:r>
      <w:r w:rsidR="0008772E" w:rsidRPr="00E51908">
        <w:rPr>
          <w:rFonts w:cs="Arial"/>
          <w:szCs w:val="22"/>
          <w:lang w:val="en-US"/>
        </w:rPr>
        <w:t xml:space="preserve">include how they </w:t>
      </w:r>
      <w:r w:rsidR="00DB5692">
        <w:rPr>
          <w:rFonts w:cs="Arial"/>
          <w:szCs w:val="22"/>
          <w:lang w:val="en-US"/>
        </w:rPr>
        <w:t xml:space="preserve">are </w:t>
      </w:r>
      <w:proofErr w:type="spellStart"/>
      <w:r w:rsidR="00562058" w:rsidRPr="00E51908">
        <w:rPr>
          <w:rFonts w:cs="Arial"/>
          <w:szCs w:val="22"/>
          <w:lang w:val="en-US"/>
        </w:rPr>
        <w:t>organis</w:t>
      </w:r>
      <w:r w:rsidR="0008772E" w:rsidRPr="00E51908">
        <w:rPr>
          <w:rFonts w:cs="Arial"/>
          <w:szCs w:val="22"/>
          <w:lang w:val="en-US"/>
        </w:rPr>
        <w:t>ed</w:t>
      </w:r>
      <w:proofErr w:type="spellEnd"/>
      <w:r w:rsidR="0008772E" w:rsidRPr="00E51908">
        <w:rPr>
          <w:rFonts w:cs="Arial"/>
          <w:szCs w:val="22"/>
          <w:lang w:val="en-US"/>
        </w:rPr>
        <w:t xml:space="preserve"> and ideas of how to improve attendance</w:t>
      </w:r>
      <w:r w:rsidR="00806255">
        <w:rPr>
          <w:rFonts w:cs="Arial"/>
          <w:szCs w:val="22"/>
          <w:lang w:val="en-US"/>
        </w:rPr>
        <w:t xml:space="preserve"> at those that have routinely poor attendance.</w:t>
      </w:r>
    </w:p>
    <w:p w14:paraId="6DA21C9F" w14:textId="77777777" w:rsidR="0008772E" w:rsidRPr="00E51908" w:rsidRDefault="0008772E" w:rsidP="00AC69F1">
      <w:pPr>
        <w:pStyle w:val="ListParagraph"/>
        <w:numPr>
          <w:ilvl w:val="0"/>
          <w:numId w:val="0"/>
        </w:numPr>
        <w:ind w:left="720"/>
        <w:jc w:val="both"/>
        <w:rPr>
          <w:rFonts w:cs="Arial"/>
          <w:szCs w:val="22"/>
          <w:lang w:val="en-US"/>
        </w:rPr>
      </w:pPr>
    </w:p>
    <w:p w14:paraId="340061D8" w14:textId="77777777" w:rsidR="00562058" w:rsidRPr="00E51908" w:rsidRDefault="00562058" w:rsidP="00562058">
      <w:pPr>
        <w:ind w:left="454" w:hanging="454"/>
        <w:jc w:val="both"/>
        <w:rPr>
          <w:rFonts w:cs="Arial"/>
          <w:szCs w:val="22"/>
          <w:lang w:val="en-US"/>
        </w:rPr>
      </w:pPr>
      <w:r w:rsidRPr="00E51908">
        <w:rPr>
          <w:rFonts w:cs="Arial"/>
          <w:szCs w:val="22"/>
          <w:lang w:val="en-US"/>
        </w:rPr>
        <w:t>It was agreed</w:t>
      </w:r>
      <w:r w:rsidR="0008772E" w:rsidRPr="00E51908">
        <w:rPr>
          <w:rFonts w:cs="Arial"/>
          <w:szCs w:val="22"/>
          <w:lang w:val="en-US"/>
        </w:rPr>
        <w:t xml:space="preserve"> </w:t>
      </w:r>
      <w:r w:rsidRPr="00E51908">
        <w:rPr>
          <w:rFonts w:cs="Arial"/>
          <w:szCs w:val="22"/>
          <w:lang w:val="en-US"/>
        </w:rPr>
        <w:t>it is</w:t>
      </w:r>
      <w:r w:rsidR="009437F6" w:rsidRPr="00E51908">
        <w:rPr>
          <w:rFonts w:cs="Arial"/>
          <w:szCs w:val="22"/>
          <w:lang w:val="en-US"/>
        </w:rPr>
        <w:t xml:space="preserve"> important </w:t>
      </w:r>
      <w:r w:rsidRPr="00E51908">
        <w:rPr>
          <w:rFonts w:cs="Arial"/>
          <w:szCs w:val="22"/>
          <w:lang w:val="en-US"/>
        </w:rPr>
        <w:t>to have the</w:t>
      </w:r>
      <w:r w:rsidR="003C48D3" w:rsidRPr="00E51908">
        <w:rPr>
          <w:rFonts w:cs="Arial"/>
          <w:szCs w:val="22"/>
          <w:lang w:val="en-US"/>
        </w:rPr>
        <w:t xml:space="preserve"> User meetings to share information and give</w:t>
      </w:r>
      <w:r w:rsidRPr="00E51908">
        <w:rPr>
          <w:rFonts w:cs="Arial"/>
          <w:szCs w:val="22"/>
          <w:lang w:val="en-US"/>
        </w:rPr>
        <w:t xml:space="preserve"> </w:t>
      </w:r>
      <w:r w:rsidR="003C48D3" w:rsidRPr="00E51908">
        <w:rPr>
          <w:rFonts w:cs="Arial"/>
          <w:szCs w:val="22"/>
          <w:lang w:val="en-US"/>
        </w:rPr>
        <w:t>people the</w:t>
      </w:r>
      <w:r w:rsidRPr="00E51908">
        <w:rPr>
          <w:rFonts w:cs="Arial"/>
          <w:szCs w:val="22"/>
          <w:lang w:val="en-US"/>
        </w:rPr>
        <w:t xml:space="preserve"> chance to</w:t>
      </w:r>
    </w:p>
    <w:p w14:paraId="2B479F86" w14:textId="114DF0CE" w:rsidR="003C48D3" w:rsidRPr="00E51908" w:rsidRDefault="003C48D3" w:rsidP="004E6A7B">
      <w:pPr>
        <w:jc w:val="both"/>
        <w:rPr>
          <w:rFonts w:cs="Arial"/>
          <w:szCs w:val="22"/>
          <w:lang w:val="en-US"/>
        </w:rPr>
      </w:pPr>
      <w:r w:rsidRPr="00E51908">
        <w:rPr>
          <w:rFonts w:cs="Arial"/>
          <w:szCs w:val="22"/>
          <w:lang w:val="en-US"/>
        </w:rPr>
        <w:t>ask questions</w:t>
      </w:r>
      <w:r w:rsidR="00806255">
        <w:rPr>
          <w:rFonts w:cs="Arial"/>
          <w:szCs w:val="22"/>
          <w:lang w:val="en-US"/>
        </w:rPr>
        <w:t xml:space="preserve"> and for two-way discussions between users and UBS</w:t>
      </w:r>
      <w:r w:rsidRPr="00E51908">
        <w:rPr>
          <w:rFonts w:cs="Arial"/>
          <w:szCs w:val="22"/>
          <w:lang w:val="en-US"/>
        </w:rPr>
        <w:t xml:space="preserve">. </w:t>
      </w:r>
      <w:r w:rsidR="00806255">
        <w:rPr>
          <w:rFonts w:cs="Arial"/>
          <w:szCs w:val="22"/>
          <w:lang w:val="en-US"/>
        </w:rPr>
        <w:t xml:space="preserve">User committee chairs reported that this was more difficult in a virtual format and generally </w:t>
      </w:r>
      <w:r w:rsidRPr="00E51908">
        <w:rPr>
          <w:rFonts w:cs="Arial"/>
          <w:szCs w:val="22"/>
          <w:lang w:val="en-US"/>
        </w:rPr>
        <w:t>p</w:t>
      </w:r>
      <w:r w:rsidR="00A13200" w:rsidRPr="00E51908">
        <w:rPr>
          <w:rFonts w:cs="Arial"/>
          <w:szCs w:val="22"/>
          <w:lang w:val="en-US"/>
        </w:rPr>
        <w:t>eople</w:t>
      </w:r>
      <w:r w:rsidR="009437F6" w:rsidRPr="00E51908">
        <w:rPr>
          <w:rFonts w:cs="Arial"/>
          <w:szCs w:val="22"/>
          <w:lang w:val="en-US"/>
        </w:rPr>
        <w:t xml:space="preserve"> </w:t>
      </w:r>
      <w:r w:rsidR="00806255">
        <w:rPr>
          <w:rFonts w:cs="Arial"/>
          <w:szCs w:val="22"/>
          <w:lang w:val="en-US"/>
        </w:rPr>
        <w:t xml:space="preserve">were </w:t>
      </w:r>
      <w:r w:rsidR="009437F6" w:rsidRPr="00E51908">
        <w:rPr>
          <w:rFonts w:cs="Arial"/>
          <w:szCs w:val="22"/>
          <w:lang w:val="en-US"/>
        </w:rPr>
        <w:t>n</w:t>
      </w:r>
      <w:r w:rsidRPr="00E51908">
        <w:rPr>
          <w:rFonts w:cs="Arial"/>
          <w:szCs w:val="22"/>
          <w:lang w:val="en-US"/>
        </w:rPr>
        <w:t xml:space="preserve">ot asking and discussing as much </w:t>
      </w:r>
      <w:r w:rsidR="00806255">
        <w:rPr>
          <w:rFonts w:cs="Arial"/>
          <w:szCs w:val="22"/>
          <w:lang w:val="en-US"/>
        </w:rPr>
        <w:t>as they would in an in-person meeting</w:t>
      </w:r>
      <w:r w:rsidR="00562058" w:rsidRPr="00E51908">
        <w:rPr>
          <w:rFonts w:cs="Arial"/>
          <w:szCs w:val="22"/>
          <w:lang w:val="en-US"/>
        </w:rPr>
        <w:t xml:space="preserve">. </w:t>
      </w:r>
      <w:r w:rsidR="008854F0">
        <w:rPr>
          <w:rFonts w:cs="Arial"/>
          <w:szCs w:val="22"/>
          <w:lang w:val="en-US"/>
        </w:rPr>
        <w:t>There was</w:t>
      </w:r>
      <w:r w:rsidR="00806255">
        <w:rPr>
          <w:rFonts w:cs="Arial"/>
          <w:szCs w:val="22"/>
          <w:lang w:val="en-US"/>
        </w:rPr>
        <w:t xml:space="preserve"> </w:t>
      </w:r>
      <w:r w:rsidR="00DB5692">
        <w:rPr>
          <w:rFonts w:cs="Arial"/>
          <w:szCs w:val="22"/>
          <w:lang w:val="en-US"/>
        </w:rPr>
        <w:t>some comment that the l</w:t>
      </w:r>
      <w:r w:rsidR="00562058" w:rsidRPr="00E51908">
        <w:rPr>
          <w:rFonts w:cs="Arial"/>
          <w:szCs w:val="22"/>
          <w:lang w:val="en-US"/>
        </w:rPr>
        <w:t>ayout of</w:t>
      </w:r>
      <w:r w:rsidR="00DB5692">
        <w:rPr>
          <w:rFonts w:cs="Arial"/>
          <w:szCs w:val="22"/>
          <w:lang w:val="en-US"/>
        </w:rPr>
        <w:t xml:space="preserve"> </w:t>
      </w:r>
      <w:r w:rsidR="00551D1F" w:rsidRPr="00E51908">
        <w:rPr>
          <w:rFonts w:cs="Arial"/>
          <w:szCs w:val="22"/>
          <w:lang w:val="en-US"/>
        </w:rPr>
        <w:t xml:space="preserve">the </w:t>
      </w:r>
      <w:r w:rsidRPr="00E51908">
        <w:rPr>
          <w:rFonts w:cs="Arial"/>
          <w:szCs w:val="22"/>
          <w:lang w:val="en-US"/>
        </w:rPr>
        <w:t>agenda</w:t>
      </w:r>
      <w:r w:rsidR="009437F6" w:rsidRPr="00E51908">
        <w:rPr>
          <w:rFonts w:cs="Arial"/>
          <w:szCs w:val="22"/>
          <w:lang w:val="en-US"/>
        </w:rPr>
        <w:t xml:space="preserve"> could be better.</w:t>
      </w:r>
    </w:p>
    <w:p w14:paraId="6C3BBDC7" w14:textId="77777777" w:rsidR="00551D1F" w:rsidRPr="00E51908" w:rsidRDefault="00551D1F" w:rsidP="00551D1F">
      <w:pPr>
        <w:ind w:left="454" w:hanging="454"/>
        <w:jc w:val="both"/>
        <w:rPr>
          <w:rFonts w:cs="Arial"/>
          <w:szCs w:val="22"/>
          <w:lang w:val="en-US"/>
        </w:rPr>
      </w:pPr>
    </w:p>
    <w:p w14:paraId="22511853" w14:textId="44D3EA29" w:rsidR="00A13200" w:rsidRDefault="003C48D3" w:rsidP="004E6A7B">
      <w:pPr>
        <w:jc w:val="both"/>
        <w:rPr>
          <w:rFonts w:cs="Arial"/>
          <w:szCs w:val="22"/>
          <w:lang w:val="en-US"/>
        </w:rPr>
      </w:pPr>
      <w:r w:rsidRPr="00E51908">
        <w:rPr>
          <w:rFonts w:cs="Arial"/>
          <w:szCs w:val="22"/>
          <w:lang w:val="en-US"/>
        </w:rPr>
        <w:t xml:space="preserve">The </w:t>
      </w:r>
      <w:r w:rsidR="00A13200" w:rsidRPr="00E51908">
        <w:rPr>
          <w:rFonts w:cs="Arial"/>
          <w:szCs w:val="22"/>
          <w:lang w:val="en-US"/>
        </w:rPr>
        <w:t>Researchers tab</w:t>
      </w:r>
      <w:r w:rsidRPr="00E51908">
        <w:rPr>
          <w:rFonts w:cs="Arial"/>
          <w:szCs w:val="22"/>
          <w:lang w:val="en-US"/>
        </w:rPr>
        <w:t xml:space="preserve"> is</w:t>
      </w:r>
      <w:r w:rsidR="00A13200" w:rsidRPr="00E51908">
        <w:rPr>
          <w:rFonts w:cs="Arial"/>
          <w:szCs w:val="22"/>
          <w:lang w:val="en-US"/>
        </w:rPr>
        <w:t xml:space="preserve"> now on</w:t>
      </w:r>
      <w:r w:rsidRPr="00E51908">
        <w:rPr>
          <w:rFonts w:cs="Arial"/>
          <w:szCs w:val="22"/>
          <w:lang w:val="en-US"/>
        </w:rPr>
        <w:t xml:space="preserve"> </w:t>
      </w:r>
      <w:r w:rsidR="00DB5692">
        <w:rPr>
          <w:rFonts w:cs="Arial"/>
          <w:szCs w:val="22"/>
          <w:lang w:val="en-US"/>
        </w:rPr>
        <w:t xml:space="preserve">the </w:t>
      </w:r>
      <w:r w:rsidRPr="00E51908">
        <w:rPr>
          <w:rFonts w:cs="Arial"/>
          <w:szCs w:val="22"/>
          <w:lang w:val="en-US"/>
        </w:rPr>
        <w:t>UBS website. There is a</w:t>
      </w:r>
      <w:r w:rsidR="00A13200" w:rsidRPr="00E51908">
        <w:rPr>
          <w:rFonts w:cs="Arial"/>
          <w:szCs w:val="22"/>
          <w:lang w:val="en-US"/>
        </w:rPr>
        <w:t xml:space="preserve"> questio</w:t>
      </w:r>
      <w:r w:rsidRPr="00E51908">
        <w:rPr>
          <w:rFonts w:cs="Arial"/>
          <w:szCs w:val="22"/>
          <w:lang w:val="en-US"/>
        </w:rPr>
        <w:t>n/comment box to contact</w:t>
      </w:r>
      <w:r w:rsidR="00551D1F" w:rsidRPr="00E51908">
        <w:rPr>
          <w:rFonts w:cs="Arial"/>
          <w:szCs w:val="22"/>
          <w:lang w:val="en-US"/>
        </w:rPr>
        <w:t xml:space="preserve"> </w:t>
      </w:r>
      <w:r w:rsidRPr="00E51908">
        <w:rPr>
          <w:rFonts w:cs="Arial"/>
          <w:szCs w:val="22"/>
          <w:lang w:val="en-US"/>
        </w:rPr>
        <w:t>UBS</w:t>
      </w:r>
      <w:r w:rsidR="00551D1F" w:rsidRPr="00E51908">
        <w:rPr>
          <w:rFonts w:cs="Arial"/>
          <w:szCs w:val="22"/>
          <w:lang w:val="en-US"/>
        </w:rPr>
        <w:t xml:space="preserve">. </w:t>
      </w:r>
      <w:r w:rsidR="00806255">
        <w:rPr>
          <w:rFonts w:cs="Arial"/>
          <w:szCs w:val="22"/>
          <w:lang w:val="en-US"/>
        </w:rPr>
        <w:t>SEO asked that a</w:t>
      </w:r>
      <w:r w:rsidR="00806255" w:rsidRPr="00E51908">
        <w:rPr>
          <w:rFonts w:cs="Arial"/>
          <w:szCs w:val="22"/>
          <w:lang w:val="en-US"/>
        </w:rPr>
        <w:t>ny</w:t>
      </w:r>
      <w:r w:rsidR="00806255">
        <w:rPr>
          <w:rFonts w:cs="Arial"/>
          <w:szCs w:val="22"/>
          <w:lang w:val="en-US"/>
        </w:rPr>
        <w:t xml:space="preserve"> </w:t>
      </w:r>
      <w:r w:rsidR="00551D1F" w:rsidRPr="00E51908">
        <w:rPr>
          <w:rFonts w:cs="Arial"/>
          <w:szCs w:val="22"/>
          <w:lang w:val="en-US"/>
        </w:rPr>
        <w:t xml:space="preserve">documents </w:t>
      </w:r>
      <w:r w:rsidRPr="00E51908">
        <w:rPr>
          <w:rFonts w:cs="Arial"/>
          <w:szCs w:val="22"/>
          <w:lang w:val="en-US"/>
        </w:rPr>
        <w:t xml:space="preserve">added to the website </w:t>
      </w:r>
      <w:r w:rsidR="00806255">
        <w:rPr>
          <w:rFonts w:cs="Arial"/>
          <w:szCs w:val="22"/>
          <w:lang w:val="en-US"/>
        </w:rPr>
        <w:t>are</w:t>
      </w:r>
      <w:r w:rsidR="00551D1F" w:rsidRPr="00E51908">
        <w:rPr>
          <w:rFonts w:cs="Arial"/>
          <w:szCs w:val="22"/>
          <w:lang w:val="en-US"/>
        </w:rPr>
        <w:t xml:space="preserve"> dated. </w:t>
      </w:r>
    </w:p>
    <w:p w14:paraId="613DFB17" w14:textId="77777777" w:rsidR="00806255" w:rsidRPr="00E51908" w:rsidRDefault="00806255" w:rsidP="00551D1F">
      <w:pPr>
        <w:ind w:left="454" w:hanging="454"/>
        <w:jc w:val="both"/>
        <w:rPr>
          <w:rFonts w:cs="Arial"/>
          <w:szCs w:val="22"/>
          <w:lang w:val="en-US"/>
        </w:rPr>
      </w:pPr>
    </w:p>
    <w:p w14:paraId="49072A54" w14:textId="39081DFF" w:rsidR="00290FA5" w:rsidRPr="00E51908" w:rsidRDefault="00290FA5" w:rsidP="00551D1F">
      <w:pPr>
        <w:ind w:left="454" w:hanging="454"/>
        <w:jc w:val="both"/>
        <w:rPr>
          <w:rFonts w:cs="Arial"/>
          <w:szCs w:val="22"/>
          <w:lang w:val="en-US"/>
        </w:rPr>
      </w:pPr>
      <w:r w:rsidRPr="00E51908">
        <w:rPr>
          <w:rFonts w:cs="Arial"/>
          <w:b/>
          <w:szCs w:val="22"/>
          <w:lang w:val="en-US"/>
        </w:rPr>
        <w:t>Action</w:t>
      </w:r>
      <w:r w:rsidR="00806255">
        <w:rPr>
          <w:rFonts w:cs="Arial"/>
          <w:b/>
          <w:szCs w:val="22"/>
          <w:lang w:val="en-US"/>
        </w:rPr>
        <w:t xml:space="preserve"> point</w:t>
      </w:r>
      <w:r w:rsidRPr="00E51908">
        <w:rPr>
          <w:rFonts w:cs="Arial"/>
          <w:szCs w:val="22"/>
          <w:lang w:val="en-US"/>
        </w:rPr>
        <w:t xml:space="preserve"> – User</w:t>
      </w:r>
      <w:r w:rsidR="004E6A7B">
        <w:rPr>
          <w:rFonts w:cs="Arial"/>
          <w:szCs w:val="22"/>
          <w:lang w:val="en-US"/>
        </w:rPr>
        <w:t xml:space="preserve"> Committee</w:t>
      </w:r>
      <w:r w:rsidRPr="00E51908">
        <w:rPr>
          <w:rFonts w:cs="Arial"/>
          <w:szCs w:val="22"/>
          <w:lang w:val="en-US"/>
        </w:rPr>
        <w:t xml:space="preserve"> minutes to be </w:t>
      </w:r>
      <w:r w:rsidR="00806255">
        <w:rPr>
          <w:rFonts w:cs="Arial"/>
          <w:szCs w:val="22"/>
          <w:lang w:val="en-US"/>
        </w:rPr>
        <w:t>added</w:t>
      </w:r>
      <w:r w:rsidR="00806255" w:rsidRPr="00E51908">
        <w:rPr>
          <w:rFonts w:cs="Arial"/>
          <w:szCs w:val="22"/>
          <w:lang w:val="en-US"/>
        </w:rPr>
        <w:t xml:space="preserve"> </w:t>
      </w:r>
      <w:r w:rsidRPr="00E51908">
        <w:rPr>
          <w:rFonts w:cs="Arial"/>
          <w:szCs w:val="22"/>
          <w:lang w:val="en-US"/>
        </w:rPr>
        <w:t>to the Research area</w:t>
      </w:r>
      <w:r w:rsidR="00551D1F" w:rsidRPr="00E51908">
        <w:rPr>
          <w:rFonts w:cs="Arial"/>
          <w:szCs w:val="22"/>
          <w:lang w:val="en-US"/>
        </w:rPr>
        <w:t xml:space="preserve"> on the UBS Website</w:t>
      </w:r>
      <w:r w:rsidRPr="00E51908">
        <w:rPr>
          <w:rFonts w:cs="Arial"/>
          <w:szCs w:val="22"/>
          <w:lang w:val="en-US"/>
        </w:rPr>
        <w:t xml:space="preserve">. </w:t>
      </w:r>
    </w:p>
    <w:p w14:paraId="75FD7550" w14:textId="77CC3524" w:rsidR="00F823B3" w:rsidRPr="00E51908" w:rsidRDefault="00F823B3" w:rsidP="00AC69F1">
      <w:pPr>
        <w:pStyle w:val="ListParagraph"/>
        <w:numPr>
          <w:ilvl w:val="0"/>
          <w:numId w:val="0"/>
        </w:numPr>
        <w:ind w:left="720"/>
        <w:jc w:val="both"/>
        <w:rPr>
          <w:rFonts w:cs="Arial"/>
          <w:szCs w:val="22"/>
          <w:lang w:val="en-US"/>
        </w:rPr>
      </w:pPr>
    </w:p>
    <w:p w14:paraId="5A57ADF0" w14:textId="4CAE7566" w:rsidR="00806255" w:rsidRPr="004E6A7B" w:rsidRDefault="00806255" w:rsidP="00806255">
      <w:pPr>
        <w:pStyle w:val="ListParagraph"/>
        <w:numPr>
          <w:ilvl w:val="0"/>
          <w:numId w:val="0"/>
        </w:numPr>
        <w:jc w:val="both"/>
        <w:rPr>
          <w:rFonts w:cs="Arial"/>
          <w:szCs w:val="22"/>
          <w:u w:val="single"/>
          <w:lang w:val="en-US"/>
        </w:rPr>
      </w:pPr>
      <w:r w:rsidRPr="004E6A7B">
        <w:rPr>
          <w:rFonts w:cs="Arial"/>
          <w:szCs w:val="22"/>
          <w:u w:val="single"/>
          <w:lang w:val="en-US"/>
        </w:rPr>
        <w:t>Lessons Learned from COVID-19</w:t>
      </w:r>
    </w:p>
    <w:p w14:paraId="3286C623" w14:textId="1E672140" w:rsidR="00F823B3" w:rsidRPr="00E51908" w:rsidRDefault="00290FA5" w:rsidP="00806255">
      <w:pPr>
        <w:pStyle w:val="ListParagraph"/>
        <w:numPr>
          <w:ilvl w:val="0"/>
          <w:numId w:val="0"/>
        </w:numPr>
        <w:jc w:val="both"/>
        <w:rPr>
          <w:rFonts w:cs="Arial"/>
          <w:szCs w:val="22"/>
          <w:lang w:val="en-US"/>
        </w:rPr>
      </w:pPr>
      <w:r w:rsidRPr="00E51908">
        <w:rPr>
          <w:rFonts w:cs="Arial"/>
          <w:szCs w:val="22"/>
          <w:lang w:val="en-US"/>
        </w:rPr>
        <w:t>The AWERB review of lessons learned from Covid-19 experience w</w:t>
      </w:r>
      <w:r w:rsidR="00F823B3" w:rsidRPr="00E51908">
        <w:rPr>
          <w:rFonts w:cs="Arial"/>
          <w:szCs w:val="22"/>
          <w:lang w:val="en-US"/>
        </w:rPr>
        <w:t xml:space="preserve">ill be </w:t>
      </w:r>
      <w:r w:rsidR="00551D1F" w:rsidRPr="00E51908">
        <w:rPr>
          <w:rFonts w:cs="Arial"/>
          <w:szCs w:val="22"/>
          <w:lang w:val="en-US"/>
        </w:rPr>
        <w:t>discussed</w:t>
      </w:r>
      <w:r w:rsidR="00F823B3" w:rsidRPr="00E51908">
        <w:rPr>
          <w:rFonts w:cs="Arial"/>
          <w:szCs w:val="22"/>
          <w:lang w:val="en-US"/>
        </w:rPr>
        <w:t xml:space="preserve"> at</w:t>
      </w:r>
      <w:r w:rsidRPr="00E51908">
        <w:rPr>
          <w:rFonts w:cs="Arial"/>
          <w:szCs w:val="22"/>
          <w:lang w:val="en-US"/>
        </w:rPr>
        <w:t xml:space="preserve"> the </w:t>
      </w:r>
      <w:r w:rsidR="00FE42F9">
        <w:rPr>
          <w:rFonts w:cs="Arial"/>
          <w:szCs w:val="22"/>
          <w:lang w:val="en-US"/>
        </w:rPr>
        <w:t xml:space="preserve">AWERB </w:t>
      </w:r>
      <w:r w:rsidRPr="00E51908">
        <w:rPr>
          <w:rFonts w:cs="Arial"/>
          <w:szCs w:val="22"/>
          <w:lang w:val="en-US"/>
        </w:rPr>
        <w:t>Operations C</w:t>
      </w:r>
      <w:r w:rsidR="00F823B3" w:rsidRPr="00E51908">
        <w:rPr>
          <w:rFonts w:cs="Arial"/>
          <w:szCs w:val="22"/>
          <w:lang w:val="en-US"/>
        </w:rPr>
        <w:t xml:space="preserve">ommittee in </w:t>
      </w:r>
      <w:r w:rsidRPr="00E51908">
        <w:rPr>
          <w:rFonts w:cs="Arial"/>
          <w:szCs w:val="22"/>
          <w:lang w:val="en-US"/>
        </w:rPr>
        <w:t>October and AWERB</w:t>
      </w:r>
      <w:r w:rsidR="00F823B3" w:rsidRPr="00E51908">
        <w:rPr>
          <w:rFonts w:cs="Arial"/>
          <w:szCs w:val="22"/>
          <w:lang w:val="en-US"/>
        </w:rPr>
        <w:t xml:space="preserve"> </w:t>
      </w:r>
      <w:r w:rsidRPr="00E51908">
        <w:rPr>
          <w:rFonts w:cs="Arial"/>
          <w:szCs w:val="22"/>
          <w:lang w:val="en-US"/>
        </w:rPr>
        <w:t>S</w:t>
      </w:r>
      <w:r w:rsidR="00F823B3" w:rsidRPr="00E51908">
        <w:rPr>
          <w:rFonts w:cs="Arial"/>
          <w:szCs w:val="22"/>
          <w:lang w:val="en-US"/>
        </w:rPr>
        <w:t xml:space="preserve">tanding </w:t>
      </w:r>
      <w:r w:rsidRPr="00E51908">
        <w:rPr>
          <w:rFonts w:cs="Arial"/>
          <w:szCs w:val="22"/>
          <w:lang w:val="en-US"/>
        </w:rPr>
        <w:t>C</w:t>
      </w:r>
      <w:r w:rsidR="00F823B3" w:rsidRPr="00E51908">
        <w:rPr>
          <w:rFonts w:cs="Arial"/>
          <w:szCs w:val="22"/>
          <w:lang w:val="en-US"/>
        </w:rPr>
        <w:t xml:space="preserve">ommittee in November. </w:t>
      </w:r>
      <w:r w:rsidR="00806255">
        <w:rPr>
          <w:rFonts w:cs="Arial"/>
          <w:szCs w:val="22"/>
          <w:lang w:val="en-US"/>
        </w:rPr>
        <w:t xml:space="preserve">The draft review document had been circulated to user committee chairs and A-MF asked for </w:t>
      </w:r>
      <w:r w:rsidR="00DB5692">
        <w:rPr>
          <w:rFonts w:cs="Arial"/>
          <w:szCs w:val="22"/>
          <w:lang w:val="en-US"/>
        </w:rPr>
        <w:t>r</w:t>
      </w:r>
      <w:r w:rsidR="001827E8" w:rsidRPr="00E51908">
        <w:rPr>
          <w:rFonts w:cs="Arial"/>
          <w:szCs w:val="22"/>
          <w:lang w:val="en-US"/>
        </w:rPr>
        <w:t xml:space="preserve">esearcher feedback as soon as possible. </w:t>
      </w:r>
      <w:r w:rsidR="00DB5692">
        <w:rPr>
          <w:rFonts w:cs="Arial"/>
          <w:szCs w:val="22"/>
          <w:lang w:val="en-US"/>
        </w:rPr>
        <w:t xml:space="preserve">The </w:t>
      </w:r>
      <w:r w:rsidR="00F823B3" w:rsidRPr="00E51908">
        <w:rPr>
          <w:rFonts w:cs="Arial"/>
          <w:szCs w:val="22"/>
          <w:lang w:val="en-US"/>
        </w:rPr>
        <w:t>H</w:t>
      </w:r>
      <w:r w:rsidR="001827E8" w:rsidRPr="00E51908">
        <w:rPr>
          <w:rFonts w:cs="Arial"/>
          <w:szCs w:val="22"/>
          <w:lang w:val="en-US"/>
        </w:rPr>
        <w:t xml:space="preserve">ome </w:t>
      </w:r>
      <w:r w:rsidR="00F823B3" w:rsidRPr="00E51908">
        <w:rPr>
          <w:rFonts w:cs="Arial"/>
          <w:szCs w:val="22"/>
          <w:lang w:val="en-US"/>
        </w:rPr>
        <w:t>O</w:t>
      </w:r>
      <w:r w:rsidR="001827E8" w:rsidRPr="00E51908">
        <w:rPr>
          <w:rFonts w:cs="Arial"/>
          <w:szCs w:val="22"/>
          <w:lang w:val="en-US"/>
        </w:rPr>
        <w:t>ffice will not</w:t>
      </w:r>
      <w:r w:rsidR="00F823B3" w:rsidRPr="00E51908">
        <w:rPr>
          <w:rFonts w:cs="Arial"/>
          <w:szCs w:val="22"/>
          <w:lang w:val="en-US"/>
        </w:rPr>
        <w:t xml:space="preserve"> inspect </w:t>
      </w:r>
      <w:r w:rsidR="00551D1F" w:rsidRPr="00E51908">
        <w:rPr>
          <w:rFonts w:cs="Arial"/>
          <w:szCs w:val="22"/>
          <w:lang w:val="en-US"/>
        </w:rPr>
        <w:t>this review</w:t>
      </w:r>
      <w:r w:rsidR="00F823B3" w:rsidRPr="00E51908">
        <w:rPr>
          <w:rFonts w:cs="Arial"/>
          <w:szCs w:val="22"/>
          <w:lang w:val="en-US"/>
        </w:rPr>
        <w:t xml:space="preserve"> but will look at documents in relation to </w:t>
      </w:r>
      <w:proofErr w:type="spellStart"/>
      <w:r w:rsidR="00F823B3" w:rsidRPr="00E51908">
        <w:rPr>
          <w:rFonts w:cs="Arial"/>
          <w:szCs w:val="22"/>
          <w:lang w:val="en-US"/>
        </w:rPr>
        <w:t>Covid</w:t>
      </w:r>
      <w:proofErr w:type="spellEnd"/>
      <w:r w:rsidR="00DB5692">
        <w:rPr>
          <w:rFonts w:cs="Arial"/>
          <w:szCs w:val="22"/>
          <w:lang w:val="en-US"/>
        </w:rPr>
        <w:t xml:space="preserve"> and the subsequent lockdown</w:t>
      </w:r>
      <w:r w:rsidR="00F823B3" w:rsidRPr="00E51908">
        <w:rPr>
          <w:rFonts w:cs="Arial"/>
          <w:szCs w:val="22"/>
          <w:lang w:val="en-US"/>
        </w:rPr>
        <w:t xml:space="preserve">. </w:t>
      </w:r>
    </w:p>
    <w:p w14:paraId="526129E9" w14:textId="77777777" w:rsidR="00F823B3" w:rsidRPr="00E51908" w:rsidRDefault="00F823B3" w:rsidP="00AC69F1">
      <w:pPr>
        <w:pStyle w:val="ListParagraph"/>
        <w:numPr>
          <w:ilvl w:val="0"/>
          <w:numId w:val="0"/>
        </w:numPr>
        <w:ind w:left="720"/>
        <w:jc w:val="both"/>
        <w:rPr>
          <w:rFonts w:cs="Arial"/>
          <w:szCs w:val="22"/>
          <w:lang w:val="en-US"/>
        </w:rPr>
      </w:pPr>
    </w:p>
    <w:p w14:paraId="4AA85018" w14:textId="634B73F7" w:rsidR="008854F0" w:rsidRDefault="00FE42F9" w:rsidP="004E6A7B">
      <w:pPr>
        <w:jc w:val="both"/>
        <w:rPr>
          <w:rFonts w:cs="Arial"/>
          <w:szCs w:val="22"/>
          <w:lang w:val="en-US"/>
        </w:rPr>
      </w:pPr>
      <w:r>
        <w:rPr>
          <w:rFonts w:cs="Arial"/>
          <w:szCs w:val="22"/>
          <w:lang w:val="en-US"/>
        </w:rPr>
        <w:t xml:space="preserve">The </w:t>
      </w:r>
      <w:r w:rsidR="00333523" w:rsidRPr="00E51908">
        <w:rPr>
          <w:rFonts w:cs="Arial"/>
          <w:szCs w:val="22"/>
          <w:lang w:val="en-US"/>
        </w:rPr>
        <w:t xml:space="preserve">Committee agreed </w:t>
      </w:r>
      <w:r w:rsidR="00D50B4C" w:rsidRPr="00E51908">
        <w:rPr>
          <w:rFonts w:cs="Arial"/>
          <w:szCs w:val="22"/>
          <w:lang w:val="en-US"/>
        </w:rPr>
        <w:t>the importance of a</w:t>
      </w:r>
      <w:r w:rsidR="00333523" w:rsidRPr="00E51908">
        <w:rPr>
          <w:rFonts w:cs="Arial"/>
          <w:szCs w:val="22"/>
          <w:lang w:val="en-US"/>
        </w:rPr>
        <w:t xml:space="preserve"> plan in place </w:t>
      </w:r>
      <w:r w:rsidR="00D50B4C" w:rsidRPr="00E51908">
        <w:rPr>
          <w:rFonts w:cs="Arial"/>
          <w:szCs w:val="22"/>
          <w:lang w:val="en-US"/>
        </w:rPr>
        <w:t>if there is</w:t>
      </w:r>
      <w:r w:rsidR="00333523" w:rsidRPr="00E51908">
        <w:rPr>
          <w:rFonts w:cs="Arial"/>
          <w:szCs w:val="22"/>
          <w:lang w:val="en-US"/>
        </w:rPr>
        <w:t xml:space="preserve"> another lockdown</w:t>
      </w:r>
      <w:r w:rsidR="00806255">
        <w:rPr>
          <w:rFonts w:cs="Arial"/>
          <w:szCs w:val="22"/>
          <w:lang w:val="en-US"/>
        </w:rPr>
        <w:t xml:space="preserve"> and asked that a written document was put in place</w:t>
      </w:r>
      <w:r w:rsidR="00333523" w:rsidRPr="00E51908">
        <w:rPr>
          <w:rFonts w:cs="Arial"/>
          <w:szCs w:val="22"/>
          <w:lang w:val="en-US"/>
        </w:rPr>
        <w:t xml:space="preserve">. </w:t>
      </w:r>
      <w:r w:rsidR="00AB556B" w:rsidRPr="00E51908">
        <w:rPr>
          <w:rFonts w:cs="Arial"/>
          <w:szCs w:val="22"/>
          <w:lang w:val="en-US"/>
        </w:rPr>
        <w:t>I</w:t>
      </w:r>
      <w:r w:rsidR="00551D1F" w:rsidRPr="00E51908">
        <w:rPr>
          <w:rFonts w:cs="Arial"/>
          <w:szCs w:val="22"/>
          <w:lang w:val="en-US"/>
        </w:rPr>
        <w:t xml:space="preserve">t </w:t>
      </w:r>
      <w:r w:rsidR="008854F0">
        <w:rPr>
          <w:rFonts w:cs="Arial"/>
          <w:szCs w:val="22"/>
          <w:lang w:val="en-US"/>
        </w:rPr>
        <w:t>was generally</w:t>
      </w:r>
      <w:r w:rsidR="00806255">
        <w:rPr>
          <w:rFonts w:cs="Arial"/>
          <w:szCs w:val="22"/>
          <w:lang w:val="en-US"/>
        </w:rPr>
        <w:t xml:space="preserve"> </w:t>
      </w:r>
      <w:r w:rsidR="00DB5692">
        <w:rPr>
          <w:rFonts w:cs="Arial"/>
          <w:szCs w:val="22"/>
          <w:lang w:val="en-US"/>
        </w:rPr>
        <w:t xml:space="preserve">agreed that it </w:t>
      </w:r>
      <w:r w:rsidR="00551D1F" w:rsidRPr="00E51908">
        <w:rPr>
          <w:rFonts w:cs="Arial"/>
          <w:szCs w:val="22"/>
          <w:lang w:val="en-US"/>
        </w:rPr>
        <w:t>is essential</w:t>
      </w:r>
      <w:r w:rsidR="00D50B4C" w:rsidRPr="00E51908">
        <w:rPr>
          <w:rFonts w:cs="Arial"/>
          <w:szCs w:val="22"/>
          <w:lang w:val="en-US"/>
        </w:rPr>
        <w:t xml:space="preserve"> to have</w:t>
      </w:r>
      <w:r w:rsidR="00806255">
        <w:rPr>
          <w:rFonts w:cs="Arial"/>
          <w:szCs w:val="22"/>
          <w:lang w:val="en-US"/>
        </w:rPr>
        <w:t xml:space="preserve"> a</w:t>
      </w:r>
      <w:r>
        <w:rPr>
          <w:rFonts w:cs="Arial"/>
          <w:szCs w:val="22"/>
          <w:lang w:val="en-US"/>
        </w:rPr>
        <w:t xml:space="preserve"> </w:t>
      </w:r>
      <w:r w:rsidR="00806255">
        <w:rPr>
          <w:rFonts w:cs="Arial"/>
          <w:szCs w:val="22"/>
          <w:lang w:val="en-US"/>
        </w:rPr>
        <w:t xml:space="preserve">UBS </w:t>
      </w:r>
      <w:r w:rsidR="00AB556B" w:rsidRPr="00E51908">
        <w:rPr>
          <w:rFonts w:cs="Arial"/>
          <w:szCs w:val="22"/>
          <w:lang w:val="en-US"/>
        </w:rPr>
        <w:t>w</w:t>
      </w:r>
      <w:r w:rsidR="00333523" w:rsidRPr="00E51908">
        <w:rPr>
          <w:rFonts w:cs="Arial"/>
          <w:szCs w:val="22"/>
          <w:lang w:val="en-US"/>
        </w:rPr>
        <w:t xml:space="preserve">ide policy that should be the same across all </w:t>
      </w:r>
      <w:proofErr w:type="spellStart"/>
      <w:r w:rsidR="00DB5692">
        <w:rPr>
          <w:rFonts w:cs="Arial"/>
          <w:szCs w:val="22"/>
          <w:lang w:val="en-US"/>
        </w:rPr>
        <w:t>biofacilities</w:t>
      </w:r>
      <w:proofErr w:type="spellEnd"/>
      <w:r w:rsidR="008854F0">
        <w:rPr>
          <w:rFonts w:cs="Arial"/>
          <w:szCs w:val="22"/>
          <w:lang w:val="en-US"/>
        </w:rPr>
        <w:t>.</w:t>
      </w:r>
    </w:p>
    <w:p w14:paraId="2F246A1C" w14:textId="630A816B" w:rsidR="00333523" w:rsidRPr="00E51908" w:rsidRDefault="00DB5692" w:rsidP="00551D1F">
      <w:pPr>
        <w:ind w:left="454" w:hanging="454"/>
        <w:jc w:val="both"/>
        <w:rPr>
          <w:rFonts w:cs="Arial"/>
          <w:szCs w:val="22"/>
          <w:lang w:val="en-US"/>
        </w:rPr>
      </w:pPr>
      <w:r>
        <w:rPr>
          <w:rFonts w:cs="Arial"/>
          <w:szCs w:val="22"/>
          <w:lang w:val="en-US"/>
        </w:rPr>
        <w:t>It was confirmed that a</w:t>
      </w:r>
      <w:r w:rsidR="00AB556B" w:rsidRPr="00E51908">
        <w:rPr>
          <w:rFonts w:cs="Arial"/>
          <w:szCs w:val="22"/>
          <w:lang w:val="en-US"/>
        </w:rPr>
        <w:t xml:space="preserve">nimal staff are considered essential and key workers. </w:t>
      </w:r>
    </w:p>
    <w:p w14:paraId="42C70785" w14:textId="6122E8A9" w:rsidR="00AB556B" w:rsidRDefault="00AB556B" w:rsidP="00806255">
      <w:pPr>
        <w:ind w:left="454" w:hanging="454"/>
        <w:jc w:val="both"/>
        <w:rPr>
          <w:rFonts w:cs="Arial"/>
          <w:szCs w:val="22"/>
          <w:lang w:val="en-US"/>
        </w:rPr>
      </w:pPr>
    </w:p>
    <w:p w14:paraId="13447889" w14:textId="521CC4F7" w:rsidR="00806255" w:rsidRDefault="00806255" w:rsidP="00806255">
      <w:pPr>
        <w:jc w:val="both"/>
        <w:rPr>
          <w:rFonts w:cs="Arial"/>
          <w:bCs/>
          <w:szCs w:val="22"/>
          <w:lang w:val="en-US"/>
        </w:rPr>
      </w:pPr>
      <w:r w:rsidRPr="00E51908">
        <w:rPr>
          <w:rFonts w:cs="Arial"/>
          <w:b/>
          <w:szCs w:val="22"/>
          <w:lang w:val="en-US"/>
        </w:rPr>
        <w:t>Action</w:t>
      </w:r>
      <w:r>
        <w:rPr>
          <w:rFonts w:cs="Arial"/>
          <w:b/>
          <w:szCs w:val="22"/>
          <w:lang w:val="en-US"/>
        </w:rPr>
        <w:t xml:space="preserve"> point: </w:t>
      </w:r>
      <w:r w:rsidRPr="004E6A7B">
        <w:rPr>
          <w:rFonts w:cs="Arial"/>
          <w:bCs/>
          <w:szCs w:val="22"/>
          <w:lang w:val="en-US"/>
        </w:rPr>
        <w:t>users to provide feedback on AWERB review document</w:t>
      </w:r>
      <w:r>
        <w:rPr>
          <w:rFonts w:cs="Arial"/>
          <w:bCs/>
          <w:szCs w:val="22"/>
          <w:lang w:val="en-US"/>
        </w:rPr>
        <w:t xml:space="preserve"> and UBS to prepare contingency planning document</w:t>
      </w:r>
    </w:p>
    <w:p w14:paraId="6E28C380" w14:textId="34BD1E29" w:rsidR="00806255" w:rsidRDefault="00806255" w:rsidP="00806255">
      <w:pPr>
        <w:ind w:left="454" w:hanging="454"/>
        <w:jc w:val="both"/>
        <w:rPr>
          <w:rFonts w:cs="Arial"/>
          <w:szCs w:val="22"/>
          <w:lang w:val="en-US"/>
        </w:rPr>
      </w:pPr>
    </w:p>
    <w:p w14:paraId="563AC9FC" w14:textId="47BFFD20" w:rsidR="00806255" w:rsidRPr="004E6A7B" w:rsidRDefault="00806255" w:rsidP="004E6A7B">
      <w:pPr>
        <w:ind w:left="454" w:hanging="454"/>
        <w:jc w:val="both"/>
        <w:rPr>
          <w:rFonts w:cs="Arial"/>
          <w:szCs w:val="22"/>
          <w:u w:val="single"/>
          <w:lang w:val="en-US"/>
        </w:rPr>
      </w:pPr>
      <w:r w:rsidRPr="004E6A7B">
        <w:rPr>
          <w:rFonts w:cs="Arial"/>
          <w:szCs w:val="22"/>
          <w:u w:val="single"/>
          <w:lang w:val="en-US"/>
        </w:rPr>
        <w:t>Non-Compliance</w:t>
      </w:r>
    </w:p>
    <w:p w14:paraId="5B40DB33" w14:textId="77777777" w:rsidR="00CA6603" w:rsidRPr="00CA6603" w:rsidRDefault="00CA6603" w:rsidP="00CA6603">
      <w:pPr>
        <w:jc w:val="both"/>
        <w:rPr>
          <w:rFonts w:cs="Arial"/>
          <w:szCs w:val="22"/>
          <w:lang w:val="en-US"/>
        </w:rPr>
      </w:pPr>
      <w:r w:rsidRPr="00CA6603">
        <w:rPr>
          <w:rFonts w:cs="Arial"/>
          <w:szCs w:val="22"/>
          <w:lang w:val="en-US"/>
        </w:rPr>
        <w:t xml:space="preserve">There are 3 non-compliances under consideration, the first is due to the PPL holder going over the number of animals permitted to be used, some had near misses due to not understanding how to count animals. AMF is working on a document advising how this can be prevented in future which will be available on the UBS website. </w:t>
      </w:r>
    </w:p>
    <w:p w14:paraId="0CA59A4D" w14:textId="523BE297" w:rsidR="00CA6603" w:rsidRPr="00CA6603" w:rsidRDefault="00CA6603" w:rsidP="00CA6603">
      <w:pPr>
        <w:ind w:left="454" w:hanging="454"/>
        <w:jc w:val="both"/>
        <w:rPr>
          <w:rFonts w:cs="Arial"/>
          <w:szCs w:val="22"/>
          <w:lang w:val="en-US"/>
        </w:rPr>
      </w:pPr>
      <w:r w:rsidRPr="00CA6603">
        <w:rPr>
          <w:rFonts w:cs="Arial"/>
          <w:szCs w:val="22"/>
          <w:lang w:val="en-US"/>
        </w:rPr>
        <w:t>The second is due to a lighting control being set incorrectly following the room being handed back after</w:t>
      </w:r>
    </w:p>
    <w:p w14:paraId="67FB6AE8" w14:textId="1FDD6CDA" w:rsidR="00CA6603" w:rsidRPr="00CA6603" w:rsidRDefault="00CA6603" w:rsidP="00CA6603">
      <w:pPr>
        <w:ind w:left="454" w:hanging="454"/>
        <w:jc w:val="both"/>
        <w:rPr>
          <w:rFonts w:cs="Arial"/>
          <w:szCs w:val="22"/>
          <w:lang w:val="en-US"/>
        </w:rPr>
      </w:pPr>
      <w:r w:rsidRPr="00CA6603">
        <w:rPr>
          <w:rFonts w:cs="Arial"/>
          <w:szCs w:val="22"/>
          <w:lang w:val="en-US"/>
        </w:rPr>
        <w:t xml:space="preserve">being repurposed.  </w:t>
      </w:r>
    </w:p>
    <w:p w14:paraId="66967E9E" w14:textId="3E0C0F31" w:rsidR="00CA6603" w:rsidRPr="00CA6603" w:rsidRDefault="00CA6603" w:rsidP="00CA6603">
      <w:pPr>
        <w:pStyle w:val="ListParagraph"/>
        <w:numPr>
          <w:ilvl w:val="0"/>
          <w:numId w:val="0"/>
        </w:numPr>
        <w:ind w:left="720" w:hanging="720"/>
        <w:rPr>
          <w:rFonts w:cs="Arial"/>
          <w:szCs w:val="22"/>
          <w:lang w:val="en-US"/>
        </w:rPr>
      </w:pPr>
      <w:r w:rsidRPr="00CA6603">
        <w:rPr>
          <w:rFonts w:cs="Arial"/>
          <w:szCs w:val="22"/>
          <w:lang w:val="en-US"/>
        </w:rPr>
        <w:t xml:space="preserve">The final one raised was due to a sheep having fractured leg after surgery. </w:t>
      </w:r>
    </w:p>
    <w:p w14:paraId="36846BA9" w14:textId="77777777" w:rsidR="00CA6603" w:rsidRDefault="00CA6603" w:rsidP="00CA6603">
      <w:pPr>
        <w:pStyle w:val="ListParagraph"/>
        <w:numPr>
          <w:ilvl w:val="0"/>
          <w:numId w:val="0"/>
        </w:numPr>
        <w:ind w:left="720"/>
        <w:rPr>
          <w:rFonts w:ascii="Calibri" w:hAnsi="Calibri" w:cs="Calibri"/>
          <w:lang w:val="en-US"/>
        </w:rPr>
      </w:pPr>
    </w:p>
    <w:p w14:paraId="1122FA54" w14:textId="77777777" w:rsidR="00CA6603" w:rsidRDefault="00CA6603" w:rsidP="00CA6603">
      <w:pPr>
        <w:pStyle w:val="ListParagraph"/>
        <w:numPr>
          <w:ilvl w:val="0"/>
          <w:numId w:val="0"/>
        </w:numPr>
        <w:rPr>
          <w:rFonts w:ascii="Calibri" w:hAnsi="Calibri" w:cs="Calibri"/>
          <w:u w:val="single"/>
          <w:lang w:val="en-US"/>
        </w:rPr>
      </w:pPr>
      <w:r>
        <w:rPr>
          <w:rFonts w:ascii="Calibri" w:hAnsi="Calibri" w:cs="Calibri"/>
          <w:u w:val="single"/>
          <w:lang w:val="en-US"/>
        </w:rPr>
        <w:t>Summary of Project Licenses</w:t>
      </w:r>
    </w:p>
    <w:p w14:paraId="05EA2A62" w14:textId="77777777" w:rsidR="00CA6603" w:rsidRDefault="00CA6603" w:rsidP="00CA6603">
      <w:pPr>
        <w:ind w:left="454" w:hanging="454"/>
        <w:rPr>
          <w:rFonts w:ascii="Calibri" w:hAnsi="Calibri" w:cs="Calibri"/>
          <w:lang w:val="en-US"/>
        </w:rPr>
      </w:pPr>
      <w:r>
        <w:rPr>
          <w:lang w:val="en-US"/>
        </w:rPr>
        <w:t>There are currently 191 licenses on the UBS worksheet</w:t>
      </w:r>
    </w:p>
    <w:p w14:paraId="0368981E" w14:textId="77777777" w:rsidR="00CA6603" w:rsidRDefault="00CA6603" w:rsidP="00CA6603">
      <w:pPr>
        <w:ind w:left="454" w:hanging="454"/>
        <w:rPr>
          <w:lang w:val="en-US"/>
        </w:rPr>
      </w:pPr>
      <w:r>
        <w:rPr>
          <w:lang w:val="en-US"/>
        </w:rPr>
        <w:t>29 are being amended</w:t>
      </w:r>
    </w:p>
    <w:p w14:paraId="5EA0784F" w14:textId="29CE3D43" w:rsidR="00CA6603" w:rsidRDefault="00CA6603" w:rsidP="00CA6603">
      <w:pPr>
        <w:ind w:left="454" w:hanging="454"/>
        <w:rPr>
          <w:lang w:val="en-US"/>
        </w:rPr>
      </w:pPr>
      <w:r>
        <w:rPr>
          <w:lang w:val="en-US"/>
        </w:rPr>
        <w:t xml:space="preserve">61 </w:t>
      </w:r>
      <w:r w:rsidRPr="00CA6603">
        <w:rPr>
          <w:lang w:val="en-US"/>
        </w:rPr>
        <w:t>are</w:t>
      </w:r>
      <w:r>
        <w:rPr>
          <w:color w:val="FF0000"/>
          <w:lang w:val="en-US"/>
        </w:rPr>
        <w:t xml:space="preserve"> </w:t>
      </w:r>
      <w:r>
        <w:rPr>
          <w:lang w:val="en-US"/>
        </w:rPr>
        <w:t>new licenses going through the drafting process</w:t>
      </w:r>
    </w:p>
    <w:p w14:paraId="4D345E7E" w14:textId="713B9691" w:rsidR="00CA6603" w:rsidRDefault="00CA6603" w:rsidP="00CA6603">
      <w:pPr>
        <w:ind w:left="454" w:hanging="454"/>
        <w:rPr>
          <w:color w:val="FF0000"/>
          <w:lang w:val="en-US"/>
        </w:rPr>
      </w:pPr>
      <w:r>
        <w:rPr>
          <w:lang w:val="en-US"/>
        </w:rPr>
        <w:t xml:space="preserve">88 are </w:t>
      </w:r>
      <w:r w:rsidRPr="00CA6603">
        <w:rPr>
          <w:lang w:val="en-US"/>
        </w:rPr>
        <w:t>dormant</w:t>
      </w:r>
    </w:p>
    <w:p w14:paraId="6D19E1E9" w14:textId="77777777" w:rsidR="00CA6603" w:rsidRDefault="00CA6603" w:rsidP="00CA6603">
      <w:pPr>
        <w:pStyle w:val="ListParagraph"/>
        <w:numPr>
          <w:ilvl w:val="0"/>
          <w:numId w:val="0"/>
        </w:numPr>
        <w:ind w:left="720"/>
        <w:rPr>
          <w:rFonts w:ascii="Calibri" w:hAnsi="Calibri" w:cs="Calibri"/>
          <w:lang w:val="en-US"/>
        </w:rPr>
      </w:pPr>
    </w:p>
    <w:p w14:paraId="14FC9531" w14:textId="77777777" w:rsidR="00CA6603" w:rsidRDefault="00CA6603" w:rsidP="00CA6603">
      <w:pPr>
        <w:pStyle w:val="ListParagraph"/>
        <w:numPr>
          <w:ilvl w:val="0"/>
          <w:numId w:val="0"/>
        </w:numPr>
        <w:ind w:left="720" w:hanging="720"/>
        <w:rPr>
          <w:rFonts w:ascii="Calibri" w:hAnsi="Calibri" w:cs="Calibri"/>
          <w:lang w:val="en-US"/>
        </w:rPr>
      </w:pPr>
      <w:r>
        <w:rPr>
          <w:rFonts w:ascii="Calibri" w:hAnsi="Calibri" w:cs="Calibri"/>
          <w:u w:val="single"/>
          <w:lang w:val="en-US"/>
        </w:rPr>
        <w:t>Summary of Personal Licenses</w:t>
      </w:r>
      <w:r>
        <w:rPr>
          <w:rFonts w:ascii="Calibri" w:hAnsi="Calibri" w:cs="Calibri"/>
          <w:lang w:val="en-US"/>
        </w:rPr>
        <w:t>:</w:t>
      </w:r>
    </w:p>
    <w:p w14:paraId="38F441DB" w14:textId="1F678999" w:rsidR="00CA6603" w:rsidRPr="00C11C76" w:rsidRDefault="00CA6603" w:rsidP="00CA6603">
      <w:pPr>
        <w:pStyle w:val="ListParagraph"/>
        <w:numPr>
          <w:ilvl w:val="0"/>
          <w:numId w:val="0"/>
        </w:numPr>
        <w:ind w:left="720" w:hanging="720"/>
        <w:rPr>
          <w:rFonts w:ascii="Calibri" w:hAnsi="Calibri" w:cs="Calibri"/>
          <w:lang w:val="en-US"/>
        </w:rPr>
      </w:pPr>
      <w:r w:rsidRPr="00C11C76">
        <w:rPr>
          <w:rFonts w:ascii="Calibri" w:hAnsi="Calibri" w:cs="Calibri"/>
          <w:lang w:val="en-US"/>
        </w:rPr>
        <w:t>In 2019 UBS Admin brought the whole PIL process centrally via the Admin Office at Greenwich House</w:t>
      </w:r>
    </w:p>
    <w:p w14:paraId="0D8F4C39" w14:textId="75D034EB" w:rsidR="00CA6603" w:rsidRPr="00C11C76" w:rsidRDefault="00CA6603" w:rsidP="00CA6603">
      <w:pPr>
        <w:ind w:left="454" w:hanging="454"/>
        <w:rPr>
          <w:rFonts w:ascii="Calibri" w:hAnsi="Calibri" w:cs="Calibri"/>
          <w:lang w:val="en-US"/>
        </w:rPr>
      </w:pPr>
      <w:r w:rsidRPr="00C11C76">
        <w:rPr>
          <w:lang w:val="en-US"/>
        </w:rPr>
        <w:t xml:space="preserve">UBS have moved everything onto the central spreadsheet </w:t>
      </w:r>
      <w:r w:rsidR="00C11C76" w:rsidRPr="00C11C76">
        <w:rPr>
          <w:lang w:val="en-US"/>
        </w:rPr>
        <w:t xml:space="preserve">and are </w:t>
      </w:r>
      <w:r w:rsidRPr="00C11C76">
        <w:rPr>
          <w:lang w:val="en-US"/>
        </w:rPr>
        <w:t xml:space="preserve">writing all the SOPs </w:t>
      </w:r>
    </w:p>
    <w:p w14:paraId="4D6BDC21" w14:textId="50478659" w:rsidR="00CA6603" w:rsidRPr="00C11C76" w:rsidRDefault="00CA6603" w:rsidP="00CA6603">
      <w:pPr>
        <w:pStyle w:val="ListParagraph"/>
        <w:numPr>
          <w:ilvl w:val="0"/>
          <w:numId w:val="0"/>
        </w:numPr>
        <w:ind w:left="720" w:hanging="720"/>
        <w:rPr>
          <w:rFonts w:ascii="Calibri" w:hAnsi="Calibri" w:cs="Calibri"/>
          <w:lang w:val="en-US"/>
        </w:rPr>
      </w:pPr>
      <w:r w:rsidRPr="00C11C76">
        <w:rPr>
          <w:rFonts w:ascii="Calibri" w:hAnsi="Calibri" w:cs="Calibri"/>
          <w:lang w:val="en-US"/>
        </w:rPr>
        <w:t>TL</w:t>
      </w:r>
      <w:r w:rsidR="00C11C76" w:rsidRPr="00C11C76">
        <w:rPr>
          <w:rFonts w:ascii="Calibri" w:hAnsi="Calibri" w:cs="Calibri"/>
          <w:lang w:val="en-US"/>
        </w:rPr>
        <w:t xml:space="preserve"> </w:t>
      </w:r>
      <w:r w:rsidRPr="00C11C76">
        <w:rPr>
          <w:rFonts w:ascii="Calibri" w:hAnsi="Calibri" w:cs="Calibri"/>
          <w:lang w:val="en-US"/>
        </w:rPr>
        <w:t>and MG are currently working through 155 PIL reviews.</w:t>
      </w:r>
    </w:p>
    <w:p w14:paraId="3DE8CB62" w14:textId="77777777" w:rsidR="00CA6603" w:rsidRDefault="00CA6603" w:rsidP="00CA6603">
      <w:pPr>
        <w:ind w:left="454" w:hanging="454"/>
        <w:rPr>
          <w:rFonts w:ascii="Calibri" w:hAnsi="Calibri" w:cs="Calibri"/>
          <w:lang w:val="en-US"/>
        </w:rPr>
      </w:pPr>
      <w:r>
        <w:rPr>
          <w:lang w:val="en-US"/>
        </w:rPr>
        <w:t>Sending thanks to Toni Lund and Chloe Hodgkisson for their help with all these changes it has been a</w:t>
      </w:r>
    </w:p>
    <w:p w14:paraId="26CF4FEF" w14:textId="77777777" w:rsidR="00CA6603" w:rsidRDefault="00CA6603" w:rsidP="00CA6603">
      <w:pPr>
        <w:ind w:left="454" w:hanging="454"/>
        <w:rPr>
          <w:lang w:val="en-US"/>
        </w:rPr>
      </w:pPr>
      <w:r>
        <w:rPr>
          <w:lang w:val="en-US"/>
        </w:rPr>
        <w:t>huge amount of work.</w:t>
      </w:r>
    </w:p>
    <w:p w14:paraId="7A3A5BC9" w14:textId="77777777" w:rsidR="00CA6603" w:rsidRDefault="00CA6603" w:rsidP="00CA6603">
      <w:pPr>
        <w:pStyle w:val="ListParagraph"/>
        <w:numPr>
          <w:ilvl w:val="0"/>
          <w:numId w:val="0"/>
        </w:numPr>
        <w:ind w:left="720" w:hanging="578"/>
        <w:jc w:val="both"/>
        <w:rPr>
          <w:rFonts w:ascii="Calibri" w:hAnsi="Calibri" w:cs="Calibri"/>
          <w:lang w:val="en-US"/>
        </w:rPr>
      </w:pPr>
    </w:p>
    <w:p w14:paraId="2BE037AA" w14:textId="77777777" w:rsidR="00CA6603" w:rsidRDefault="00CA6603" w:rsidP="00CA6603">
      <w:pPr>
        <w:jc w:val="both"/>
        <w:rPr>
          <w:rFonts w:ascii="Calibri" w:hAnsi="Calibri" w:cs="Calibri"/>
          <w:lang w:val="en-US"/>
        </w:rPr>
      </w:pPr>
      <w:r>
        <w:rPr>
          <w:u w:val="single"/>
          <w:lang w:val="en-US"/>
        </w:rPr>
        <w:t xml:space="preserve">Training </w:t>
      </w:r>
      <w:r w:rsidRPr="00C11C76">
        <w:rPr>
          <w:u w:val="single"/>
          <w:lang w:val="en-US"/>
        </w:rPr>
        <w:t xml:space="preserve">Centre </w:t>
      </w:r>
      <w:r>
        <w:rPr>
          <w:u w:val="single"/>
          <w:lang w:val="en-US"/>
        </w:rPr>
        <w:t>update</w:t>
      </w:r>
    </w:p>
    <w:p w14:paraId="53C44228" w14:textId="141A0A23" w:rsidR="00CA6603" w:rsidRDefault="00CA6603" w:rsidP="00CA6603">
      <w:pPr>
        <w:ind w:left="454" w:hanging="454"/>
        <w:jc w:val="both"/>
        <w:rPr>
          <w:lang w:val="en-US"/>
        </w:rPr>
      </w:pPr>
      <w:r>
        <w:rPr>
          <w:lang w:val="en-US"/>
        </w:rPr>
        <w:t>The</w:t>
      </w:r>
      <w:r w:rsidR="00C11C76">
        <w:rPr>
          <w:strike/>
          <w:lang w:val="en-US"/>
        </w:rPr>
        <w:t xml:space="preserve"> </w:t>
      </w:r>
      <w:r w:rsidRPr="00C11C76">
        <w:rPr>
          <w:lang w:val="en-US"/>
        </w:rPr>
        <w:t>HO</w:t>
      </w:r>
      <w:r>
        <w:rPr>
          <w:lang w:val="en-US"/>
        </w:rPr>
        <w:t xml:space="preserve"> training, IAT course and Assessors training are all moving online in light of COVID-19</w:t>
      </w:r>
    </w:p>
    <w:p w14:paraId="0B9AB8E5" w14:textId="77777777" w:rsidR="00C11C76" w:rsidRDefault="00CA6603" w:rsidP="00CA6603">
      <w:pPr>
        <w:ind w:left="454" w:hanging="454"/>
        <w:jc w:val="both"/>
        <w:rPr>
          <w:lang w:val="en-US"/>
        </w:rPr>
      </w:pPr>
      <w:r>
        <w:rPr>
          <w:lang w:val="en-US"/>
        </w:rPr>
        <w:t xml:space="preserve">Thanks were conveyed to AMB and MIRA staff for helping out with the </w:t>
      </w:r>
      <w:r w:rsidRPr="00C11C76">
        <w:rPr>
          <w:lang w:val="en-US"/>
        </w:rPr>
        <w:t xml:space="preserve">invigilating of these </w:t>
      </w:r>
      <w:r w:rsidR="00C11C76">
        <w:rPr>
          <w:lang w:val="en-US"/>
        </w:rPr>
        <w:t>courses before</w:t>
      </w:r>
    </w:p>
    <w:p w14:paraId="287B8E28" w14:textId="6D04C883" w:rsidR="00CA6603" w:rsidRDefault="00CA6603" w:rsidP="00CA6603">
      <w:pPr>
        <w:ind w:left="454" w:hanging="454"/>
        <w:jc w:val="both"/>
        <w:rPr>
          <w:lang w:val="en-US"/>
        </w:rPr>
      </w:pPr>
      <w:r>
        <w:rPr>
          <w:lang w:val="en-US"/>
        </w:rPr>
        <w:t>Greenwich House</w:t>
      </w:r>
      <w:r w:rsidR="00C11C76">
        <w:rPr>
          <w:lang w:val="en-US"/>
        </w:rPr>
        <w:t xml:space="preserve"> </w:t>
      </w:r>
      <w:r>
        <w:rPr>
          <w:lang w:val="en-US"/>
        </w:rPr>
        <w:t xml:space="preserve">was functional. </w:t>
      </w:r>
    </w:p>
    <w:p w14:paraId="27094AEE" w14:textId="6041F0E3" w:rsidR="00CA6603" w:rsidRDefault="00CA6603" w:rsidP="00CA6603">
      <w:pPr>
        <w:ind w:left="454" w:hanging="454"/>
        <w:jc w:val="both"/>
        <w:rPr>
          <w:lang w:val="en-US"/>
        </w:rPr>
      </w:pPr>
      <w:r>
        <w:rPr>
          <w:lang w:val="en-US"/>
        </w:rPr>
        <w:t xml:space="preserve">The training team are in the process of going through the backlog of </w:t>
      </w:r>
      <w:r w:rsidRPr="00C11C76">
        <w:rPr>
          <w:lang w:val="en-US"/>
        </w:rPr>
        <w:t>exams</w:t>
      </w:r>
      <w:r>
        <w:rPr>
          <w:color w:val="FF0000"/>
          <w:lang w:val="en-US"/>
        </w:rPr>
        <w:t xml:space="preserve"> </w:t>
      </w:r>
      <w:r>
        <w:rPr>
          <w:lang w:val="en-US"/>
        </w:rPr>
        <w:t xml:space="preserve">that did not go ahead during </w:t>
      </w:r>
    </w:p>
    <w:p w14:paraId="2A8C615B" w14:textId="77777777" w:rsidR="00CA6603" w:rsidRDefault="00CA6603" w:rsidP="00CA6603">
      <w:pPr>
        <w:ind w:left="454" w:hanging="454"/>
        <w:jc w:val="both"/>
        <w:rPr>
          <w:lang w:val="en-US"/>
        </w:rPr>
      </w:pPr>
      <w:r>
        <w:rPr>
          <w:lang w:val="en-US"/>
        </w:rPr>
        <w:t xml:space="preserve">lockdown. The committee thanked UBS Training </w:t>
      </w:r>
      <w:r w:rsidRPr="00C11C76">
        <w:rPr>
          <w:lang w:val="en-US"/>
        </w:rPr>
        <w:t xml:space="preserve">Centre </w:t>
      </w:r>
      <w:r>
        <w:rPr>
          <w:lang w:val="en-US"/>
        </w:rPr>
        <w:t>Team for all their hard work.</w:t>
      </w:r>
    </w:p>
    <w:p w14:paraId="667FB22E" w14:textId="77777777" w:rsidR="00CA6603" w:rsidRDefault="00CA6603" w:rsidP="00CA6603"/>
    <w:p w14:paraId="6E306549" w14:textId="77777777" w:rsidR="00CA6603" w:rsidRDefault="00CA6603" w:rsidP="00806255">
      <w:pPr>
        <w:ind w:left="454" w:hanging="454"/>
        <w:jc w:val="both"/>
        <w:rPr>
          <w:rFonts w:cs="Arial"/>
          <w:szCs w:val="22"/>
          <w:lang w:val="en-US"/>
        </w:rPr>
      </w:pPr>
    </w:p>
    <w:p w14:paraId="00F7C860" w14:textId="4D2ADC35" w:rsidR="00806255" w:rsidRPr="00806255" w:rsidRDefault="00806255" w:rsidP="004E6A7B">
      <w:pPr>
        <w:ind w:left="454" w:hanging="454"/>
        <w:jc w:val="both"/>
        <w:rPr>
          <w:rFonts w:cs="Arial"/>
          <w:szCs w:val="22"/>
          <w:lang w:val="en-US"/>
        </w:rPr>
      </w:pPr>
      <w:r>
        <w:rPr>
          <w:rFonts w:cs="Arial"/>
          <w:szCs w:val="22"/>
          <w:lang w:val="en-US"/>
        </w:rPr>
        <w:t>AWERB</w:t>
      </w:r>
    </w:p>
    <w:p w14:paraId="2CDA6986" w14:textId="58C2A7CD" w:rsidR="00805FBB" w:rsidRPr="00E51908" w:rsidRDefault="00BB5B4A" w:rsidP="004E6A7B">
      <w:pPr>
        <w:jc w:val="both"/>
        <w:rPr>
          <w:rFonts w:cs="Arial"/>
          <w:szCs w:val="22"/>
          <w:lang w:val="en-US"/>
        </w:rPr>
      </w:pPr>
      <w:r w:rsidRPr="00E51908">
        <w:rPr>
          <w:rFonts w:cs="Arial"/>
          <w:szCs w:val="22"/>
          <w:lang w:val="en-US"/>
        </w:rPr>
        <w:t>The</w:t>
      </w:r>
      <w:r w:rsidR="005E5F55" w:rsidRPr="00E51908">
        <w:rPr>
          <w:rFonts w:cs="Arial"/>
          <w:szCs w:val="22"/>
          <w:lang w:val="en-US"/>
        </w:rPr>
        <w:t xml:space="preserve"> </w:t>
      </w:r>
      <w:r w:rsidR="00805FBB" w:rsidRPr="00E51908">
        <w:rPr>
          <w:rFonts w:cs="Arial"/>
          <w:szCs w:val="22"/>
          <w:lang w:val="en-US"/>
        </w:rPr>
        <w:t xml:space="preserve">AWERB </w:t>
      </w:r>
      <w:r w:rsidRPr="00E51908">
        <w:rPr>
          <w:rFonts w:cs="Arial"/>
          <w:szCs w:val="22"/>
          <w:lang w:val="en-US"/>
        </w:rPr>
        <w:t>committee</w:t>
      </w:r>
      <w:r w:rsidR="005E5F55" w:rsidRPr="00E51908">
        <w:rPr>
          <w:rFonts w:cs="Arial"/>
          <w:szCs w:val="22"/>
          <w:lang w:val="en-US"/>
        </w:rPr>
        <w:t xml:space="preserve"> send</w:t>
      </w:r>
      <w:r w:rsidRPr="00E51908">
        <w:rPr>
          <w:rFonts w:cs="Arial"/>
          <w:szCs w:val="22"/>
          <w:lang w:val="en-US"/>
        </w:rPr>
        <w:t>s</w:t>
      </w:r>
      <w:r w:rsidR="005E5F55" w:rsidRPr="00E51908">
        <w:rPr>
          <w:rFonts w:cs="Arial"/>
          <w:szCs w:val="22"/>
          <w:lang w:val="en-US"/>
        </w:rPr>
        <w:t xml:space="preserve"> thanks to the</w:t>
      </w:r>
      <w:r w:rsidR="00805FBB" w:rsidRPr="00E51908">
        <w:rPr>
          <w:rFonts w:cs="Arial"/>
          <w:szCs w:val="22"/>
          <w:lang w:val="en-US"/>
        </w:rPr>
        <w:t xml:space="preserve"> 12 </w:t>
      </w:r>
      <w:r w:rsidR="0032725C" w:rsidRPr="00E51908">
        <w:rPr>
          <w:rFonts w:cs="Arial"/>
          <w:szCs w:val="22"/>
          <w:lang w:val="en-US"/>
        </w:rPr>
        <w:t>researcher</w:t>
      </w:r>
      <w:r w:rsidRPr="00E51908">
        <w:rPr>
          <w:rFonts w:cs="Arial"/>
          <w:szCs w:val="22"/>
          <w:lang w:val="en-US"/>
        </w:rPr>
        <w:t>s</w:t>
      </w:r>
      <w:r w:rsidR="00805FBB" w:rsidRPr="00E51908">
        <w:rPr>
          <w:rFonts w:cs="Arial"/>
          <w:szCs w:val="22"/>
          <w:lang w:val="en-US"/>
        </w:rPr>
        <w:t xml:space="preserve"> </w:t>
      </w:r>
      <w:r w:rsidR="005E5F55" w:rsidRPr="00E51908">
        <w:rPr>
          <w:rFonts w:cs="Arial"/>
          <w:szCs w:val="22"/>
          <w:lang w:val="en-US"/>
        </w:rPr>
        <w:t>that sit on the AWERB committee</w:t>
      </w:r>
      <w:r w:rsidR="001177A6" w:rsidRPr="00E51908">
        <w:rPr>
          <w:rFonts w:cs="Arial"/>
          <w:szCs w:val="22"/>
          <w:lang w:val="en-US"/>
        </w:rPr>
        <w:t>.</w:t>
      </w:r>
      <w:r w:rsidR="00806255">
        <w:rPr>
          <w:rFonts w:cs="Arial"/>
          <w:szCs w:val="22"/>
          <w:lang w:val="en-US"/>
        </w:rPr>
        <w:t xml:space="preserve"> In addition t</w:t>
      </w:r>
      <w:r w:rsidR="005E5F55" w:rsidRPr="00E51908">
        <w:rPr>
          <w:rFonts w:cs="Arial"/>
          <w:szCs w:val="22"/>
          <w:lang w:val="en-US"/>
        </w:rPr>
        <w:t xml:space="preserve">here are </w:t>
      </w:r>
      <w:r w:rsidR="00805FBB" w:rsidRPr="00E51908">
        <w:rPr>
          <w:rFonts w:cs="Arial"/>
          <w:szCs w:val="22"/>
          <w:lang w:val="en-US"/>
        </w:rPr>
        <w:t xml:space="preserve">8 core scientists </w:t>
      </w:r>
      <w:r w:rsidR="00806255">
        <w:rPr>
          <w:rFonts w:cs="Arial"/>
          <w:szCs w:val="22"/>
          <w:lang w:val="en-US"/>
        </w:rPr>
        <w:t>a</w:t>
      </w:r>
      <w:r w:rsidR="00805FBB" w:rsidRPr="00E51908">
        <w:rPr>
          <w:rFonts w:cs="Arial"/>
          <w:szCs w:val="22"/>
          <w:lang w:val="en-US"/>
        </w:rPr>
        <w:t xml:space="preserve"> </w:t>
      </w:r>
      <w:proofErr w:type="spellStart"/>
      <w:r w:rsidR="00805FBB" w:rsidRPr="00E51908">
        <w:rPr>
          <w:rFonts w:cs="Arial"/>
          <w:szCs w:val="22"/>
          <w:lang w:val="en-US"/>
        </w:rPr>
        <w:t>rota</w:t>
      </w:r>
      <w:proofErr w:type="spellEnd"/>
      <w:r w:rsidR="005E5F55" w:rsidRPr="00E51908">
        <w:rPr>
          <w:rFonts w:cs="Arial"/>
          <w:szCs w:val="22"/>
          <w:lang w:val="en-US"/>
        </w:rPr>
        <w:t xml:space="preserve"> and </w:t>
      </w:r>
      <w:r w:rsidR="00805FBB" w:rsidRPr="00E51908">
        <w:rPr>
          <w:rFonts w:cs="Arial"/>
          <w:szCs w:val="22"/>
          <w:lang w:val="en-US"/>
        </w:rPr>
        <w:t xml:space="preserve">26 specialist </w:t>
      </w:r>
      <w:r w:rsidR="005E5F55" w:rsidRPr="00E51908">
        <w:rPr>
          <w:rFonts w:cs="Arial"/>
          <w:szCs w:val="22"/>
          <w:lang w:val="en-US"/>
        </w:rPr>
        <w:t>scientist</w:t>
      </w:r>
      <w:r w:rsidRPr="00E51908">
        <w:rPr>
          <w:rFonts w:cs="Arial"/>
          <w:szCs w:val="22"/>
          <w:lang w:val="en-US"/>
        </w:rPr>
        <w:t>s</w:t>
      </w:r>
      <w:r w:rsidR="005E5F55" w:rsidRPr="00E51908">
        <w:rPr>
          <w:rFonts w:cs="Arial"/>
          <w:szCs w:val="22"/>
          <w:lang w:val="en-US"/>
        </w:rPr>
        <w:t xml:space="preserve"> </w:t>
      </w:r>
      <w:r w:rsidR="00805FBB" w:rsidRPr="00E51908">
        <w:rPr>
          <w:rFonts w:cs="Arial"/>
          <w:szCs w:val="22"/>
          <w:lang w:val="en-US"/>
        </w:rPr>
        <w:t xml:space="preserve">coming and giving advice at </w:t>
      </w:r>
      <w:r w:rsidR="005E5F55" w:rsidRPr="00E51908">
        <w:rPr>
          <w:rFonts w:cs="Arial"/>
          <w:szCs w:val="22"/>
          <w:lang w:val="en-US"/>
        </w:rPr>
        <w:t>committees</w:t>
      </w:r>
      <w:r w:rsidR="001177A6" w:rsidRPr="00E51908">
        <w:rPr>
          <w:rFonts w:cs="Arial"/>
          <w:szCs w:val="22"/>
          <w:lang w:val="en-US"/>
        </w:rPr>
        <w:t>.</w:t>
      </w:r>
      <w:r w:rsidR="00806255">
        <w:rPr>
          <w:rFonts w:cs="Arial"/>
          <w:szCs w:val="22"/>
          <w:lang w:val="en-US"/>
        </w:rPr>
        <w:t xml:space="preserve"> </w:t>
      </w:r>
      <w:r w:rsidR="005E5F55" w:rsidRPr="00E51908">
        <w:rPr>
          <w:rFonts w:cs="Arial"/>
          <w:szCs w:val="22"/>
          <w:lang w:val="en-US"/>
        </w:rPr>
        <w:t xml:space="preserve">This is an </w:t>
      </w:r>
      <w:r w:rsidR="00D26C04">
        <w:rPr>
          <w:rFonts w:cs="Arial"/>
          <w:szCs w:val="22"/>
          <w:lang w:val="en-US"/>
        </w:rPr>
        <w:t>e</w:t>
      </w:r>
      <w:r w:rsidR="005E5F55" w:rsidRPr="00E51908">
        <w:rPr>
          <w:rFonts w:cs="Arial"/>
          <w:szCs w:val="22"/>
          <w:lang w:val="en-US"/>
        </w:rPr>
        <w:t>normous commitment</w:t>
      </w:r>
      <w:r w:rsidR="00805FBB" w:rsidRPr="00E51908">
        <w:rPr>
          <w:rFonts w:cs="Arial"/>
          <w:szCs w:val="22"/>
          <w:lang w:val="en-US"/>
        </w:rPr>
        <w:t xml:space="preserve"> to AWERB</w:t>
      </w:r>
    </w:p>
    <w:p w14:paraId="6A5CB7BB" w14:textId="77777777" w:rsidR="00BB5B4A" w:rsidRPr="00E51908" w:rsidRDefault="00BB5B4A" w:rsidP="001177A6">
      <w:pPr>
        <w:ind w:left="454" w:hanging="454"/>
        <w:jc w:val="both"/>
        <w:rPr>
          <w:rFonts w:cs="Arial"/>
          <w:szCs w:val="22"/>
          <w:lang w:val="en-US"/>
        </w:rPr>
      </w:pPr>
    </w:p>
    <w:p w14:paraId="575CD60F" w14:textId="7381D7A9" w:rsidR="00805FBB" w:rsidRPr="00E51908" w:rsidRDefault="005E5F55" w:rsidP="004E6A7B">
      <w:pPr>
        <w:jc w:val="both"/>
        <w:rPr>
          <w:rFonts w:cs="Arial"/>
          <w:szCs w:val="22"/>
          <w:lang w:val="en-US"/>
        </w:rPr>
      </w:pPr>
      <w:r w:rsidRPr="00E51908">
        <w:rPr>
          <w:rFonts w:cs="Arial"/>
          <w:szCs w:val="22"/>
          <w:lang w:val="en-US"/>
        </w:rPr>
        <w:lastRenderedPageBreak/>
        <w:t>UBS have a t</w:t>
      </w:r>
      <w:r w:rsidR="00805FBB" w:rsidRPr="00E51908">
        <w:rPr>
          <w:rFonts w:cs="Arial"/>
          <w:szCs w:val="22"/>
          <w:lang w:val="en-US"/>
        </w:rPr>
        <w:t>emp</w:t>
      </w:r>
      <w:r w:rsidRPr="00E51908">
        <w:rPr>
          <w:rFonts w:cs="Arial"/>
          <w:szCs w:val="22"/>
          <w:lang w:val="en-US"/>
        </w:rPr>
        <w:t>orary staff member covering maternity leave</w:t>
      </w:r>
      <w:r w:rsidR="00BB5B4A" w:rsidRPr="00E51908">
        <w:rPr>
          <w:rFonts w:cs="Arial"/>
          <w:szCs w:val="22"/>
          <w:lang w:val="en-US"/>
        </w:rPr>
        <w:t xml:space="preserve"> and</w:t>
      </w:r>
      <w:r w:rsidRPr="00E51908">
        <w:rPr>
          <w:rFonts w:cs="Arial"/>
          <w:szCs w:val="22"/>
          <w:lang w:val="en-US"/>
        </w:rPr>
        <w:t xml:space="preserve"> working on project </w:t>
      </w:r>
      <w:proofErr w:type="spellStart"/>
      <w:r w:rsidR="00A21D1E" w:rsidRPr="00E51908">
        <w:rPr>
          <w:rFonts w:cs="Arial"/>
          <w:szCs w:val="22"/>
          <w:lang w:val="en-US"/>
        </w:rPr>
        <w:t>Licence</w:t>
      </w:r>
      <w:r w:rsidR="00BB5B4A" w:rsidRPr="00E51908">
        <w:rPr>
          <w:rFonts w:cs="Arial"/>
          <w:szCs w:val="22"/>
          <w:lang w:val="en-US"/>
        </w:rPr>
        <w:t>s</w:t>
      </w:r>
      <w:proofErr w:type="spellEnd"/>
      <w:r w:rsidR="00BB5B4A" w:rsidRPr="00E51908">
        <w:rPr>
          <w:rFonts w:cs="Arial"/>
          <w:szCs w:val="22"/>
          <w:lang w:val="en-US"/>
        </w:rPr>
        <w:t>.</w:t>
      </w:r>
      <w:r w:rsidR="00806255">
        <w:rPr>
          <w:rFonts w:cs="Arial"/>
          <w:szCs w:val="22"/>
          <w:lang w:val="en-US"/>
        </w:rPr>
        <w:t xml:space="preserve"> User committee chairs were asked to remind r</w:t>
      </w:r>
      <w:r w:rsidRPr="00E51908">
        <w:rPr>
          <w:rFonts w:cs="Arial"/>
          <w:szCs w:val="22"/>
          <w:lang w:val="en-US"/>
        </w:rPr>
        <w:t xml:space="preserve">esearchers asked to cc </w:t>
      </w:r>
      <w:r w:rsidR="0032725C" w:rsidRPr="00E51908">
        <w:rPr>
          <w:rFonts w:cs="Arial"/>
          <w:szCs w:val="22"/>
          <w:lang w:val="en-US"/>
        </w:rPr>
        <w:t xml:space="preserve">AMF, MG, CH and HO </w:t>
      </w:r>
      <w:r w:rsidRPr="00E51908">
        <w:rPr>
          <w:rFonts w:cs="Arial"/>
          <w:szCs w:val="22"/>
          <w:lang w:val="en-US"/>
        </w:rPr>
        <w:t xml:space="preserve">Licensing into project </w:t>
      </w:r>
      <w:r w:rsidR="00A21D1E" w:rsidRPr="00E51908">
        <w:rPr>
          <w:rFonts w:cs="Arial"/>
          <w:szCs w:val="22"/>
          <w:lang w:val="en-US"/>
        </w:rPr>
        <w:t>Licence</w:t>
      </w:r>
      <w:r w:rsidR="00BF09BD" w:rsidRPr="00E51908">
        <w:rPr>
          <w:rFonts w:cs="Arial"/>
          <w:szCs w:val="22"/>
          <w:lang w:val="en-US"/>
        </w:rPr>
        <w:t xml:space="preserve"> </w:t>
      </w:r>
      <w:r w:rsidRPr="00E51908">
        <w:rPr>
          <w:rFonts w:cs="Arial"/>
          <w:szCs w:val="22"/>
          <w:lang w:val="en-US"/>
        </w:rPr>
        <w:t>emails</w:t>
      </w:r>
    </w:p>
    <w:p w14:paraId="160AC991" w14:textId="77777777" w:rsidR="00805FBB" w:rsidRPr="00E51908" w:rsidRDefault="00805FBB" w:rsidP="004E6A7B">
      <w:pPr>
        <w:rPr>
          <w:lang w:val="en-US"/>
        </w:rPr>
      </w:pPr>
    </w:p>
    <w:p w14:paraId="51BFD594" w14:textId="77777777" w:rsidR="00E42CFB" w:rsidRPr="00E51908" w:rsidRDefault="00E42CFB" w:rsidP="00AC69F1">
      <w:pPr>
        <w:pStyle w:val="ListParagraph"/>
        <w:numPr>
          <w:ilvl w:val="0"/>
          <w:numId w:val="0"/>
        </w:numPr>
        <w:ind w:left="720"/>
        <w:jc w:val="both"/>
        <w:rPr>
          <w:rFonts w:cs="Arial"/>
          <w:szCs w:val="22"/>
          <w:lang w:val="en-US"/>
        </w:rPr>
      </w:pPr>
    </w:p>
    <w:p w14:paraId="5623F33C" w14:textId="00DF39D8" w:rsidR="0032725C" w:rsidRPr="00E51908" w:rsidRDefault="006667D6" w:rsidP="00BF09BD">
      <w:pPr>
        <w:pStyle w:val="ListParagraph"/>
        <w:numPr>
          <w:ilvl w:val="0"/>
          <w:numId w:val="44"/>
        </w:numPr>
        <w:jc w:val="both"/>
        <w:rPr>
          <w:rFonts w:cs="Arial"/>
          <w:b/>
          <w:szCs w:val="22"/>
          <w:lang w:val="en-US"/>
        </w:rPr>
      </w:pPr>
      <w:r w:rsidRPr="00E51908">
        <w:rPr>
          <w:rFonts w:cs="Arial"/>
          <w:b/>
          <w:szCs w:val="22"/>
          <w:lang w:val="en-US"/>
        </w:rPr>
        <w:t>Substantial</w:t>
      </w:r>
      <w:r w:rsidR="000D3B78" w:rsidRPr="00E51908">
        <w:rPr>
          <w:rFonts w:cs="Arial"/>
          <w:b/>
          <w:szCs w:val="22"/>
          <w:lang w:val="en-US"/>
        </w:rPr>
        <w:t xml:space="preserve"> User matters </w:t>
      </w:r>
    </w:p>
    <w:p w14:paraId="307351BF" w14:textId="77777777" w:rsidR="00BF09BD" w:rsidRPr="00E51908" w:rsidRDefault="00BF09BD" w:rsidP="00BF09BD">
      <w:pPr>
        <w:ind w:left="454" w:hanging="454"/>
        <w:jc w:val="both"/>
        <w:rPr>
          <w:rFonts w:cs="Arial"/>
          <w:szCs w:val="22"/>
          <w:lang w:val="en-US"/>
        </w:rPr>
      </w:pPr>
    </w:p>
    <w:p w14:paraId="5C8C5DD1" w14:textId="62FD12BD" w:rsidR="009437F6" w:rsidRDefault="00000215" w:rsidP="00BF09BD">
      <w:pPr>
        <w:ind w:left="454" w:hanging="454"/>
        <w:jc w:val="both"/>
        <w:rPr>
          <w:rFonts w:cs="Arial"/>
          <w:szCs w:val="22"/>
          <w:lang w:val="en-US"/>
        </w:rPr>
      </w:pPr>
      <w:r w:rsidRPr="00E51908">
        <w:rPr>
          <w:rFonts w:cs="Arial"/>
          <w:szCs w:val="22"/>
          <w:lang w:val="en-US"/>
        </w:rPr>
        <w:t xml:space="preserve">All the </w:t>
      </w:r>
      <w:r w:rsidR="0032725C" w:rsidRPr="00E51908">
        <w:rPr>
          <w:rFonts w:cs="Arial"/>
          <w:szCs w:val="22"/>
          <w:lang w:val="en-US"/>
        </w:rPr>
        <w:t>User min</w:t>
      </w:r>
      <w:r w:rsidRPr="00E51908">
        <w:rPr>
          <w:rFonts w:cs="Arial"/>
          <w:szCs w:val="22"/>
          <w:lang w:val="en-US"/>
        </w:rPr>
        <w:t xml:space="preserve">utes are </w:t>
      </w:r>
      <w:r w:rsidR="00806255">
        <w:rPr>
          <w:rFonts w:cs="Arial"/>
          <w:szCs w:val="22"/>
          <w:lang w:val="en-US"/>
        </w:rPr>
        <w:t xml:space="preserve">now </w:t>
      </w:r>
      <w:r w:rsidRPr="00E51908">
        <w:rPr>
          <w:rFonts w:cs="Arial"/>
          <w:szCs w:val="22"/>
          <w:lang w:val="en-US"/>
        </w:rPr>
        <w:t>available on the UBS website.</w:t>
      </w:r>
    </w:p>
    <w:p w14:paraId="21C4CD94" w14:textId="77777777" w:rsidR="00806255" w:rsidRPr="00E51908" w:rsidRDefault="00806255" w:rsidP="00BF09BD">
      <w:pPr>
        <w:ind w:left="454" w:hanging="454"/>
        <w:jc w:val="both"/>
        <w:rPr>
          <w:rFonts w:cs="Arial"/>
          <w:szCs w:val="22"/>
          <w:lang w:val="en-US"/>
        </w:rPr>
      </w:pPr>
    </w:p>
    <w:p w14:paraId="2E550881" w14:textId="0F537440" w:rsidR="00C27A61" w:rsidRPr="00E51908" w:rsidRDefault="0032725C" w:rsidP="004E6A7B">
      <w:pPr>
        <w:jc w:val="both"/>
        <w:rPr>
          <w:rFonts w:cs="Arial"/>
          <w:szCs w:val="22"/>
          <w:lang w:val="en-US"/>
        </w:rPr>
      </w:pPr>
      <w:r w:rsidRPr="00E51908">
        <w:rPr>
          <w:rFonts w:cs="Arial"/>
          <w:szCs w:val="22"/>
          <w:lang w:val="en-US"/>
        </w:rPr>
        <w:t>AMB</w:t>
      </w:r>
      <w:r w:rsidR="00000215" w:rsidRPr="00E51908">
        <w:rPr>
          <w:rFonts w:cs="Arial"/>
          <w:szCs w:val="22"/>
          <w:lang w:val="en-US"/>
        </w:rPr>
        <w:t xml:space="preserve"> numbers are going up consistently each month</w:t>
      </w:r>
      <w:r w:rsidR="00806255">
        <w:rPr>
          <w:rFonts w:cs="Arial"/>
          <w:szCs w:val="22"/>
          <w:lang w:val="en-US"/>
        </w:rPr>
        <w:t xml:space="preserve"> and t</w:t>
      </w:r>
      <w:r w:rsidR="00C27A61" w:rsidRPr="00E51908">
        <w:rPr>
          <w:rFonts w:cs="Arial"/>
          <w:szCs w:val="22"/>
          <w:lang w:val="en-US"/>
        </w:rPr>
        <w:t xml:space="preserve">hanks </w:t>
      </w:r>
      <w:r w:rsidR="00806255">
        <w:rPr>
          <w:rFonts w:cs="Arial"/>
          <w:szCs w:val="22"/>
          <w:lang w:val="en-US"/>
        </w:rPr>
        <w:t xml:space="preserve">were </w:t>
      </w:r>
      <w:r w:rsidR="00C27A61" w:rsidRPr="00E51908">
        <w:rPr>
          <w:rFonts w:cs="Arial"/>
          <w:szCs w:val="22"/>
          <w:lang w:val="en-US"/>
        </w:rPr>
        <w:t xml:space="preserve">sent to Kate </w:t>
      </w:r>
      <w:proofErr w:type="spellStart"/>
      <w:r w:rsidR="00C27A61" w:rsidRPr="00E51908">
        <w:rPr>
          <w:rFonts w:cs="Arial"/>
          <w:szCs w:val="22"/>
          <w:lang w:val="en-US"/>
        </w:rPr>
        <w:t>Tansley</w:t>
      </w:r>
      <w:proofErr w:type="spellEnd"/>
      <w:r w:rsidR="00C27A61" w:rsidRPr="00E51908">
        <w:rPr>
          <w:rFonts w:cs="Arial"/>
          <w:szCs w:val="22"/>
          <w:lang w:val="en-US"/>
        </w:rPr>
        <w:t xml:space="preserve"> and Sally</w:t>
      </w:r>
      <w:r w:rsidR="00806255">
        <w:rPr>
          <w:rFonts w:cs="Arial"/>
          <w:szCs w:val="22"/>
          <w:lang w:val="en-US"/>
        </w:rPr>
        <w:t xml:space="preserve"> </w:t>
      </w:r>
      <w:r w:rsidR="00C27A61" w:rsidRPr="00E51908">
        <w:rPr>
          <w:rFonts w:cs="Arial"/>
          <w:szCs w:val="22"/>
          <w:lang w:val="en-US"/>
        </w:rPr>
        <w:t>Th</w:t>
      </w:r>
      <w:r w:rsidR="00BF09BD" w:rsidRPr="00E51908">
        <w:rPr>
          <w:rFonts w:cs="Arial"/>
          <w:szCs w:val="22"/>
          <w:lang w:val="en-US"/>
        </w:rPr>
        <w:t>omas for</w:t>
      </w:r>
      <w:r w:rsidR="00806255">
        <w:rPr>
          <w:rFonts w:cs="Arial"/>
          <w:szCs w:val="22"/>
          <w:lang w:val="en-US"/>
        </w:rPr>
        <w:t xml:space="preserve"> </w:t>
      </w:r>
      <w:r w:rsidR="000D3B78" w:rsidRPr="00E51908">
        <w:rPr>
          <w:rFonts w:cs="Arial"/>
          <w:szCs w:val="22"/>
          <w:lang w:val="en-US"/>
        </w:rPr>
        <w:t>being able to get work</w:t>
      </w:r>
      <w:r w:rsidR="00C27A61" w:rsidRPr="00E51908">
        <w:rPr>
          <w:rFonts w:cs="Arial"/>
          <w:szCs w:val="22"/>
          <w:lang w:val="en-US"/>
        </w:rPr>
        <w:t xml:space="preserve"> running again. </w:t>
      </w:r>
    </w:p>
    <w:p w14:paraId="7A86EF97" w14:textId="4F9014AA" w:rsidR="00806255" w:rsidRDefault="00A21D1E" w:rsidP="00806255">
      <w:pPr>
        <w:jc w:val="both"/>
        <w:rPr>
          <w:rFonts w:cs="Arial"/>
          <w:szCs w:val="22"/>
          <w:lang w:val="en-US"/>
        </w:rPr>
      </w:pPr>
      <w:r w:rsidRPr="00E51908">
        <w:rPr>
          <w:rFonts w:cs="Arial"/>
          <w:szCs w:val="22"/>
          <w:lang w:val="en-US"/>
        </w:rPr>
        <w:t>A</w:t>
      </w:r>
      <w:r w:rsidR="001C7172" w:rsidRPr="00E51908">
        <w:rPr>
          <w:rFonts w:cs="Arial"/>
          <w:szCs w:val="22"/>
          <w:lang w:val="en-US"/>
        </w:rPr>
        <w:t>stra</w:t>
      </w:r>
      <w:r w:rsidRPr="00E51908">
        <w:rPr>
          <w:rFonts w:cs="Arial"/>
          <w:szCs w:val="22"/>
          <w:lang w:val="en-US"/>
        </w:rPr>
        <w:t>Z</w:t>
      </w:r>
      <w:r w:rsidR="001C7172" w:rsidRPr="00E51908">
        <w:rPr>
          <w:rFonts w:cs="Arial"/>
          <w:szCs w:val="22"/>
          <w:lang w:val="en-US"/>
        </w:rPr>
        <w:t>eneca</w:t>
      </w:r>
      <w:r w:rsidRPr="00E51908">
        <w:rPr>
          <w:rFonts w:cs="Arial"/>
          <w:szCs w:val="22"/>
          <w:lang w:val="en-US"/>
        </w:rPr>
        <w:t xml:space="preserve"> </w:t>
      </w:r>
      <w:r w:rsidR="00806255">
        <w:rPr>
          <w:rFonts w:cs="Arial"/>
          <w:szCs w:val="22"/>
          <w:lang w:val="en-US"/>
        </w:rPr>
        <w:t>have</w:t>
      </w:r>
      <w:r w:rsidRPr="00E51908">
        <w:rPr>
          <w:rFonts w:cs="Arial"/>
          <w:szCs w:val="22"/>
          <w:lang w:val="en-US"/>
        </w:rPr>
        <w:t xml:space="preserve"> 3 animal holding rooms </w:t>
      </w:r>
      <w:r w:rsidR="00806255">
        <w:rPr>
          <w:rFonts w:cs="Arial"/>
          <w:szCs w:val="22"/>
          <w:lang w:val="en-US"/>
        </w:rPr>
        <w:t xml:space="preserve">on level 2 of AMB </w:t>
      </w:r>
      <w:r w:rsidRPr="00E51908">
        <w:rPr>
          <w:rFonts w:cs="Arial"/>
          <w:szCs w:val="22"/>
          <w:lang w:val="en-US"/>
        </w:rPr>
        <w:t xml:space="preserve">and 4 </w:t>
      </w:r>
      <w:r w:rsidR="00806255">
        <w:rPr>
          <w:rFonts w:cs="Arial"/>
          <w:szCs w:val="22"/>
          <w:lang w:val="en-US"/>
        </w:rPr>
        <w:t xml:space="preserve">rooms are still assigned to the </w:t>
      </w:r>
      <w:r w:rsidRPr="00E51908">
        <w:rPr>
          <w:rFonts w:cs="Arial"/>
          <w:szCs w:val="22"/>
          <w:lang w:val="en-US"/>
        </w:rPr>
        <w:t xml:space="preserve">testing </w:t>
      </w:r>
      <w:r w:rsidR="00806255">
        <w:rPr>
          <w:rFonts w:cs="Arial"/>
          <w:szCs w:val="22"/>
          <w:lang w:val="en-US"/>
        </w:rPr>
        <w:t>facility</w:t>
      </w:r>
      <w:r w:rsidRPr="00E51908">
        <w:rPr>
          <w:rFonts w:cs="Arial"/>
          <w:szCs w:val="22"/>
          <w:lang w:val="en-US"/>
        </w:rPr>
        <w:t xml:space="preserve">. </w:t>
      </w:r>
      <w:r w:rsidR="00806255">
        <w:rPr>
          <w:rFonts w:cs="Arial"/>
          <w:szCs w:val="22"/>
          <w:lang w:val="en-US"/>
        </w:rPr>
        <w:t>AstraZeneca are about to start animal work in AMB which will increase the number of individuals requiring access to AMB. This was raised as a concern as t</w:t>
      </w:r>
      <w:r w:rsidR="00806255" w:rsidRPr="00E51908">
        <w:rPr>
          <w:rFonts w:cs="Arial"/>
          <w:szCs w:val="22"/>
          <w:lang w:val="en-US"/>
        </w:rPr>
        <w:t xml:space="preserve">he </w:t>
      </w:r>
      <w:r w:rsidR="00806255">
        <w:rPr>
          <w:rFonts w:cs="Arial"/>
          <w:szCs w:val="22"/>
          <w:lang w:val="en-US"/>
        </w:rPr>
        <w:t xml:space="preserve">level 2 </w:t>
      </w:r>
      <w:r w:rsidR="00806255" w:rsidRPr="00E51908">
        <w:rPr>
          <w:rFonts w:cs="Arial"/>
          <w:szCs w:val="22"/>
          <w:lang w:val="en-US"/>
        </w:rPr>
        <w:t xml:space="preserve">changing rooms are </w:t>
      </w:r>
      <w:r w:rsidR="00806255">
        <w:rPr>
          <w:rFonts w:cs="Arial"/>
          <w:szCs w:val="22"/>
          <w:lang w:val="en-US"/>
        </w:rPr>
        <w:t xml:space="preserve">relatively </w:t>
      </w:r>
      <w:r w:rsidR="00806255" w:rsidRPr="00E51908">
        <w:rPr>
          <w:rFonts w:cs="Arial"/>
          <w:szCs w:val="22"/>
          <w:lang w:val="en-US"/>
        </w:rPr>
        <w:t xml:space="preserve">small and </w:t>
      </w:r>
      <w:r w:rsidR="00806255">
        <w:rPr>
          <w:rFonts w:cs="Arial"/>
          <w:szCs w:val="22"/>
          <w:lang w:val="en-US"/>
        </w:rPr>
        <w:t xml:space="preserve">already </w:t>
      </w:r>
      <w:r w:rsidR="00806255" w:rsidRPr="00E51908">
        <w:rPr>
          <w:rFonts w:cs="Arial"/>
          <w:szCs w:val="22"/>
          <w:lang w:val="en-US"/>
        </w:rPr>
        <w:t>busy</w:t>
      </w:r>
      <w:r w:rsidR="00806255" w:rsidRPr="00E51908" w:rsidDel="00806255">
        <w:rPr>
          <w:rFonts w:cs="Arial"/>
          <w:szCs w:val="22"/>
          <w:lang w:val="en-US"/>
        </w:rPr>
        <w:t xml:space="preserve"> </w:t>
      </w:r>
      <w:r w:rsidR="00806255">
        <w:rPr>
          <w:rFonts w:cs="Arial"/>
          <w:szCs w:val="22"/>
          <w:lang w:val="en-US"/>
        </w:rPr>
        <w:t xml:space="preserve">(and queues for access reported) with the large number </w:t>
      </w:r>
      <w:r w:rsidR="001C7172" w:rsidRPr="00E51908">
        <w:rPr>
          <w:rFonts w:cs="Arial"/>
          <w:szCs w:val="22"/>
          <w:lang w:val="en-US"/>
        </w:rPr>
        <w:t>testing</w:t>
      </w:r>
      <w:r w:rsidR="00276F18" w:rsidRPr="00E51908">
        <w:rPr>
          <w:rFonts w:cs="Arial"/>
          <w:szCs w:val="22"/>
          <w:lang w:val="en-US"/>
        </w:rPr>
        <w:t xml:space="preserve"> </w:t>
      </w:r>
      <w:r w:rsidRPr="00E51908">
        <w:rPr>
          <w:rFonts w:cs="Arial"/>
          <w:szCs w:val="22"/>
          <w:lang w:val="en-US"/>
        </w:rPr>
        <w:t xml:space="preserve">staff coming into </w:t>
      </w:r>
      <w:r w:rsidR="00276F18" w:rsidRPr="00E51908">
        <w:rPr>
          <w:rFonts w:cs="Arial"/>
          <w:szCs w:val="22"/>
          <w:lang w:val="en-US"/>
        </w:rPr>
        <w:t>AMB</w:t>
      </w:r>
      <w:r w:rsidRPr="00E51908">
        <w:rPr>
          <w:rFonts w:cs="Arial"/>
          <w:szCs w:val="22"/>
          <w:lang w:val="en-US"/>
        </w:rPr>
        <w:t xml:space="preserve">.  </w:t>
      </w:r>
    </w:p>
    <w:p w14:paraId="61881502" w14:textId="77777777" w:rsidR="00806255" w:rsidRDefault="00806255" w:rsidP="00806255">
      <w:pPr>
        <w:jc w:val="both"/>
        <w:rPr>
          <w:rFonts w:cs="Arial"/>
          <w:szCs w:val="22"/>
          <w:lang w:val="en-US"/>
        </w:rPr>
      </w:pPr>
    </w:p>
    <w:p w14:paraId="452D9943" w14:textId="2A5D5CD7" w:rsidR="00A21D1E" w:rsidRPr="00E51908" w:rsidRDefault="00806255" w:rsidP="004E6A7B">
      <w:pPr>
        <w:jc w:val="both"/>
        <w:rPr>
          <w:rFonts w:cs="Arial"/>
          <w:szCs w:val="22"/>
          <w:lang w:val="en-US"/>
        </w:rPr>
      </w:pPr>
      <w:r w:rsidRPr="004E6A7B">
        <w:rPr>
          <w:rFonts w:cs="Arial"/>
          <w:b/>
          <w:bCs/>
          <w:szCs w:val="22"/>
          <w:lang w:val="en-US"/>
        </w:rPr>
        <w:t>Action point</w:t>
      </w:r>
      <w:r>
        <w:rPr>
          <w:rFonts w:cs="Arial"/>
          <w:szCs w:val="22"/>
          <w:lang w:val="en-US"/>
        </w:rPr>
        <w:t xml:space="preserve">: </w:t>
      </w:r>
      <w:r w:rsidR="008854F0">
        <w:rPr>
          <w:rFonts w:cs="Arial"/>
          <w:szCs w:val="22"/>
          <w:lang w:val="en-US"/>
        </w:rPr>
        <w:t xml:space="preserve"> </w:t>
      </w:r>
      <w:r>
        <w:rPr>
          <w:rFonts w:cs="Arial"/>
          <w:szCs w:val="22"/>
          <w:lang w:val="en-US"/>
        </w:rPr>
        <w:t>KS/KW to advise r</w:t>
      </w:r>
      <w:r w:rsidR="008854F0">
        <w:rPr>
          <w:rFonts w:cs="Arial"/>
          <w:szCs w:val="22"/>
          <w:lang w:val="en-US"/>
        </w:rPr>
        <w:t>esearchers</w:t>
      </w:r>
      <w:r>
        <w:rPr>
          <w:rFonts w:cs="Arial"/>
          <w:szCs w:val="22"/>
          <w:lang w:val="en-US"/>
        </w:rPr>
        <w:t xml:space="preserve"> of shift start and end times of testing staff (new times are: </w:t>
      </w:r>
      <w:r w:rsidR="00A21D1E" w:rsidRPr="00E51908">
        <w:rPr>
          <w:rFonts w:cs="Arial"/>
          <w:szCs w:val="22"/>
          <w:lang w:val="en-US"/>
        </w:rPr>
        <w:t>6am shift start, change</w:t>
      </w:r>
      <w:r w:rsidR="001C3883" w:rsidRPr="00E51908">
        <w:rPr>
          <w:rFonts w:cs="Arial"/>
          <w:szCs w:val="22"/>
          <w:lang w:val="en-US"/>
        </w:rPr>
        <w:t xml:space="preserve"> </w:t>
      </w:r>
      <w:r w:rsidR="008854F0">
        <w:rPr>
          <w:rFonts w:cs="Arial"/>
          <w:szCs w:val="22"/>
          <w:lang w:val="en-US"/>
        </w:rPr>
        <w:t>over at 3 –</w:t>
      </w:r>
      <w:r>
        <w:rPr>
          <w:rFonts w:cs="Arial"/>
          <w:szCs w:val="22"/>
          <w:lang w:val="en-US"/>
        </w:rPr>
        <w:t xml:space="preserve"> </w:t>
      </w:r>
      <w:r w:rsidR="00A21D1E" w:rsidRPr="00E51908">
        <w:rPr>
          <w:rFonts w:cs="Arial"/>
          <w:szCs w:val="22"/>
          <w:lang w:val="en-US"/>
        </w:rPr>
        <w:t>3.</w:t>
      </w:r>
      <w:r w:rsidR="00276F18" w:rsidRPr="00E51908">
        <w:rPr>
          <w:rFonts w:cs="Arial"/>
          <w:szCs w:val="22"/>
          <w:lang w:val="en-US"/>
        </w:rPr>
        <w:t>30pm and</w:t>
      </w:r>
      <w:r w:rsidR="00D26C04">
        <w:rPr>
          <w:rFonts w:cs="Arial"/>
          <w:szCs w:val="22"/>
          <w:lang w:val="en-US"/>
        </w:rPr>
        <w:t xml:space="preserve"> </w:t>
      </w:r>
      <w:r w:rsidR="00A21D1E" w:rsidRPr="00E51908">
        <w:rPr>
          <w:rFonts w:cs="Arial"/>
          <w:szCs w:val="22"/>
          <w:lang w:val="en-US"/>
        </w:rPr>
        <w:t>midnight</w:t>
      </w:r>
      <w:r w:rsidR="001C7172" w:rsidRPr="00E51908">
        <w:rPr>
          <w:rFonts w:cs="Arial"/>
          <w:szCs w:val="22"/>
          <w:lang w:val="en-US"/>
        </w:rPr>
        <w:t xml:space="preserve"> when</w:t>
      </w:r>
      <w:r w:rsidR="00276F18" w:rsidRPr="00E51908">
        <w:rPr>
          <w:rFonts w:cs="Arial"/>
          <w:szCs w:val="22"/>
          <w:lang w:val="en-US"/>
        </w:rPr>
        <w:t xml:space="preserve"> </w:t>
      </w:r>
      <w:r>
        <w:rPr>
          <w:rFonts w:cs="Arial"/>
          <w:szCs w:val="22"/>
          <w:lang w:val="en-US"/>
        </w:rPr>
        <w:t>second</w:t>
      </w:r>
      <w:r w:rsidRPr="00E51908">
        <w:rPr>
          <w:rFonts w:cs="Arial"/>
          <w:szCs w:val="22"/>
          <w:lang w:val="en-US"/>
        </w:rPr>
        <w:t xml:space="preserve"> </w:t>
      </w:r>
      <w:r w:rsidR="001C3883" w:rsidRPr="00E51908">
        <w:rPr>
          <w:rFonts w:cs="Arial"/>
          <w:szCs w:val="22"/>
          <w:lang w:val="en-US"/>
        </w:rPr>
        <w:t>shift ends</w:t>
      </w:r>
      <w:r>
        <w:rPr>
          <w:rFonts w:cs="Arial"/>
          <w:szCs w:val="22"/>
          <w:lang w:val="en-US"/>
        </w:rPr>
        <w:t>) and UBS</w:t>
      </w:r>
      <w:r w:rsidR="000A3FEE" w:rsidRPr="00E51908">
        <w:rPr>
          <w:rFonts w:cs="Arial"/>
          <w:szCs w:val="22"/>
          <w:lang w:val="en-US"/>
        </w:rPr>
        <w:t xml:space="preserve"> Technicians </w:t>
      </w:r>
      <w:r>
        <w:rPr>
          <w:rFonts w:cs="Arial"/>
          <w:szCs w:val="22"/>
          <w:lang w:val="en-US"/>
        </w:rPr>
        <w:t>(</w:t>
      </w:r>
      <w:r w:rsidR="000A3FEE" w:rsidRPr="00E51908">
        <w:rPr>
          <w:rFonts w:cs="Arial"/>
          <w:szCs w:val="22"/>
          <w:lang w:val="en-US"/>
        </w:rPr>
        <w:t>start at 8am and finish at 4pm</w:t>
      </w:r>
      <w:r>
        <w:rPr>
          <w:rFonts w:cs="Arial"/>
          <w:szCs w:val="22"/>
          <w:lang w:val="en-US"/>
        </w:rPr>
        <w:t>) so they can avoid busy times if possible</w:t>
      </w:r>
      <w:r w:rsidR="000A3FEE" w:rsidRPr="00E51908">
        <w:rPr>
          <w:rFonts w:cs="Arial"/>
          <w:szCs w:val="22"/>
          <w:lang w:val="en-US"/>
        </w:rPr>
        <w:t>.</w:t>
      </w:r>
    </w:p>
    <w:p w14:paraId="15128379" w14:textId="77777777" w:rsidR="00A21D1E" w:rsidRPr="00E51908" w:rsidRDefault="00A21D1E" w:rsidP="00AC69F1">
      <w:pPr>
        <w:pStyle w:val="ListParagraph"/>
        <w:numPr>
          <w:ilvl w:val="0"/>
          <w:numId w:val="0"/>
        </w:numPr>
        <w:ind w:left="720"/>
        <w:jc w:val="both"/>
        <w:rPr>
          <w:rFonts w:cs="Arial"/>
          <w:szCs w:val="22"/>
          <w:lang w:val="en-US"/>
        </w:rPr>
      </w:pPr>
    </w:p>
    <w:p w14:paraId="6A3DF6A2" w14:textId="1397B4A8" w:rsidR="00186F60" w:rsidRDefault="00633FC1" w:rsidP="00186F60">
      <w:pPr>
        <w:jc w:val="both"/>
        <w:rPr>
          <w:rFonts w:cs="Arial"/>
          <w:szCs w:val="22"/>
          <w:lang w:val="en-US"/>
        </w:rPr>
      </w:pPr>
      <w:r w:rsidRPr="00E51908">
        <w:rPr>
          <w:rFonts w:cs="Arial"/>
          <w:szCs w:val="22"/>
          <w:lang w:val="en-US"/>
        </w:rPr>
        <w:t xml:space="preserve">Researchers requested clarity in relation to </w:t>
      </w:r>
      <w:r w:rsidR="00276F18" w:rsidRPr="00E51908">
        <w:rPr>
          <w:rFonts w:cs="Arial"/>
          <w:szCs w:val="22"/>
          <w:lang w:val="en-US"/>
        </w:rPr>
        <w:t>oversea</w:t>
      </w:r>
      <w:r w:rsidRPr="00E51908">
        <w:rPr>
          <w:rFonts w:cs="Arial"/>
          <w:szCs w:val="22"/>
          <w:lang w:val="en-US"/>
        </w:rPr>
        <w:t>s work being checked by A</w:t>
      </w:r>
      <w:r w:rsidR="00156205" w:rsidRPr="00E51908">
        <w:rPr>
          <w:rFonts w:cs="Arial"/>
          <w:szCs w:val="22"/>
          <w:lang w:val="en-US"/>
        </w:rPr>
        <w:t>WERB.</w:t>
      </w:r>
      <w:r w:rsidR="00186F60">
        <w:rPr>
          <w:rFonts w:cs="Arial"/>
          <w:szCs w:val="22"/>
          <w:lang w:val="en-US"/>
        </w:rPr>
        <w:t xml:space="preserve"> A-MF explained the n</w:t>
      </w:r>
      <w:r w:rsidR="0010279F" w:rsidRPr="00E51908">
        <w:rPr>
          <w:rFonts w:cs="Arial"/>
          <w:szCs w:val="22"/>
          <w:lang w:val="en-US"/>
        </w:rPr>
        <w:t>ew process</w:t>
      </w:r>
      <w:r w:rsidR="00276F18" w:rsidRPr="00E51908">
        <w:rPr>
          <w:rFonts w:cs="Arial"/>
          <w:szCs w:val="22"/>
          <w:lang w:val="en-US"/>
        </w:rPr>
        <w:t xml:space="preserve"> was</w:t>
      </w:r>
      <w:r w:rsidR="0010279F" w:rsidRPr="00E51908">
        <w:rPr>
          <w:rFonts w:cs="Arial"/>
          <w:szCs w:val="22"/>
          <w:lang w:val="en-US"/>
        </w:rPr>
        <w:t xml:space="preserve"> introduced in February 2020 </w:t>
      </w:r>
      <w:r w:rsidR="00186F60">
        <w:rPr>
          <w:rFonts w:cs="Arial"/>
          <w:szCs w:val="22"/>
          <w:lang w:val="en-US"/>
        </w:rPr>
        <w:t xml:space="preserve">and that </w:t>
      </w:r>
      <w:r w:rsidR="00276F18" w:rsidRPr="00E51908">
        <w:rPr>
          <w:rFonts w:cs="Arial"/>
          <w:szCs w:val="22"/>
          <w:lang w:val="en-US"/>
        </w:rPr>
        <w:t>t</w:t>
      </w:r>
      <w:r w:rsidR="0010279F" w:rsidRPr="00E51908">
        <w:rPr>
          <w:rFonts w:cs="Arial"/>
          <w:szCs w:val="22"/>
          <w:lang w:val="en-US"/>
        </w:rPr>
        <w:t xml:space="preserve">he AWERB </w:t>
      </w:r>
      <w:r w:rsidR="00D416D8" w:rsidRPr="00E51908">
        <w:rPr>
          <w:rFonts w:cs="Arial"/>
          <w:szCs w:val="22"/>
          <w:lang w:val="en-US"/>
        </w:rPr>
        <w:t>checks</w:t>
      </w:r>
      <w:r w:rsidR="00276F18" w:rsidRPr="00E51908">
        <w:rPr>
          <w:rFonts w:cs="Arial"/>
          <w:szCs w:val="22"/>
          <w:lang w:val="en-US"/>
        </w:rPr>
        <w:t xml:space="preserve"> are light touch and in</w:t>
      </w:r>
      <w:r w:rsidR="0010279F" w:rsidRPr="00E51908">
        <w:rPr>
          <w:rFonts w:cs="Arial"/>
          <w:szCs w:val="22"/>
          <w:lang w:val="en-US"/>
        </w:rPr>
        <w:t xml:space="preserve"> </w:t>
      </w:r>
      <w:r w:rsidR="00276F18" w:rsidRPr="00E51908">
        <w:rPr>
          <w:rFonts w:cs="Arial"/>
          <w:szCs w:val="22"/>
          <w:lang w:val="en-US"/>
        </w:rPr>
        <w:t xml:space="preserve">place </w:t>
      </w:r>
      <w:r w:rsidR="00131292" w:rsidRPr="00E51908">
        <w:rPr>
          <w:rFonts w:cs="Arial"/>
          <w:szCs w:val="22"/>
          <w:lang w:val="en-US"/>
        </w:rPr>
        <w:t>in case</w:t>
      </w:r>
      <w:r w:rsidR="00276F18" w:rsidRPr="00E51908">
        <w:rPr>
          <w:rFonts w:cs="Arial"/>
          <w:szCs w:val="22"/>
          <w:lang w:val="en-US"/>
        </w:rPr>
        <w:t xml:space="preserve"> there</w:t>
      </w:r>
      <w:r w:rsidR="00186F60">
        <w:rPr>
          <w:rFonts w:cs="Arial"/>
          <w:szCs w:val="22"/>
          <w:lang w:val="en-US"/>
        </w:rPr>
        <w:t xml:space="preserve"> </w:t>
      </w:r>
      <w:r w:rsidR="00276F18" w:rsidRPr="00E51908">
        <w:rPr>
          <w:rFonts w:cs="Arial"/>
          <w:szCs w:val="22"/>
          <w:lang w:val="en-US"/>
        </w:rPr>
        <w:t xml:space="preserve">is a </w:t>
      </w:r>
      <w:r w:rsidR="00131292">
        <w:rPr>
          <w:rFonts w:cs="Arial"/>
          <w:szCs w:val="22"/>
          <w:lang w:val="en-US"/>
        </w:rPr>
        <w:t>F</w:t>
      </w:r>
      <w:r w:rsidR="0010279F" w:rsidRPr="00E51908">
        <w:rPr>
          <w:rFonts w:cs="Arial"/>
          <w:szCs w:val="22"/>
          <w:lang w:val="en-US"/>
        </w:rPr>
        <w:t xml:space="preserve">reedom of </w:t>
      </w:r>
      <w:r w:rsidR="00131292">
        <w:rPr>
          <w:rFonts w:cs="Arial"/>
          <w:szCs w:val="22"/>
          <w:lang w:val="en-US"/>
        </w:rPr>
        <w:t>I</w:t>
      </w:r>
      <w:r w:rsidR="0010279F" w:rsidRPr="00E51908">
        <w:rPr>
          <w:rFonts w:cs="Arial"/>
          <w:szCs w:val="22"/>
          <w:lang w:val="en-US"/>
        </w:rPr>
        <w:t>nfo</w:t>
      </w:r>
      <w:r w:rsidR="00276F18" w:rsidRPr="00E51908">
        <w:rPr>
          <w:rFonts w:cs="Arial"/>
          <w:szCs w:val="22"/>
          <w:lang w:val="en-US"/>
        </w:rPr>
        <w:t>rmation</w:t>
      </w:r>
      <w:r w:rsidR="00DF6916" w:rsidRPr="00E51908">
        <w:rPr>
          <w:rFonts w:cs="Arial"/>
          <w:szCs w:val="22"/>
          <w:lang w:val="en-US"/>
        </w:rPr>
        <w:t xml:space="preserve"> request.</w:t>
      </w:r>
      <w:r w:rsidR="0010279F" w:rsidRPr="00E51908">
        <w:rPr>
          <w:rFonts w:cs="Arial"/>
          <w:szCs w:val="22"/>
          <w:lang w:val="en-US"/>
        </w:rPr>
        <w:t xml:space="preserve"> </w:t>
      </w:r>
      <w:r w:rsidR="00131292">
        <w:rPr>
          <w:rFonts w:cs="Arial"/>
          <w:szCs w:val="22"/>
          <w:lang w:val="en-US"/>
        </w:rPr>
        <w:t xml:space="preserve">The </w:t>
      </w:r>
      <w:r w:rsidR="0010279F" w:rsidRPr="00E51908">
        <w:rPr>
          <w:rFonts w:cs="Arial"/>
          <w:szCs w:val="22"/>
          <w:lang w:val="en-US"/>
        </w:rPr>
        <w:t>University of Cambridge need to be aware of what collaborations</w:t>
      </w:r>
      <w:r w:rsidR="00186F60">
        <w:rPr>
          <w:rFonts w:cs="Arial"/>
          <w:szCs w:val="22"/>
          <w:lang w:val="en-US"/>
        </w:rPr>
        <w:t xml:space="preserve"> </w:t>
      </w:r>
      <w:r w:rsidR="00276F18" w:rsidRPr="00E51908">
        <w:rPr>
          <w:rFonts w:cs="Arial"/>
          <w:szCs w:val="22"/>
          <w:lang w:val="en-US"/>
        </w:rPr>
        <w:t>are</w:t>
      </w:r>
      <w:r w:rsidR="00131292">
        <w:rPr>
          <w:rFonts w:cs="Arial"/>
          <w:szCs w:val="22"/>
          <w:lang w:val="en-US"/>
        </w:rPr>
        <w:t xml:space="preserve"> </w:t>
      </w:r>
      <w:r w:rsidR="00276F18" w:rsidRPr="00E51908">
        <w:rPr>
          <w:rFonts w:cs="Arial"/>
          <w:szCs w:val="22"/>
          <w:lang w:val="en-US"/>
        </w:rPr>
        <w:t>taking place</w:t>
      </w:r>
      <w:r w:rsidR="0010279F" w:rsidRPr="00E51908">
        <w:rPr>
          <w:rFonts w:cs="Arial"/>
          <w:szCs w:val="22"/>
          <w:lang w:val="en-US"/>
        </w:rPr>
        <w:t xml:space="preserve">. </w:t>
      </w:r>
      <w:r w:rsidR="001B6FBC" w:rsidRPr="00E51908">
        <w:rPr>
          <w:rFonts w:cs="Arial"/>
          <w:szCs w:val="22"/>
          <w:lang w:val="en-US"/>
        </w:rPr>
        <w:t xml:space="preserve">Researchers asked to review the </w:t>
      </w:r>
      <w:r w:rsidR="00156205" w:rsidRPr="00E51908">
        <w:rPr>
          <w:rFonts w:cs="Arial"/>
          <w:szCs w:val="22"/>
          <w:lang w:val="en-US"/>
        </w:rPr>
        <w:t xml:space="preserve">overseas </w:t>
      </w:r>
      <w:r w:rsidR="001B6FBC" w:rsidRPr="00E51908">
        <w:rPr>
          <w:rFonts w:cs="Arial"/>
          <w:szCs w:val="22"/>
          <w:lang w:val="en-US"/>
        </w:rPr>
        <w:t>collaboration</w:t>
      </w:r>
      <w:r w:rsidR="00156205" w:rsidRPr="00E51908">
        <w:rPr>
          <w:rFonts w:cs="Arial"/>
          <w:szCs w:val="22"/>
          <w:lang w:val="en-US"/>
        </w:rPr>
        <w:t xml:space="preserve"> work</w:t>
      </w:r>
      <w:r w:rsidR="00186F60">
        <w:rPr>
          <w:rFonts w:cs="Arial"/>
          <w:szCs w:val="22"/>
          <w:lang w:val="en-US"/>
        </w:rPr>
        <w:t xml:space="preserve"> </w:t>
      </w:r>
      <w:r w:rsidR="001B6FBC" w:rsidRPr="00E51908">
        <w:rPr>
          <w:rFonts w:cs="Arial"/>
          <w:szCs w:val="22"/>
          <w:lang w:val="en-US"/>
        </w:rPr>
        <w:t>documentation</w:t>
      </w:r>
      <w:r w:rsidR="00186F60">
        <w:rPr>
          <w:rFonts w:cs="Arial"/>
          <w:szCs w:val="22"/>
          <w:lang w:val="en-US"/>
        </w:rPr>
        <w:t xml:space="preserve"> as they were concerned this was going to cause delays to research</w:t>
      </w:r>
      <w:r w:rsidR="00156205" w:rsidRPr="00E51908">
        <w:rPr>
          <w:rFonts w:cs="Arial"/>
          <w:szCs w:val="22"/>
          <w:lang w:val="en-US"/>
        </w:rPr>
        <w:t xml:space="preserve">. </w:t>
      </w:r>
    </w:p>
    <w:p w14:paraId="05B8599F" w14:textId="0C52D4AC" w:rsidR="00186F60" w:rsidRDefault="00186F60" w:rsidP="00186F60">
      <w:pPr>
        <w:jc w:val="both"/>
        <w:rPr>
          <w:rFonts w:cs="Arial"/>
          <w:szCs w:val="22"/>
          <w:lang w:val="en-US"/>
        </w:rPr>
      </w:pPr>
    </w:p>
    <w:p w14:paraId="60B58EE4" w14:textId="18897509" w:rsidR="00186F60" w:rsidRPr="00E51908" w:rsidRDefault="00186F60" w:rsidP="004E6A7B">
      <w:pPr>
        <w:jc w:val="both"/>
        <w:rPr>
          <w:rFonts w:cs="Arial"/>
          <w:szCs w:val="22"/>
          <w:lang w:val="en-US"/>
        </w:rPr>
      </w:pPr>
      <w:r w:rsidRPr="004E6A7B">
        <w:rPr>
          <w:rFonts w:cs="Arial"/>
          <w:b/>
          <w:bCs/>
          <w:szCs w:val="22"/>
          <w:lang w:val="en-US"/>
        </w:rPr>
        <w:t>Action plan</w:t>
      </w:r>
      <w:r>
        <w:rPr>
          <w:rFonts w:cs="Arial"/>
          <w:szCs w:val="22"/>
          <w:lang w:val="en-US"/>
        </w:rPr>
        <w:t xml:space="preserve">: A-MF to discuss concerns further with individual users </w:t>
      </w:r>
    </w:p>
    <w:p w14:paraId="71866AA4" w14:textId="13838C78" w:rsidR="00D62270" w:rsidRPr="00E51908" w:rsidRDefault="00D62270" w:rsidP="004E6A7B">
      <w:pPr>
        <w:jc w:val="both"/>
        <w:rPr>
          <w:rFonts w:cs="Arial"/>
          <w:szCs w:val="22"/>
          <w:lang w:val="en-US"/>
        </w:rPr>
      </w:pPr>
    </w:p>
    <w:p w14:paraId="63A5F2FB" w14:textId="565182F8" w:rsidR="00131292" w:rsidRDefault="00186F60" w:rsidP="004E6A7B">
      <w:pPr>
        <w:jc w:val="both"/>
        <w:rPr>
          <w:rFonts w:cs="Arial"/>
          <w:szCs w:val="22"/>
          <w:lang w:val="en-US"/>
        </w:rPr>
      </w:pPr>
      <w:r>
        <w:rPr>
          <w:rFonts w:cs="Arial"/>
          <w:szCs w:val="22"/>
          <w:lang w:val="en-US"/>
        </w:rPr>
        <w:t xml:space="preserve">User committee chairs thanked the various UBS staff within facilities for their hard work and assistance in restarting working after the lockdown. </w:t>
      </w:r>
    </w:p>
    <w:p w14:paraId="79197A79" w14:textId="01F56055" w:rsidR="00810280" w:rsidRPr="00E51908" w:rsidRDefault="00810280" w:rsidP="00E06E0A">
      <w:pPr>
        <w:ind w:left="454" w:hanging="454"/>
        <w:jc w:val="both"/>
        <w:rPr>
          <w:rFonts w:cs="Arial"/>
          <w:szCs w:val="22"/>
          <w:lang w:val="en-US"/>
        </w:rPr>
      </w:pPr>
    </w:p>
    <w:p w14:paraId="018F9751" w14:textId="77D37616" w:rsidR="00A03871" w:rsidRDefault="00810280" w:rsidP="00186F60">
      <w:pPr>
        <w:jc w:val="both"/>
        <w:rPr>
          <w:rFonts w:cs="Arial"/>
          <w:szCs w:val="22"/>
          <w:lang w:val="en-US"/>
        </w:rPr>
      </w:pPr>
      <w:r w:rsidRPr="00E51908">
        <w:rPr>
          <w:rFonts w:cs="Arial"/>
          <w:szCs w:val="22"/>
          <w:lang w:val="en-US"/>
        </w:rPr>
        <w:t>A</w:t>
      </w:r>
      <w:r w:rsidR="00E06E0A" w:rsidRPr="00E51908">
        <w:rPr>
          <w:rFonts w:cs="Arial"/>
          <w:szCs w:val="22"/>
          <w:lang w:val="en-US"/>
        </w:rPr>
        <w:t xml:space="preserve">F has been the chair of the Fish User meeting </w:t>
      </w:r>
      <w:r w:rsidR="00186F60">
        <w:rPr>
          <w:rFonts w:cs="Arial"/>
          <w:szCs w:val="22"/>
          <w:lang w:val="en-US"/>
        </w:rPr>
        <w:t xml:space="preserve">for </w:t>
      </w:r>
      <w:r w:rsidR="00E06E0A" w:rsidRPr="00E51908">
        <w:rPr>
          <w:rFonts w:cs="Arial"/>
          <w:szCs w:val="22"/>
          <w:lang w:val="en-US"/>
        </w:rPr>
        <w:t>1</w:t>
      </w:r>
      <w:r w:rsidRPr="00E51908">
        <w:rPr>
          <w:rFonts w:cs="Arial"/>
          <w:szCs w:val="22"/>
          <w:lang w:val="en-US"/>
        </w:rPr>
        <w:t>0 years</w:t>
      </w:r>
      <w:r w:rsidR="00A03871" w:rsidRPr="00E51908">
        <w:rPr>
          <w:rFonts w:cs="Arial"/>
          <w:szCs w:val="22"/>
          <w:lang w:val="en-US"/>
        </w:rPr>
        <w:t xml:space="preserve"> </w:t>
      </w:r>
      <w:r w:rsidR="00186F60">
        <w:rPr>
          <w:rFonts w:cs="Arial"/>
          <w:szCs w:val="22"/>
          <w:lang w:val="en-US"/>
        </w:rPr>
        <w:t>so announced that she planned to step down from this role</w:t>
      </w:r>
      <w:r w:rsidRPr="00E51908">
        <w:rPr>
          <w:rFonts w:cs="Arial"/>
          <w:szCs w:val="22"/>
          <w:lang w:val="en-US"/>
        </w:rPr>
        <w:t>.</w:t>
      </w:r>
      <w:r w:rsidR="00186F60">
        <w:rPr>
          <w:rFonts w:cs="Arial"/>
          <w:szCs w:val="22"/>
          <w:lang w:val="en-US"/>
        </w:rPr>
        <w:t xml:space="preserve"> </w:t>
      </w:r>
      <w:r w:rsidR="00E06E0A" w:rsidRPr="00E51908">
        <w:rPr>
          <w:rFonts w:cs="Arial"/>
          <w:szCs w:val="22"/>
          <w:lang w:val="en-US"/>
        </w:rPr>
        <w:t>S</w:t>
      </w:r>
      <w:r w:rsidR="00186F60">
        <w:rPr>
          <w:rFonts w:cs="Arial"/>
          <w:szCs w:val="22"/>
          <w:lang w:val="en-US"/>
        </w:rPr>
        <w:t>E</w:t>
      </w:r>
      <w:r w:rsidRPr="00E51908">
        <w:rPr>
          <w:rFonts w:cs="Arial"/>
          <w:szCs w:val="22"/>
          <w:lang w:val="en-US"/>
        </w:rPr>
        <w:t>O thank</w:t>
      </w:r>
      <w:r w:rsidR="00A03871" w:rsidRPr="00E51908">
        <w:rPr>
          <w:rFonts w:cs="Arial"/>
          <w:szCs w:val="22"/>
          <w:lang w:val="en-US"/>
        </w:rPr>
        <w:t>ed AF</w:t>
      </w:r>
      <w:r w:rsidRPr="00E51908">
        <w:rPr>
          <w:rFonts w:cs="Arial"/>
          <w:szCs w:val="22"/>
          <w:lang w:val="en-US"/>
        </w:rPr>
        <w:t xml:space="preserve"> </w:t>
      </w:r>
      <w:r w:rsidR="00A03871" w:rsidRPr="00E51908">
        <w:rPr>
          <w:rFonts w:cs="Arial"/>
          <w:szCs w:val="22"/>
          <w:lang w:val="en-US"/>
        </w:rPr>
        <w:t xml:space="preserve">for </w:t>
      </w:r>
      <w:r w:rsidR="009A6C0F" w:rsidRPr="00E51908">
        <w:rPr>
          <w:rFonts w:cs="Arial"/>
          <w:szCs w:val="22"/>
          <w:lang w:val="en-US"/>
        </w:rPr>
        <w:t>all her work in</w:t>
      </w:r>
      <w:r w:rsidR="00D012AC" w:rsidRPr="00E51908">
        <w:rPr>
          <w:rFonts w:cs="Arial"/>
          <w:szCs w:val="22"/>
          <w:lang w:val="en-US"/>
        </w:rPr>
        <w:t xml:space="preserve"> the</w:t>
      </w:r>
      <w:r w:rsidR="009A6C0F" w:rsidRPr="00E51908">
        <w:rPr>
          <w:rFonts w:cs="Arial"/>
          <w:szCs w:val="22"/>
          <w:lang w:val="en-US"/>
        </w:rPr>
        <w:t xml:space="preserve"> FOM committee</w:t>
      </w:r>
      <w:r w:rsidRPr="00E51908">
        <w:rPr>
          <w:rFonts w:cs="Arial"/>
          <w:szCs w:val="22"/>
          <w:lang w:val="en-US"/>
        </w:rPr>
        <w:t>.</w:t>
      </w:r>
      <w:r w:rsidR="00A03871" w:rsidRPr="00E51908">
        <w:rPr>
          <w:rFonts w:cs="Arial"/>
          <w:szCs w:val="22"/>
          <w:lang w:val="en-US"/>
        </w:rPr>
        <w:t xml:space="preserve"> </w:t>
      </w:r>
      <w:r w:rsidR="00186F60">
        <w:rPr>
          <w:rFonts w:cs="Arial"/>
          <w:szCs w:val="22"/>
          <w:lang w:val="en-US"/>
        </w:rPr>
        <w:t>A new chair and deputy chair for this committee were required.</w:t>
      </w:r>
    </w:p>
    <w:p w14:paraId="34A4A954" w14:textId="77777777" w:rsidR="00186F60" w:rsidRPr="00E51908" w:rsidRDefault="00186F60" w:rsidP="004E6A7B">
      <w:pPr>
        <w:jc w:val="both"/>
        <w:rPr>
          <w:rFonts w:cs="Arial"/>
          <w:szCs w:val="22"/>
          <w:lang w:val="en-US"/>
        </w:rPr>
      </w:pPr>
    </w:p>
    <w:p w14:paraId="1A7AE0A6" w14:textId="3172DB81" w:rsidR="00810280" w:rsidRPr="00E51908" w:rsidRDefault="00405769" w:rsidP="00D012AC">
      <w:pPr>
        <w:ind w:left="454" w:hanging="454"/>
        <w:jc w:val="both"/>
        <w:rPr>
          <w:rFonts w:cs="Arial"/>
          <w:szCs w:val="22"/>
          <w:lang w:val="en-US"/>
        </w:rPr>
      </w:pPr>
      <w:r w:rsidRPr="00E51908">
        <w:rPr>
          <w:rFonts w:cs="Arial"/>
          <w:b/>
          <w:szCs w:val="22"/>
          <w:lang w:val="en-US"/>
        </w:rPr>
        <w:t>Action</w:t>
      </w:r>
      <w:r w:rsidRPr="00E51908">
        <w:rPr>
          <w:rFonts w:cs="Arial"/>
          <w:szCs w:val="22"/>
          <w:lang w:val="en-US"/>
        </w:rPr>
        <w:t xml:space="preserve"> </w:t>
      </w:r>
      <w:r w:rsidR="008E4371" w:rsidRPr="00E51908">
        <w:rPr>
          <w:rFonts w:cs="Arial"/>
          <w:szCs w:val="22"/>
          <w:lang w:val="en-US"/>
        </w:rPr>
        <w:t>–</w:t>
      </w:r>
      <w:r w:rsidRPr="00E51908">
        <w:rPr>
          <w:rFonts w:cs="Arial"/>
          <w:szCs w:val="22"/>
          <w:lang w:val="en-US"/>
        </w:rPr>
        <w:t xml:space="preserve"> </w:t>
      </w:r>
      <w:r w:rsidR="00D012AC" w:rsidRPr="00E51908">
        <w:rPr>
          <w:rFonts w:cs="Arial"/>
          <w:szCs w:val="22"/>
          <w:lang w:val="en-US"/>
        </w:rPr>
        <w:t>EBN</w:t>
      </w:r>
      <w:r w:rsidR="008E4371" w:rsidRPr="00E51908">
        <w:rPr>
          <w:rFonts w:cs="Arial"/>
          <w:szCs w:val="22"/>
          <w:lang w:val="en-US"/>
        </w:rPr>
        <w:t xml:space="preserve">, </w:t>
      </w:r>
      <w:r w:rsidR="00D012AC" w:rsidRPr="00E51908">
        <w:rPr>
          <w:rFonts w:cs="Arial"/>
          <w:szCs w:val="22"/>
          <w:lang w:val="en-US"/>
        </w:rPr>
        <w:t>AF</w:t>
      </w:r>
      <w:r w:rsidR="008E4371" w:rsidRPr="00E51908">
        <w:rPr>
          <w:rFonts w:cs="Arial"/>
          <w:szCs w:val="22"/>
          <w:lang w:val="en-US"/>
        </w:rPr>
        <w:t xml:space="preserve"> and K</w:t>
      </w:r>
      <w:r w:rsidR="00D012AC" w:rsidRPr="00E51908">
        <w:rPr>
          <w:rFonts w:cs="Arial"/>
          <w:szCs w:val="22"/>
          <w:lang w:val="en-US"/>
        </w:rPr>
        <w:t>S</w:t>
      </w:r>
      <w:r w:rsidR="008E4371" w:rsidRPr="00E51908">
        <w:rPr>
          <w:rFonts w:cs="Arial"/>
          <w:szCs w:val="22"/>
          <w:lang w:val="en-US"/>
        </w:rPr>
        <w:t xml:space="preserve"> to meet regar</w:t>
      </w:r>
      <w:r w:rsidR="00810280" w:rsidRPr="00E51908">
        <w:rPr>
          <w:rFonts w:cs="Arial"/>
          <w:szCs w:val="22"/>
          <w:lang w:val="en-US"/>
        </w:rPr>
        <w:t>ding</w:t>
      </w:r>
      <w:r w:rsidR="008E4371" w:rsidRPr="00E51908">
        <w:rPr>
          <w:rFonts w:cs="Arial"/>
          <w:szCs w:val="22"/>
          <w:lang w:val="en-US"/>
        </w:rPr>
        <w:t xml:space="preserve"> the C</w:t>
      </w:r>
      <w:r w:rsidR="00810280" w:rsidRPr="00E51908">
        <w:rPr>
          <w:rFonts w:cs="Arial"/>
          <w:szCs w:val="22"/>
          <w:lang w:val="en-US"/>
        </w:rPr>
        <w:t>hair</w:t>
      </w:r>
      <w:r w:rsidR="00D012AC" w:rsidRPr="00E51908">
        <w:rPr>
          <w:rFonts w:cs="Arial"/>
          <w:szCs w:val="22"/>
          <w:lang w:val="en-US"/>
        </w:rPr>
        <w:t xml:space="preserve"> and</w:t>
      </w:r>
      <w:r w:rsidR="00910CE4" w:rsidRPr="00E51908">
        <w:rPr>
          <w:rFonts w:cs="Arial"/>
          <w:szCs w:val="22"/>
          <w:lang w:val="en-US"/>
        </w:rPr>
        <w:t xml:space="preserve"> </w:t>
      </w:r>
      <w:r w:rsidR="008E4371" w:rsidRPr="00E51908">
        <w:rPr>
          <w:rFonts w:cs="Arial"/>
          <w:szCs w:val="22"/>
          <w:lang w:val="en-US"/>
        </w:rPr>
        <w:t>Deputy Chair</w:t>
      </w:r>
      <w:r w:rsidR="00810280" w:rsidRPr="00E51908">
        <w:rPr>
          <w:rFonts w:cs="Arial"/>
          <w:szCs w:val="22"/>
          <w:lang w:val="en-US"/>
        </w:rPr>
        <w:t xml:space="preserve"> for</w:t>
      </w:r>
      <w:r w:rsidR="008E4371" w:rsidRPr="00E51908">
        <w:rPr>
          <w:rFonts w:cs="Arial"/>
          <w:szCs w:val="22"/>
          <w:lang w:val="en-US"/>
        </w:rPr>
        <w:t xml:space="preserve"> the F</w:t>
      </w:r>
      <w:r w:rsidR="00810280" w:rsidRPr="00E51908">
        <w:rPr>
          <w:rFonts w:cs="Arial"/>
          <w:szCs w:val="22"/>
          <w:lang w:val="en-US"/>
        </w:rPr>
        <w:t xml:space="preserve">ish joint committee. </w:t>
      </w:r>
    </w:p>
    <w:p w14:paraId="75CC1D55" w14:textId="77777777" w:rsidR="008E4371" w:rsidRPr="00E51908" w:rsidRDefault="008E4371" w:rsidP="004E6A7B">
      <w:pPr>
        <w:rPr>
          <w:lang w:val="en-US"/>
        </w:rPr>
      </w:pPr>
    </w:p>
    <w:p w14:paraId="0DA0DF62" w14:textId="77777777" w:rsidR="00186F60" w:rsidRPr="00E51908" w:rsidRDefault="00186F60" w:rsidP="00186F60">
      <w:pPr>
        <w:jc w:val="both"/>
        <w:rPr>
          <w:rFonts w:cs="Arial"/>
          <w:szCs w:val="22"/>
          <w:lang w:val="en-US"/>
        </w:rPr>
      </w:pPr>
      <w:r w:rsidRPr="00E51908">
        <w:rPr>
          <w:rFonts w:cs="Arial"/>
          <w:szCs w:val="22"/>
          <w:lang w:val="en-US"/>
        </w:rPr>
        <w:t xml:space="preserve">Concern raised at Innes regarding the piles of water cascading through the ceiling into offices. There is wall, book and paper damage. This is also a fire risk due to ceiling panels falling down and not being replaced. </w:t>
      </w:r>
    </w:p>
    <w:p w14:paraId="6FA670A4" w14:textId="77777777" w:rsidR="00186F60" w:rsidRDefault="00186F60" w:rsidP="00186F60">
      <w:pPr>
        <w:jc w:val="both"/>
        <w:rPr>
          <w:rFonts w:cs="Arial"/>
          <w:szCs w:val="22"/>
          <w:lang w:val="en-US"/>
        </w:rPr>
      </w:pPr>
      <w:r w:rsidRPr="00E51908">
        <w:rPr>
          <w:rFonts w:cs="Arial"/>
          <w:szCs w:val="22"/>
          <w:lang w:val="en-US"/>
        </w:rPr>
        <w:t xml:space="preserve">Estates are aware of the problem but they have not done anything substantial to fix it. </w:t>
      </w:r>
    </w:p>
    <w:p w14:paraId="5F3C2CB3" w14:textId="77777777" w:rsidR="00186F60" w:rsidRPr="00E51908" w:rsidRDefault="00186F60" w:rsidP="00186F60">
      <w:pPr>
        <w:jc w:val="both"/>
        <w:rPr>
          <w:rFonts w:cs="Arial"/>
          <w:szCs w:val="22"/>
          <w:lang w:val="en-US"/>
        </w:rPr>
      </w:pPr>
    </w:p>
    <w:p w14:paraId="228BC93D" w14:textId="77777777" w:rsidR="00186F60" w:rsidRPr="00E51908" w:rsidRDefault="00186F60" w:rsidP="00186F60">
      <w:pPr>
        <w:jc w:val="both"/>
        <w:rPr>
          <w:rFonts w:cs="Arial"/>
          <w:szCs w:val="22"/>
          <w:lang w:val="en-US"/>
        </w:rPr>
      </w:pPr>
      <w:r w:rsidRPr="00E51908">
        <w:rPr>
          <w:rFonts w:cs="Arial"/>
          <w:b/>
          <w:szCs w:val="22"/>
          <w:lang w:val="en-US"/>
        </w:rPr>
        <w:t xml:space="preserve">Action </w:t>
      </w:r>
      <w:r w:rsidRPr="00E51908">
        <w:rPr>
          <w:rFonts w:cs="Arial"/>
          <w:szCs w:val="22"/>
          <w:lang w:val="en-US"/>
        </w:rPr>
        <w:t xml:space="preserve">– KW to raise the concern with the new Director of Estates. </w:t>
      </w:r>
    </w:p>
    <w:p w14:paraId="1513E269" w14:textId="1575059C" w:rsidR="008E4371" w:rsidRPr="004E6A7B" w:rsidRDefault="008E4371" w:rsidP="004E6A7B">
      <w:pPr>
        <w:ind w:left="454" w:hanging="454"/>
        <w:jc w:val="both"/>
        <w:rPr>
          <w:rFonts w:cs="Arial"/>
          <w:b/>
          <w:szCs w:val="22"/>
          <w:lang w:val="en-US"/>
        </w:rPr>
      </w:pPr>
    </w:p>
    <w:p w14:paraId="4564FE53" w14:textId="77777777" w:rsidR="008E4371" w:rsidRPr="00E51908" w:rsidRDefault="008E4371" w:rsidP="00AC69F1">
      <w:pPr>
        <w:pStyle w:val="ListParagraph"/>
        <w:numPr>
          <w:ilvl w:val="0"/>
          <w:numId w:val="0"/>
        </w:numPr>
        <w:ind w:left="720"/>
        <w:jc w:val="both"/>
        <w:rPr>
          <w:rFonts w:cs="Arial"/>
          <w:b/>
          <w:szCs w:val="22"/>
          <w:lang w:val="en-US"/>
        </w:rPr>
      </w:pPr>
    </w:p>
    <w:p w14:paraId="451FE047" w14:textId="64110AA5" w:rsidR="00461ADE" w:rsidRPr="00E51908" w:rsidRDefault="00461ADE" w:rsidP="00562058">
      <w:pPr>
        <w:pStyle w:val="ListParagraph"/>
        <w:numPr>
          <w:ilvl w:val="0"/>
          <w:numId w:val="44"/>
        </w:numPr>
        <w:jc w:val="both"/>
        <w:rPr>
          <w:rFonts w:cs="Arial"/>
          <w:b/>
          <w:szCs w:val="22"/>
          <w:lang w:val="en-US"/>
        </w:rPr>
      </w:pPr>
      <w:r w:rsidRPr="00E51908">
        <w:rPr>
          <w:rFonts w:cs="Arial"/>
          <w:b/>
          <w:szCs w:val="22"/>
        </w:rPr>
        <w:t>Summary Occupancy Figures – Keith Savill</w:t>
      </w:r>
    </w:p>
    <w:p w14:paraId="7CD2541F" w14:textId="06C38FAB" w:rsidR="00AC69F1" w:rsidRPr="00E51908" w:rsidRDefault="00AC69F1" w:rsidP="00AC69F1">
      <w:pPr>
        <w:jc w:val="both"/>
        <w:rPr>
          <w:rFonts w:cs="Arial"/>
          <w:b/>
          <w:szCs w:val="22"/>
          <w:lang w:val="en-US"/>
        </w:rPr>
      </w:pPr>
    </w:p>
    <w:p w14:paraId="0CF10AAC" w14:textId="77777777" w:rsidR="002B2FE8" w:rsidRPr="00E51908" w:rsidRDefault="002B2FE8" w:rsidP="002B2FE8">
      <w:pPr>
        <w:jc w:val="center"/>
        <w:rPr>
          <w:rFonts w:cs="Arial"/>
          <w:b/>
          <w:szCs w:val="22"/>
          <w:u w:val="single"/>
          <w:lang w:val="en-US"/>
        </w:rPr>
      </w:pPr>
      <w:r w:rsidRPr="00E51908">
        <w:rPr>
          <w:rFonts w:cs="Arial"/>
          <w:b/>
          <w:szCs w:val="22"/>
          <w:u w:val="single"/>
          <w:lang w:val="en-US"/>
        </w:rPr>
        <w:lastRenderedPageBreak/>
        <w:t xml:space="preserve">UBS </w:t>
      </w:r>
      <w:proofErr w:type="spellStart"/>
      <w:r w:rsidRPr="00E51908">
        <w:rPr>
          <w:rFonts w:cs="Arial"/>
          <w:b/>
          <w:szCs w:val="22"/>
          <w:u w:val="single"/>
          <w:lang w:val="en-US"/>
        </w:rPr>
        <w:t>Biofacilities</w:t>
      </w:r>
      <w:proofErr w:type="spellEnd"/>
      <w:r w:rsidRPr="00E51908">
        <w:rPr>
          <w:rFonts w:cs="Arial"/>
          <w:b/>
          <w:szCs w:val="22"/>
          <w:u w:val="single"/>
          <w:lang w:val="en-US"/>
        </w:rPr>
        <w:t xml:space="preserve"> Occupancy Table – July 2020</w:t>
      </w:r>
    </w:p>
    <w:tbl>
      <w:tblPr>
        <w:tblW w:w="8709" w:type="dxa"/>
        <w:jc w:val="center"/>
        <w:tblLook w:val="04A0" w:firstRow="1" w:lastRow="0" w:firstColumn="1" w:lastColumn="0" w:noHBand="0" w:noVBand="1"/>
      </w:tblPr>
      <w:tblGrid>
        <w:gridCol w:w="2712"/>
        <w:gridCol w:w="1134"/>
        <w:gridCol w:w="1403"/>
        <w:gridCol w:w="1403"/>
        <w:gridCol w:w="1403"/>
        <w:gridCol w:w="1403"/>
      </w:tblGrid>
      <w:tr w:rsidR="002B2FE8" w:rsidRPr="00E51908" w14:paraId="1442AB1B" w14:textId="77777777" w:rsidTr="00DB5692">
        <w:trPr>
          <w:trHeight w:val="887"/>
          <w:jc w:val="center"/>
        </w:trPr>
        <w:tc>
          <w:tcPr>
            <w:tcW w:w="2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CC195" w14:textId="77777777" w:rsidR="002B2FE8" w:rsidRPr="00E51908" w:rsidRDefault="002B2FE8" w:rsidP="00DB5692">
            <w:pPr>
              <w:spacing w:line="240" w:lineRule="auto"/>
              <w:jc w:val="center"/>
              <w:rPr>
                <w:rFonts w:cs="Arial"/>
                <w:b/>
                <w:bCs/>
                <w:color w:val="000000"/>
                <w:szCs w:val="22"/>
              </w:rPr>
            </w:pPr>
            <w:bookmarkStart w:id="0" w:name="RANGE!A1:F25"/>
            <w:proofErr w:type="spellStart"/>
            <w:r w:rsidRPr="00E51908">
              <w:rPr>
                <w:rFonts w:cs="Arial"/>
                <w:b/>
                <w:bCs/>
                <w:color w:val="000000"/>
                <w:szCs w:val="22"/>
              </w:rPr>
              <w:t>Biofacility</w:t>
            </w:r>
            <w:bookmarkEnd w:id="0"/>
            <w:proofErr w:type="spellEnd"/>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4A3B4C2B" w14:textId="77777777" w:rsidR="002B2FE8" w:rsidRPr="00E51908" w:rsidRDefault="002B2FE8" w:rsidP="00DB5692">
            <w:pPr>
              <w:spacing w:line="240" w:lineRule="auto"/>
              <w:jc w:val="center"/>
              <w:rPr>
                <w:rFonts w:cs="Arial"/>
                <w:b/>
                <w:bCs/>
                <w:color w:val="000000"/>
                <w:szCs w:val="22"/>
              </w:rPr>
            </w:pPr>
            <w:r w:rsidRPr="00E51908">
              <w:rPr>
                <w:rFonts w:cs="Arial"/>
                <w:b/>
                <w:bCs/>
                <w:color w:val="000000"/>
                <w:szCs w:val="22"/>
              </w:rPr>
              <w:t>Total Capacity</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5FE5DBB2" w14:textId="77777777" w:rsidR="002B2FE8" w:rsidRPr="00E51908" w:rsidRDefault="002B2FE8" w:rsidP="00DB5692">
            <w:pPr>
              <w:spacing w:line="240" w:lineRule="auto"/>
              <w:jc w:val="center"/>
              <w:rPr>
                <w:rFonts w:cs="Arial"/>
                <w:b/>
                <w:bCs/>
                <w:color w:val="000000"/>
                <w:szCs w:val="22"/>
              </w:rPr>
            </w:pPr>
            <w:r w:rsidRPr="00E51908">
              <w:rPr>
                <w:rFonts w:cs="Arial"/>
                <w:b/>
                <w:bCs/>
                <w:color w:val="000000"/>
                <w:szCs w:val="22"/>
              </w:rPr>
              <w:t>July 2020 Occupancy</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102A1FD9" w14:textId="77777777" w:rsidR="002B2FE8" w:rsidRPr="00E51908" w:rsidRDefault="002B2FE8" w:rsidP="00DB5692">
            <w:pPr>
              <w:spacing w:line="240" w:lineRule="auto"/>
              <w:jc w:val="center"/>
              <w:rPr>
                <w:rFonts w:cs="Arial"/>
                <w:b/>
                <w:bCs/>
                <w:color w:val="000000"/>
                <w:szCs w:val="22"/>
              </w:rPr>
            </w:pPr>
            <w:r w:rsidRPr="00E51908">
              <w:rPr>
                <w:rFonts w:cs="Arial"/>
                <w:b/>
                <w:bCs/>
                <w:color w:val="000000"/>
                <w:szCs w:val="22"/>
              </w:rPr>
              <w:t>August 2020 Occupancy</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3B1475B0" w14:textId="77777777" w:rsidR="002B2FE8" w:rsidRPr="00E51908" w:rsidRDefault="002B2FE8" w:rsidP="00DB5692">
            <w:pPr>
              <w:spacing w:line="240" w:lineRule="auto"/>
              <w:jc w:val="center"/>
              <w:rPr>
                <w:rFonts w:cs="Arial"/>
                <w:b/>
                <w:bCs/>
                <w:color w:val="000000"/>
                <w:szCs w:val="22"/>
              </w:rPr>
            </w:pPr>
            <w:r w:rsidRPr="00E51908">
              <w:rPr>
                <w:rFonts w:cs="Arial"/>
                <w:b/>
                <w:bCs/>
                <w:color w:val="000000"/>
                <w:szCs w:val="22"/>
              </w:rPr>
              <w:t>September 2020 Occupancy</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1AF3C113" w14:textId="77777777" w:rsidR="002B2FE8" w:rsidRPr="00E51908" w:rsidRDefault="002B2FE8" w:rsidP="00DB5692">
            <w:pPr>
              <w:spacing w:line="240" w:lineRule="auto"/>
              <w:jc w:val="center"/>
              <w:rPr>
                <w:rFonts w:cs="Arial"/>
                <w:b/>
                <w:bCs/>
                <w:color w:val="000000"/>
                <w:szCs w:val="22"/>
              </w:rPr>
            </w:pPr>
            <w:r w:rsidRPr="00E51908">
              <w:rPr>
                <w:rFonts w:cs="Arial"/>
                <w:b/>
                <w:bCs/>
                <w:color w:val="000000"/>
                <w:szCs w:val="22"/>
              </w:rPr>
              <w:t>September 2020 Percentage Occupancy</w:t>
            </w:r>
          </w:p>
        </w:tc>
      </w:tr>
      <w:tr w:rsidR="002B2FE8" w:rsidRPr="00E51908" w14:paraId="0D958A99" w14:textId="77777777" w:rsidTr="00DB5692">
        <w:trPr>
          <w:trHeight w:val="216"/>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5CAADCEF"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Gurdon Mice</w:t>
            </w:r>
          </w:p>
        </w:tc>
        <w:tc>
          <w:tcPr>
            <w:tcW w:w="1045" w:type="dxa"/>
            <w:tcBorders>
              <w:top w:val="nil"/>
              <w:left w:val="nil"/>
              <w:bottom w:val="single" w:sz="4" w:space="0" w:color="auto"/>
              <w:right w:val="single" w:sz="4" w:space="0" w:color="auto"/>
            </w:tcBorders>
            <w:shd w:val="clear" w:color="auto" w:fill="auto"/>
            <w:noWrap/>
            <w:vAlign w:val="center"/>
            <w:hideMark/>
          </w:tcPr>
          <w:p w14:paraId="21EAAA8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5620</w:t>
            </w:r>
          </w:p>
        </w:tc>
        <w:tc>
          <w:tcPr>
            <w:tcW w:w="1238" w:type="dxa"/>
            <w:tcBorders>
              <w:top w:val="nil"/>
              <w:left w:val="nil"/>
              <w:bottom w:val="single" w:sz="4" w:space="0" w:color="auto"/>
              <w:right w:val="single" w:sz="4" w:space="0" w:color="auto"/>
            </w:tcBorders>
            <w:shd w:val="clear" w:color="auto" w:fill="auto"/>
            <w:noWrap/>
            <w:vAlign w:val="center"/>
          </w:tcPr>
          <w:p w14:paraId="429C8729"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1470</w:t>
            </w:r>
          </w:p>
        </w:tc>
        <w:tc>
          <w:tcPr>
            <w:tcW w:w="1238" w:type="dxa"/>
            <w:tcBorders>
              <w:top w:val="nil"/>
              <w:left w:val="nil"/>
              <w:bottom w:val="single" w:sz="4" w:space="0" w:color="auto"/>
              <w:right w:val="single" w:sz="4" w:space="0" w:color="auto"/>
            </w:tcBorders>
            <w:shd w:val="clear" w:color="auto" w:fill="auto"/>
            <w:noWrap/>
            <w:vAlign w:val="center"/>
          </w:tcPr>
          <w:p w14:paraId="09F9F76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1629</w:t>
            </w:r>
          </w:p>
        </w:tc>
        <w:tc>
          <w:tcPr>
            <w:tcW w:w="1238" w:type="dxa"/>
            <w:tcBorders>
              <w:top w:val="nil"/>
              <w:left w:val="nil"/>
              <w:bottom w:val="single" w:sz="4" w:space="0" w:color="auto"/>
              <w:right w:val="single" w:sz="4" w:space="0" w:color="auto"/>
            </w:tcBorders>
            <w:shd w:val="clear" w:color="auto" w:fill="auto"/>
            <w:noWrap/>
            <w:vAlign w:val="center"/>
          </w:tcPr>
          <w:p w14:paraId="559402A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1631</w:t>
            </w:r>
          </w:p>
        </w:tc>
        <w:tc>
          <w:tcPr>
            <w:tcW w:w="1238" w:type="dxa"/>
            <w:tcBorders>
              <w:top w:val="nil"/>
              <w:left w:val="nil"/>
              <w:bottom w:val="single" w:sz="4" w:space="0" w:color="auto"/>
              <w:right w:val="single" w:sz="4" w:space="0" w:color="auto"/>
            </w:tcBorders>
            <w:shd w:val="clear" w:color="auto" w:fill="auto"/>
            <w:noWrap/>
            <w:vAlign w:val="center"/>
            <w:hideMark/>
          </w:tcPr>
          <w:p w14:paraId="2A36A646"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29</w:t>
            </w:r>
          </w:p>
        </w:tc>
      </w:tr>
      <w:tr w:rsidR="002B2FE8" w:rsidRPr="00E51908" w14:paraId="72F04E2F" w14:textId="77777777" w:rsidTr="00DB5692">
        <w:trPr>
          <w:trHeight w:val="216"/>
          <w:jc w:val="center"/>
        </w:trPr>
        <w:tc>
          <w:tcPr>
            <w:tcW w:w="2712" w:type="dxa"/>
            <w:tcBorders>
              <w:top w:val="nil"/>
              <w:left w:val="single" w:sz="4" w:space="0" w:color="auto"/>
              <w:bottom w:val="single" w:sz="4" w:space="0" w:color="auto"/>
              <w:right w:val="single" w:sz="4" w:space="0" w:color="auto"/>
            </w:tcBorders>
            <w:shd w:val="clear" w:color="auto" w:fill="auto"/>
            <w:noWrap/>
            <w:vAlign w:val="center"/>
          </w:tcPr>
          <w:p w14:paraId="3CF2C7C7"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Gurdon Rats</w:t>
            </w:r>
          </w:p>
        </w:tc>
        <w:tc>
          <w:tcPr>
            <w:tcW w:w="1045" w:type="dxa"/>
            <w:tcBorders>
              <w:top w:val="nil"/>
              <w:left w:val="nil"/>
              <w:bottom w:val="single" w:sz="4" w:space="0" w:color="auto"/>
              <w:right w:val="single" w:sz="4" w:space="0" w:color="auto"/>
            </w:tcBorders>
            <w:shd w:val="clear" w:color="auto" w:fill="auto"/>
            <w:noWrap/>
            <w:vAlign w:val="center"/>
          </w:tcPr>
          <w:p w14:paraId="48E6FFF9"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100</w:t>
            </w:r>
          </w:p>
        </w:tc>
        <w:tc>
          <w:tcPr>
            <w:tcW w:w="1238" w:type="dxa"/>
            <w:tcBorders>
              <w:top w:val="nil"/>
              <w:left w:val="nil"/>
              <w:bottom w:val="single" w:sz="4" w:space="0" w:color="auto"/>
              <w:right w:val="single" w:sz="4" w:space="0" w:color="auto"/>
            </w:tcBorders>
            <w:shd w:val="clear" w:color="auto" w:fill="auto"/>
            <w:noWrap/>
            <w:vAlign w:val="center"/>
          </w:tcPr>
          <w:p w14:paraId="60F6D5C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13</w:t>
            </w:r>
          </w:p>
        </w:tc>
        <w:tc>
          <w:tcPr>
            <w:tcW w:w="1238" w:type="dxa"/>
            <w:tcBorders>
              <w:top w:val="nil"/>
              <w:left w:val="nil"/>
              <w:bottom w:val="single" w:sz="4" w:space="0" w:color="auto"/>
              <w:right w:val="single" w:sz="4" w:space="0" w:color="auto"/>
            </w:tcBorders>
            <w:shd w:val="clear" w:color="auto" w:fill="auto"/>
            <w:noWrap/>
            <w:vAlign w:val="center"/>
          </w:tcPr>
          <w:p w14:paraId="78737FA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10</w:t>
            </w:r>
          </w:p>
        </w:tc>
        <w:tc>
          <w:tcPr>
            <w:tcW w:w="1238" w:type="dxa"/>
            <w:tcBorders>
              <w:top w:val="nil"/>
              <w:left w:val="nil"/>
              <w:bottom w:val="single" w:sz="4" w:space="0" w:color="auto"/>
              <w:right w:val="single" w:sz="4" w:space="0" w:color="auto"/>
            </w:tcBorders>
            <w:shd w:val="clear" w:color="auto" w:fill="auto"/>
            <w:noWrap/>
            <w:vAlign w:val="center"/>
          </w:tcPr>
          <w:p w14:paraId="01F59732"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w:t>
            </w:r>
          </w:p>
        </w:tc>
        <w:tc>
          <w:tcPr>
            <w:tcW w:w="1238" w:type="dxa"/>
            <w:tcBorders>
              <w:top w:val="nil"/>
              <w:left w:val="nil"/>
              <w:bottom w:val="single" w:sz="4" w:space="0" w:color="auto"/>
              <w:right w:val="single" w:sz="4" w:space="0" w:color="auto"/>
            </w:tcBorders>
            <w:shd w:val="clear" w:color="auto" w:fill="auto"/>
            <w:noWrap/>
            <w:vAlign w:val="center"/>
          </w:tcPr>
          <w:p w14:paraId="45B60526"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w:t>
            </w:r>
          </w:p>
        </w:tc>
      </w:tr>
      <w:tr w:rsidR="002B2FE8" w:rsidRPr="00E51908" w14:paraId="36CFD193"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07F44794"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Gurdon Frogs</w:t>
            </w:r>
          </w:p>
        </w:tc>
        <w:tc>
          <w:tcPr>
            <w:tcW w:w="1045" w:type="dxa"/>
            <w:tcBorders>
              <w:top w:val="nil"/>
              <w:left w:val="nil"/>
              <w:bottom w:val="single" w:sz="4" w:space="0" w:color="auto"/>
              <w:right w:val="single" w:sz="4" w:space="0" w:color="auto"/>
            </w:tcBorders>
            <w:shd w:val="clear" w:color="auto" w:fill="auto"/>
            <w:noWrap/>
            <w:vAlign w:val="center"/>
            <w:hideMark/>
          </w:tcPr>
          <w:p w14:paraId="416ABED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840</w:t>
            </w:r>
          </w:p>
        </w:tc>
        <w:tc>
          <w:tcPr>
            <w:tcW w:w="1238" w:type="dxa"/>
            <w:tcBorders>
              <w:top w:val="nil"/>
              <w:left w:val="nil"/>
              <w:bottom w:val="single" w:sz="4" w:space="0" w:color="auto"/>
              <w:right w:val="single" w:sz="4" w:space="0" w:color="auto"/>
            </w:tcBorders>
            <w:shd w:val="clear" w:color="auto" w:fill="auto"/>
            <w:noWrap/>
            <w:vAlign w:val="center"/>
          </w:tcPr>
          <w:p w14:paraId="3727782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441</w:t>
            </w:r>
          </w:p>
        </w:tc>
        <w:tc>
          <w:tcPr>
            <w:tcW w:w="1238" w:type="dxa"/>
            <w:tcBorders>
              <w:top w:val="nil"/>
              <w:left w:val="nil"/>
              <w:bottom w:val="single" w:sz="4" w:space="0" w:color="auto"/>
              <w:right w:val="single" w:sz="4" w:space="0" w:color="auto"/>
            </w:tcBorders>
            <w:shd w:val="clear" w:color="auto" w:fill="auto"/>
            <w:noWrap/>
            <w:vAlign w:val="center"/>
          </w:tcPr>
          <w:p w14:paraId="0038247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436</w:t>
            </w:r>
          </w:p>
        </w:tc>
        <w:tc>
          <w:tcPr>
            <w:tcW w:w="1238" w:type="dxa"/>
            <w:tcBorders>
              <w:top w:val="nil"/>
              <w:left w:val="nil"/>
              <w:bottom w:val="single" w:sz="4" w:space="0" w:color="auto"/>
              <w:right w:val="single" w:sz="4" w:space="0" w:color="auto"/>
            </w:tcBorders>
            <w:shd w:val="clear" w:color="auto" w:fill="auto"/>
            <w:noWrap/>
            <w:vAlign w:val="center"/>
          </w:tcPr>
          <w:p w14:paraId="04DABB1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428</w:t>
            </w:r>
          </w:p>
        </w:tc>
        <w:tc>
          <w:tcPr>
            <w:tcW w:w="1238" w:type="dxa"/>
            <w:tcBorders>
              <w:top w:val="nil"/>
              <w:left w:val="nil"/>
              <w:bottom w:val="single" w:sz="4" w:space="0" w:color="auto"/>
              <w:right w:val="single" w:sz="4" w:space="0" w:color="auto"/>
            </w:tcBorders>
            <w:shd w:val="clear" w:color="auto" w:fill="auto"/>
            <w:noWrap/>
            <w:vAlign w:val="center"/>
            <w:hideMark/>
          </w:tcPr>
          <w:p w14:paraId="564882D4"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41</w:t>
            </w:r>
          </w:p>
        </w:tc>
      </w:tr>
      <w:tr w:rsidR="002B2FE8" w:rsidRPr="00E51908" w14:paraId="6FB0A2C5"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5DA7BDD5"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AMB Level 4 - SOPF Barrier</w:t>
            </w:r>
          </w:p>
        </w:tc>
        <w:tc>
          <w:tcPr>
            <w:tcW w:w="1045" w:type="dxa"/>
            <w:tcBorders>
              <w:top w:val="nil"/>
              <w:left w:val="nil"/>
              <w:bottom w:val="single" w:sz="4" w:space="0" w:color="auto"/>
              <w:right w:val="single" w:sz="4" w:space="0" w:color="auto"/>
            </w:tcBorders>
            <w:shd w:val="clear" w:color="auto" w:fill="auto"/>
            <w:noWrap/>
            <w:vAlign w:val="center"/>
            <w:hideMark/>
          </w:tcPr>
          <w:p w14:paraId="072A6E8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4840</w:t>
            </w:r>
          </w:p>
        </w:tc>
        <w:tc>
          <w:tcPr>
            <w:tcW w:w="1238" w:type="dxa"/>
            <w:tcBorders>
              <w:top w:val="nil"/>
              <w:left w:val="nil"/>
              <w:bottom w:val="single" w:sz="4" w:space="0" w:color="auto"/>
              <w:right w:val="single" w:sz="4" w:space="0" w:color="auto"/>
            </w:tcBorders>
            <w:shd w:val="clear" w:color="auto" w:fill="auto"/>
            <w:noWrap/>
            <w:vAlign w:val="center"/>
          </w:tcPr>
          <w:p w14:paraId="01DEAB8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2064</w:t>
            </w:r>
          </w:p>
        </w:tc>
        <w:tc>
          <w:tcPr>
            <w:tcW w:w="1238" w:type="dxa"/>
            <w:tcBorders>
              <w:top w:val="nil"/>
              <w:left w:val="nil"/>
              <w:bottom w:val="single" w:sz="4" w:space="0" w:color="auto"/>
              <w:right w:val="single" w:sz="4" w:space="0" w:color="auto"/>
            </w:tcBorders>
            <w:shd w:val="clear" w:color="auto" w:fill="auto"/>
            <w:noWrap/>
            <w:vAlign w:val="center"/>
          </w:tcPr>
          <w:p w14:paraId="5666166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2342</w:t>
            </w:r>
          </w:p>
        </w:tc>
        <w:tc>
          <w:tcPr>
            <w:tcW w:w="1238" w:type="dxa"/>
            <w:tcBorders>
              <w:top w:val="nil"/>
              <w:left w:val="nil"/>
              <w:bottom w:val="single" w:sz="4" w:space="0" w:color="auto"/>
              <w:right w:val="single" w:sz="4" w:space="0" w:color="auto"/>
            </w:tcBorders>
            <w:shd w:val="clear" w:color="auto" w:fill="auto"/>
            <w:noWrap/>
            <w:vAlign w:val="center"/>
          </w:tcPr>
          <w:p w14:paraId="25766382"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2566</w:t>
            </w:r>
          </w:p>
        </w:tc>
        <w:tc>
          <w:tcPr>
            <w:tcW w:w="1238" w:type="dxa"/>
            <w:tcBorders>
              <w:top w:val="nil"/>
              <w:left w:val="nil"/>
              <w:bottom w:val="single" w:sz="4" w:space="0" w:color="auto"/>
              <w:right w:val="single" w:sz="4" w:space="0" w:color="auto"/>
            </w:tcBorders>
            <w:shd w:val="clear" w:color="auto" w:fill="auto"/>
            <w:noWrap/>
            <w:vAlign w:val="center"/>
            <w:hideMark/>
          </w:tcPr>
          <w:p w14:paraId="49D446E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53</w:t>
            </w:r>
          </w:p>
        </w:tc>
      </w:tr>
      <w:tr w:rsidR="002B2FE8" w:rsidRPr="00E51908" w14:paraId="6C9C0310"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666148C4"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AMB Level 2 - Experimental Barrier</w:t>
            </w:r>
          </w:p>
        </w:tc>
        <w:tc>
          <w:tcPr>
            <w:tcW w:w="1045" w:type="dxa"/>
            <w:tcBorders>
              <w:top w:val="nil"/>
              <w:left w:val="nil"/>
              <w:bottom w:val="single" w:sz="4" w:space="0" w:color="auto"/>
              <w:right w:val="single" w:sz="4" w:space="0" w:color="auto"/>
            </w:tcBorders>
            <w:shd w:val="clear" w:color="auto" w:fill="auto"/>
            <w:noWrap/>
            <w:vAlign w:val="center"/>
            <w:hideMark/>
          </w:tcPr>
          <w:p w14:paraId="3D3161F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2000</w:t>
            </w:r>
          </w:p>
        </w:tc>
        <w:tc>
          <w:tcPr>
            <w:tcW w:w="1238" w:type="dxa"/>
            <w:tcBorders>
              <w:top w:val="nil"/>
              <w:left w:val="nil"/>
              <w:bottom w:val="single" w:sz="4" w:space="0" w:color="auto"/>
              <w:right w:val="single" w:sz="4" w:space="0" w:color="auto"/>
            </w:tcBorders>
            <w:shd w:val="clear" w:color="auto" w:fill="auto"/>
            <w:noWrap/>
            <w:vAlign w:val="center"/>
          </w:tcPr>
          <w:p w14:paraId="2A87331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798</w:t>
            </w:r>
          </w:p>
        </w:tc>
        <w:tc>
          <w:tcPr>
            <w:tcW w:w="1238" w:type="dxa"/>
            <w:tcBorders>
              <w:top w:val="nil"/>
              <w:left w:val="nil"/>
              <w:bottom w:val="single" w:sz="4" w:space="0" w:color="auto"/>
              <w:right w:val="single" w:sz="4" w:space="0" w:color="auto"/>
            </w:tcBorders>
            <w:shd w:val="clear" w:color="auto" w:fill="auto"/>
            <w:noWrap/>
            <w:vAlign w:val="center"/>
          </w:tcPr>
          <w:p w14:paraId="1FC0D43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1169</w:t>
            </w:r>
          </w:p>
        </w:tc>
        <w:tc>
          <w:tcPr>
            <w:tcW w:w="1238" w:type="dxa"/>
            <w:tcBorders>
              <w:top w:val="nil"/>
              <w:left w:val="nil"/>
              <w:bottom w:val="single" w:sz="4" w:space="0" w:color="auto"/>
              <w:right w:val="single" w:sz="4" w:space="0" w:color="auto"/>
            </w:tcBorders>
            <w:shd w:val="clear" w:color="auto" w:fill="auto"/>
            <w:noWrap/>
            <w:vAlign w:val="center"/>
          </w:tcPr>
          <w:p w14:paraId="43997B4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1449</w:t>
            </w:r>
          </w:p>
        </w:tc>
        <w:tc>
          <w:tcPr>
            <w:tcW w:w="1238" w:type="dxa"/>
            <w:tcBorders>
              <w:top w:val="nil"/>
              <w:left w:val="nil"/>
              <w:bottom w:val="single" w:sz="4" w:space="0" w:color="auto"/>
              <w:right w:val="single" w:sz="4" w:space="0" w:color="auto"/>
            </w:tcBorders>
            <w:shd w:val="clear" w:color="auto" w:fill="auto"/>
            <w:noWrap/>
            <w:vAlign w:val="center"/>
            <w:hideMark/>
          </w:tcPr>
          <w:p w14:paraId="721A0E1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72</w:t>
            </w:r>
          </w:p>
        </w:tc>
      </w:tr>
      <w:tr w:rsidR="002B2FE8" w:rsidRPr="00E51908" w14:paraId="1403AEA1"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382E7453"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AMB Level 0 - Evaluation Barrier Mice</w:t>
            </w:r>
          </w:p>
        </w:tc>
        <w:tc>
          <w:tcPr>
            <w:tcW w:w="1045" w:type="dxa"/>
            <w:tcBorders>
              <w:top w:val="nil"/>
              <w:left w:val="nil"/>
              <w:bottom w:val="single" w:sz="4" w:space="0" w:color="auto"/>
              <w:right w:val="single" w:sz="4" w:space="0" w:color="auto"/>
            </w:tcBorders>
            <w:shd w:val="clear" w:color="auto" w:fill="auto"/>
            <w:noWrap/>
            <w:vAlign w:val="center"/>
            <w:hideMark/>
          </w:tcPr>
          <w:p w14:paraId="6931633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1760</w:t>
            </w:r>
          </w:p>
        </w:tc>
        <w:tc>
          <w:tcPr>
            <w:tcW w:w="1238" w:type="dxa"/>
            <w:tcBorders>
              <w:top w:val="nil"/>
              <w:left w:val="nil"/>
              <w:bottom w:val="single" w:sz="4" w:space="0" w:color="auto"/>
              <w:right w:val="single" w:sz="4" w:space="0" w:color="auto"/>
            </w:tcBorders>
            <w:shd w:val="clear" w:color="auto" w:fill="auto"/>
            <w:noWrap/>
            <w:vAlign w:val="center"/>
          </w:tcPr>
          <w:p w14:paraId="26B78D92"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1243</w:t>
            </w:r>
          </w:p>
        </w:tc>
        <w:tc>
          <w:tcPr>
            <w:tcW w:w="1238" w:type="dxa"/>
            <w:tcBorders>
              <w:top w:val="nil"/>
              <w:left w:val="nil"/>
              <w:bottom w:val="single" w:sz="4" w:space="0" w:color="auto"/>
              <w:right w:val="single" w:sz="4" w:space="0" w:color="auto"/>
            </w:tcBorders>
            <w:shd w:val="clear" w:color="auto" w:fill="auto"/>
            <w:noWrap/>
            <w:vAlign w:val="center"/>
          </w:tcPr>
          <w:p w14:paraId="6ABEDF0C"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1135</w:t>
            </w:r>
          </w:p>
        </w:tc>
        <w:tc>
          <w:tcPr>
            <w:tcW w:w="1238" w:type="dxa"/>
            <w:tcBorders>
              <w:top w:val="nil"/>
              <w:left w:val="nil"/>
              <w:bottom w:val="single" w:sz="4" w:space="0" w:color="auto"/>
              <w:right w:val="single" w:sz="4" w:space="0" w:color="auto"/>
            </w:tcBorders>
            <w:shd w:val="clear" w:color="auto" w:fill="auto"/>
            <w:noWrap/>
            <w:vAlign w:val="center"/>
          </w:tcPr>
          <w:p w14:paraId="377FB45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1134</w:t>
            </w:r>
          </w:p>
        </w:tc>
        <w:tc>
          <w:tcPr>
            <w:tcW w:w="1238" w:type="dxa"/>
            <w:tcBorders>
              <w:top w:val="nil"/>
              <w:left w:val="nil"/>
              <w:bottom w:val="single" w:sz="4" w:space="0" w:color="auto"/>
              <w:right w:val="single" w:sz="4" w:space="0" w:color="auto"/>
            </w:tcBorders>
            <w:shd w:val="clear" w:color="auto" w:fill="auto"/>
            <w:noWrap/>
            <w:vAlign w:val="center"/>
            <w:hideMark/>
          </w:tcPr>
          <w:p w14:paraId="393727E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64</w:t>
            </w:r>
          </w:p>
        </w:tc>
      </w:tr>
      <w:tr w:rsidR="002B2FE8" w:rsidRPr="00E51908" w14:paraId="794C1D48"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bottom"/>
          </w:tcPr>
          <w:p w14:paraId="6C4F0FCE"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AMB Level 0 – Evaluation Barrier Rats</w:t>
            </w:r>
          </w:p>
        </w:tc>
        <w:tc>
          <w:tcPr>
            <w:tcW w:w="1045" w:type="dxa"/>
            <w:tcBorders>
              <w:top w:val="nil"/>
              <w:left w:val="nil"/>
              <w:bottom w:val="single" w:sz="4" w:space="0" w:color="auto"/>
              <w:right w:val="single" w:sz="4" w:space="0" w:color="auto"/>
            </w:tcBorders>
            <w:shd w:val="clear" w:color="auto" w:fill="auto"/>
            <w:noWrap/>
            <w:vAlign w:val="center"/>
          </w:tcPr>
          <w:p w14:paraId="301E505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60</w:t>
            </w:r>
          </w:p>
        </w:tc>
        <w:tc>
          <w:tcPr>
            <w:tcW w:w="1238" w:type="dxa"/>
            <w:tcBorders>
              <w:top w:val="nil"/>
              <w:left w:val="nil"/>
              <w:bottom w:val="single" w:sz="4" w:space="0" w:color="auto"/>
              <w:right w:val="single" w:sz="4" w:space="0" w:color="auto"/>
            </w:tcBorders>
            <w:shd w:val="clear" w:color="auto" w:fill="auto"/>
            <w:noWrap/>
            <w:vAlign w:val="center"/>
          </w:tcPr>
          <w:p w14:paraId="15FBFE48"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7F56D53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w:t>
            </w:r>
          </w:p>
        </w:tc>
        <w:tc>
          <w:tcPr>
            <w:tcW w:w="1238" w:type="dxa"/>
            <w:tcBorders>
              <w:top w:val="nil"/>
              <w:left w:val="nil"/>
              <w:bottom w:val="single" w:sz="4" w:space="0" w:color="auto"/>
              <w:right w:val="single" w:sz="4" w:space="0" w:color="auto"/>
            </w:tcBorders>
            <w:shd w:val="clear" w:color="auto" w:fill="auto"/>
            <w:noWrap/>
            <w:vAlign w:val="center"/>
          </w:tcPr>
          <w:p w14:paraId="413F7122"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w:t>
            </w:r>
          </w:p>
        </w:tc>
        <w:tc>
          <w:tcPr>
            <w:tcW w:w="1238" w:type="dxa"/>
            <w:tcBorders>
              <w:top w:val="nil"/>
              <w:left w:val="nil"/>
              <w:bottom w:val="single" w:sz="4" w:space="0" w:color="auto"/>
              <w:right w:val="single" w:sz="4" w:space="0" w:color="auto"/>
            </w:tcBorders>
            <w:shd w:val="clear" w:color="auto" w:fill="auto"/>
            <w:noWrap/>
            <w:vAlign w:val="center"/>
          </w:tcPr>
          <w:p w14:paraId="39E3F57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5</w:t>
            </w:r>
          </w:p>
        </w:tc>
      </w:tr>
      <w:tr w:rsidR="002B2FE8" w:rsidRPr="00E51908" w14:paraId="4CA5E2AB"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bottom"/>
            <w:hideMark/>
          </w:tcPr>
          <w:p w14:paraId="780C518F"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AMB Fish</w:t>
            </w:r>
          </w:p>
        </w:tc>
        <w:tc>
          <w:tcPr>
            <w:tcW w:w="1045" w:type="dxa"/>
            <w:tcBorders>
              <w:top w:val="nil"/>
              <w:left w:val="nil"/>
              <w:bottom w:val="single" w:sz="4" w:space="0" w:color="auto"/>
              <w:right w:val="single" w:sz="4" w:space="0" w:color="auto"/>
            </w:tcBorders>
            <w:shd w:val="clear" w:color="auto" w:fill="auto"/>
            <w:noWrap/>
            <w:vAlign w:val="center"/>
            <w:hideMark/>
          </w:tcPr>
          <w:p w14:paraId="0BA1C54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2396</w:t>
            </w:r>
          </w:p>
        </w:tc>
        <w:tc>
          <w:tcPr>
            <w:tcW w:w="1238" w:type="dxa"/>
            <w:tcBorders>
              <w:top w:val="nil"/>
              <w:left w:val="nil"/>
              <w:bottom w:val="single" w:sz="4" w:space="0" w:color="auto"/>
              <w:right w:val="single" w:sz="4" w:space="0" w:color="auto"/>
            </w:tcBorders>
            <w:shd w:val="clear" w:color="auto" w:fill="auto"/>
            <w:noWrap/>
            <w:vAlign w:val="center"/>
          </w:tcPr>
          <w:p w14:paraId="5819DEA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544</w:t>
            </w:r>
          </w:p>
        </w:tc>
        <w:tc>
          <w:tcPr>
            <w:tcW w:w="1238" w:type="dxa"/>
            <w:tcBorders>
              <w:top w:val="nil"/>
              <w:left w:val="nil"/>
              <w:bottom w:val="single" w:sz="4" w:space="0" w:color="auto"/>
              <w:right w:val="single" w:sz="4" w:space="0" w:color="auto"/>
            </w:tcBorders>
            <w:shd w:val="clear" w:color="auto" w:fill="auto"/>
            <w:noWrap/>
            <w:vAlign w:val="center"/>
          </w:tcPr>
          <w:p w14:paraId="7380814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702</w:t>
            </w:r>
          </w:p>
        </w:tc>
        <w:tc>
          <w:tcPr>
            <w:tcW w:w="1238" w:type="dxa"/>
            <w:tcBorders>
              <w:top w:val="nil"/>
              <w:left w:val="nil"/>
              <w:bottom w:val="single" w:sz="4" w:space="0" w:color="auto"/>
              <w:right w:val="single" w:sz="4" w:space="0" w:color="auto"/>
            </w:tcBorders>
            <w:shd w:val="clear" w:color="auto" w:fill="auto"/>
            <w:noWrap/>
            <w:vAlign w:val="center"/>
          </w:tcPr>
          <w:p w14:paraId="23ECEA0C"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451</w:t>
            </w:r>
          </w:p>
        </w:tc>
        <w:tc>
          <w:tcPr>
            <w:tcW w:w="1238" w:type="dxa"/>
            <w:tcBorders>
              <w:top w:val="nil"/>
              <w:left w:val="nil"/>
              <w:bottom w:val="single" w:sz="4" w:space="0" w:color="auto"/>
              <w:right w:val="single" w:sz="4" w:space="0" w:color="auto"/>
            </w:tcBorders>
            <w:shd w:val="clear" w:color="auto" w:fill="auto"/>
            <w:noWrap/>
            <w:vAlign w:val="center"/>
            <w:hideMark/>
          </w:tcPr>
          <w:p w14:paraId="52DB931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19</w:t>
            </w:r>
          </w:p>
        </w:tc>
      </w:tr>
      <w:tr w:rsidR="002B2FE8" w:rsidRPr="00E51908" w14:paraId="33CCC1B7"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12F59EC1"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CAF - Rodent</w:t>
            </w:r>
          </w:p>
        </w:tc>
        <w:tc>
          <w:tcPr>
            <w:tcW w:w="1045" w:type="dxa"/>
            <w:tcBorders>
              <w:top w:val="nil"/>
              <w:left w:val="nil"/>
              <w:bottom w:val="single" w:sz="4" w:space="0" w:color="auto"/>
              <w:right w:val="single" w:sz="4" w:space="0" w:color="auto"/>
            </w:tcBorders>
            <w:shd w:val="clear" w:color="auto" w:fill="auto"/>
            <w:noWrap/>
            <w:vAlign w:val="center"/>
            <w:hideMark/>
          </w:tcPr>
          <w:p w14:paraId="73D8036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3200</w:t>
            </w:r>
          </w:p>
        </w:tc>
        <w:tc>
          <w:tcPr>
            <w:tcW w:w="1238" w:type="dxa"/>
            <w:tcBorders>
              <w:top w:val="nil"/>
              <w:left w:val="nil"/>
              <w:bottom w:val="single" w:sz="4" w:space="0" w:color="auto"/>
              <w:right w:val="single" w:sz="4" w:space="0" w:color="auto"/>
            </w:tcBorders>
            <w:shd w:val="clear" w:color="auto" w:fill="auto"/>
            <w:noWrap/>
            <w:vAlign w:val="center"/>
          </w:tcPr>
          <w:p w14:paraId="4107E74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1731</w:t>
            </w:r>
          </w:p>
        </w:tc>
        <w:tc>
          <w:tcPr>
            <w:tcW w:w="1238" w:type="dxa"/>
            <w:tcBorders>
              <w:top w:val="nil"/>
              <w:left w:val="nil"/>
              <w:bottom w:val="single" w:sz="4" w:space="0" w:color="auto"/>
              <w:right w:val="single" w:sz="4" w:space="0" w:color="auto"/>
            </w:tcBorders>
            <w:shd w:val="clear" w:color="auto" w:fill="auto"/>
            <w:noWrap/>
            <w:vAlign w:val="center"/>
          </w:tcPr>
          <w:p w14:paraId="67406CA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1496</w:t>
            </w:r>
          </w:p>
        </w:tc>
        <w:tc>
          <w:tcPr>
            <w:tcW w:w="1238" w:type="dxa"/>
            <w:tcBorders>
              <w:top w:val="nil"/>
              <w:left w:val="nil"/>
              <w:bottom w:val="single" w:sz="4" w:space="0" w:color="auto"/>
              <w:right w:val="single" w:sz="4" w:space="0" w:color="auto"/>
            </w:tcBorders>
            <w:shd w:val="clear" w:color="auto" w:fill="auto"/>
            <w:noWrap/>
            <w:vAlign w:val="center"/>
          </w:tcPr>
          <w:p w14:paraId="2D96198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1520</w:t>
            </w:r>
          </w:p>
        </w:tc>
        <w:tc>
          <w:tcPr>
            <w:tcW w:w="1238" w:type="dxa"/>
            <w:tcBorders>
              <w:top w:val="nil"/>
              <w:left w:val="nil"/>
              <w:bottom w:val="single" w:sz="4" w:space="0" w:color="auto"/>
              <w:right w:val="single" w:sz="4" w:space="0" w:color="auto"/>
            </w:tcBorders>
            <w:shd w:val="clear" w:color="auto" w:fill="auto"/>
            <w:noWrap/>
            <w:vAlign w:val="center"/>
            <w:hideMark/>
          </w:tcPr>
          <w:p w14:paraId="725EA42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48</w:t>
            </w:r>
          </w:p>
        </w:tc>
      </w:tr>
      <w:tr w:rsidR="002B2FE8" w:rsidRPr="00E51908" w14:paraId="028E41ED"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51305708"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JAF Anatomy - Rodent</w:t>
            </w:r>
          </w:p>
        </w:tc>
        <w:tc>
          <w:tcPr>
            <w:tcW w:w="1045" w:type="dxa"/>
            <w:tcBorders>
              <w:top w:val="nil"/>
              <w:left w:val="nil"/>
              <w:bottom w:val="single" w:sz="4" w:space="0" w:color="auto"/>
              <w:right w:val="single" w:sz="4" w:space="0" w:color="auto"/>
            </w:tcBorders>
            <w:shd w:val="clear" w:color="auto" w:fill="auto"/>
            <w:noWrap/>
            <w:vAlign w:val="center"/>
            <w:hideMark/>
          </w:tcPr>
          <w:p w14:paraId="4687A7AC"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1100</w:t>
            </w:r>
          </w:p>
        </w:tc>
        <w:tc>
          <w:tcPr>
            <w:tcW w:w="1238" w:type="dxa"/>
            <w:tcBorders>
              <w:top w:val="nil"/>
              <w:left w:val="nil"/>
              <w:bottom w:val="single" w:sz="4" w:space="0" w:color="auto"/>
              <w:right w:val="single" w:sz="4" w:space="0" w:color="auto"/>
            </w:tcBorders>
            <w:shd w:val="clear" w:color="auto" w:fill="auto"/>
            <w:noWrap/>
            <w:vAlign w:val="center"/>
          </w:tcPr>
          <w:p w14:paraId="5D383C3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100</w:t>
            </w:r>
          </w:p>
        </w:tc>
        <w:tc>
          <w:tcPr>
            <w:tcW w:w="1238" w:type="dxa"/>
            <w:tcBorders>
              <w:top w:val="nil"/>
              <w:left w:val="nil"/>
              <w:bottom w:val="single" w:sz="4" w:space="0" w:color="auto"/>
              <w:right w:val="single" w:sz="4" w:space="0" w:color="auto"/>
            </w:tcBorders>
            <w:shd w:val="clear" w:color="auto" w:fill="auto"/>
            <w:noWrap/>
            <w:vAlign w:val="center"/>
          </w:tcPr>
          <w:p w14:paraId="5169DAF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129</w:t>
            </w:r>
          </w:p>
        </w:tc>
        <w:tc>
          <w:tcPr>
            <w:tcW w:w="1238" w:type="dxa"/>
            <w:tcBorders>
              <w:top w:val="nil"/>
              <w:left w:val="nil"/>
              <w:bottom w:val="single" w:sz="4" w:space="0" w:color="auto"/>
              <w:right w:val="single" w:sz="4" w:space="0" w:color="auto"/>
            </w:tcBorders>
            <w:shd w:val="clear" w:color="auto" w:fill="auto"/>
            <w:noWrap/>
            <w:vAlign w:val="center"/>
          </w:tcPr>
          <w:p w14:paraId="65016A2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130</w:t>
            </w:r>
          </w:p>
        </w:tc>
        <w:tc>
          <w:tcPr>
            <w:tcW w:w="1238" w:type="dxa"/>
            <w:tcBorders>
              <w:top w:val="nil"/>
              <w:left w:val="nil"/>
              <w:bottom w:val="single" w:sz="4" w:space="0" w:color="auto"/>
              <w:right w:val="single" w:sz="4" w:space="0" w:color="auto"/>
            </w:tcBorders>
            <w:shd w:val="clear" w:color="auto" w:fill="auto"/>
            <w:noWrap/>
            <w:vAlign w:val="center"/>
            <w:hideMark/>
          </w:tcPr>
          <w:p w14:paraId="02514344"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12</w:t>
            </w:r>
          </w:p>
        </w:tc>
      </w:tr>
      <w:tr w:rsidR="002B2FE8" w:rsidRPr="00E51908" w14:paraId="393EB4F9"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2683D9BF"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Mira - Mice</w:t>
            </w:r>
          </w:p>
        </w:tc>
        <w:tc>
          <w:tcPr>
            <w:tcW w:w="1045" w:type="dxa"/>
            <w:tcBorders>
              <w:top w:val="nil"/>
              <w:left w:val="nil"/>
              <w:bottom w:val="single" w:sz="4" w:space="0" w:color="auto"/>
              <w:right w:val="single" w:sz="4" w:space="0" w:color="auto"/>
            </w:tcBorders>
            <w:shd w:val="clear" w:color="auto" w:fill="auto"/>
            <w:noWrap/>
            <w:vAlign w:val="center"/>
            <w:hideMark/>
          </w:tcPr>
          <w:p w14:paraId="2B454B2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1840</w:t>
            </w:r>
          </w:p>
        </w:tc>
        <w:tc>
          <w:tcPr>
            <w:tcW w:w="1238" w:type="dxa"/>
            <w:tcBorders>
              <w:top w:val="nil"/>
              <w:left w:val="nil"/>
              <w:bottom w:val="single" w:sz="4" w:space="0" w:color="auto"/>
              <w:right w:val="single" w:sz="4" w:space="0" w:color="auto"/>
            </w:tcBorders>
            <w:shd w:val="clear" w:color="000000" w:fill="FFFFFF"/>
            <w:noWrap/>
            <w:vAlign w:val="center"/>
          </w:tcPr>
          <w:p w14:paraId="1C60D00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612</w:t>
            </w:r>
          </w:p>
        </w:tc>
        <w:tc>
          <w:tcPr>
            <w:tcW w:w="1238" w:type="dxa"/>
            <w:tcBorders>
              <w:top w:val="nil"/>
              <w:left w:val="nil"/>
              <w:bottom w:val="single" w:sz="4" w:space="0" w:color="auto"/>
              <w:right w:val="single" w:sz="4" w:space="0" w:color="auto"/>
            </w:tcBorders>
            <w:shd w:val="clear" w:color="000000" w:fill="FFFFFF"/>
            <w:noWrap/>
            <w:vAlign w:val="center"/>
          </w:tcPr>
          <w:p w14:paraId="4919E44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590</w:t>
            </w:r>
          </w:p>
        </w:tc>
        <w:tc>
          <w:tcPr>
            <w:tcW w:w="1238" w:type="dxa"/>
            <w:tcBorders>
              <w:top w:val="nil"/>
              <w:left w:val="nil"/>
              <w:bottom w:val="single" w:sz="4" w:space="0" w:color="auto"/>
              <w:right w:val="single" w:sz="4" w:space="0" w:color="auto"/>
            </w:tcBorders>
            <w:shd w:val="clear" w:color="000000" w:fill="FFFFFF"/>
            <w:noWrap/>
            <w:vAlign w:val="center"/>
          </w:tcPr>
          <w:p w14:paraId="0158418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620</w:t>
            </w:r>
          </w:p>
        </w:tc>
        <w:tc>
          <w:tcPr>
            <w:tcW w:w="1238" w:type="dxa"/>
            <w:tcBorders>
              <w:top w:val="nil"/>
              <w:left w:val="nil"/>
              <w:bottom w:val="single" w:sz="4" w:space="0" w:color="auto"/>
              <w:right w:val="single" w:sz="4" w:space="0" w:color="auto"/>
            </w:tcBorders>
            <w:shd w:val="clear" w:color="auto" w:fill="auto"/>
            <w:noWrap/>
            <w:vAlign w:val="center"/>
            <w:hideMark/>
          </w:tcPr>
          <w:p w14:paraId="31D7A76C"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34</w:t>
            </w:r>
          </w:p>
        </w:tc>
      </w:tr>
      <w:tr w:rsidR="002B2FE8" w:rsidRPr="00E51908" w14:paraId="2AED5181"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tcPr>
          <w:p w14:paraId="35B19886"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Mira - Rats</w:t>
            </w:r>
          </w:p>
        </w:tc>
        <w:tc>
          <w:tcPr>
            <w:tcW w:w="1045" w:type="dxa"/>
            <w:tcBorders>
              <w:top w:val="nil"/>
              <w:left w:val="nil"/>
              <w:bottom w:val="single" w:sz="4" w:space="0" w:color="auto"/>
              <w:right w:val="single" w:sz="4" w:space="0" w:color="auto"/>
            </w:tcBorders>
            <w:shd w:val="clear" w:color="auto" w:fill="auto"/>
            <w:noWrap/>
            <w:vAlign w:val="center"/>
          </w:tcPr>
          <w:p w14:paraId="79352996"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270</w:t>
            </w:r>
          </w:p>
        </w:tc>
        <w:tc>
          <w:tcPr>
            <w:tcW w:w="1238" w:type="dxa"/>
            <w:tcBorders>
              <w:top w:val="nil"/>
              <w:left w:val="nil"/>
              <w:bottom w:val="single" w:sz="4" w:space="0" w:color="auto"/>
              <w:right w:val="single" w:sz="4" w:space="0" w:color="auto"/>
            </w:tcBorders>
            <w:shd w:val="clear" w:color="000000" w:fill="FFFFFF"/>
            <w:noWrap/>
            <w:vAlign w:val="center"/>
          </w:tcPr>
          <w:p w14:paraId="078968B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190</w:t>
            </w:r>
          </w:p>
        </w:tc>
        <w:tc>
          <w:tcPr>
            <w:tcW w:w="1238" w:type="dxa"/>
            <w:tcBorders>
              <w:top w:val="nil"/>
              <w:left w:val="nil"/>
              <w:bottom w:val="single" w:sz="4" w:space="0" w:color="auto"/>
              <w:right w:val="single" w:sz="4" w:space="0" w:color="auto"/>
            </w:tcBorders>
            <w:shd w:val="clear" w:color="000000" w:fill="FFFFFF"/>
            <w:noWrap/>
            <w:vAlign w:val="center"/>
          </w:tcPr>
          <w:p w14:paraId="3D81F1E4"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190</w:t>
            </w:r>
          </w:p>
        </w:tc>
        <w:tc>
          <w:tcPr>
            <w:tcW w:w="1238" w:type="dxa"/>
            <w:tcBorders>
              <w:top w:val="nil"/>
              <w:left w:val="nil"/>
              <w:bottom w:val="single" w:sz="4" w:space="0" w:color="auto"/>
              <w:right w:val="single" w:sz="4" w:space="0" w:color="auto"/>
            </w:tcBorders>
            <w:shd w:val="clear" w:color="000000" w:fill="FFFFFF"/>
            <w:noWrap/>
            <w:vAlign w:val="center"/>
          </w:tcPr>
          <w:p w14:paraId="3D299C62"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200</w:t>
            </w:r>
          </w:p>
        </w:tc>
        <w:tc>
          <w:tcPr>
            <w:tcW w:w="1238" w:type="dxa"/>
            <w:tcBorders>
              <w:top w:val="nil"/>
              <w:left w:val="nil"/>
              <w:bottom w:val="single" w:sz="4" w:space="0" w:color="auto"/>
              <w:right w:val="single" w:sz="4" w:space="0" w:color="auto"/>
            </w:tcBorders>
            <w:shd w:val="clear" w:color="auto" w:fill="auto"/>
            <w:noWrap/>
            <w:vAlign w:val="center"/>
          </w:tcPr>
          <w:p w14:paraId="00612C4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74</w:t>
            </w:r>
          </w:p>
        </w:tc>
      </w:tr>
      <w:tr w:rsidR="002B2FE8" w:rsidRPr="00E51908" w14:paraId="313C11EE"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6D5C78EF"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 xml:space="preserve">Mira - </w:t>
            </w:r>
            <w:proofErr w:type="spellStart"/>
            <w:r w:rsidRPr="00E51908">
              <w:rPr>
                <w:rFonts w:cs="Arial"/>
                <w:b/>
                <w:bCs/>
                <w:color w:val="000000"/>
                <w:szCs w:val="22"/>
              </w:rPr>
              <w:t>G.Pig</w:t>
            </w:r>
            <w:proofErr w:type="spellEnd"/>
          </w:p>
        </w:tc>
        <w:tc>
          <w:tcPr>
            <w:tcW w:w="1045" w:type="dxa"/>
            <w:tcBorders>
              <w:top w:val="nil"/>
              <w:left w:val="nil"/>
              <w:bottom w:val="single" w:sz="4" w:space="0" w:color="auto"/>
              <w:right w:val="single" w:sz="4" w:space="0" w:color="auto"/>
            </w:tcBorders>
            <w:shd w:val="clear" w:color="auto" w:fill="auto"/>
            <w:noWrap/>
            <w:vAlign w:val="center"/>
            <w:hideMark/>
          </w:tcPr>
          <w:p w14:paraId="0F986476"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300</w:t>
            </w:r>
          </w:p>
        </w:tc>
        <w:tc>
          <w:tcPr>
            <w:tcW w:w="1238" w:type="dxa"/>
            <w:tcBorders>
              <w:top w:val="nil"/>
              <w:left w:val="nil"/>
              <w:bottom w:val="single" w:sz="4" w:space="0" w:color="auto"/>
              <w:right w:val="single" w:sz="4" w:space="0" w:color="auto"/>
            </w:tcBorders>
            <w:shd w:val="clear" w:color="auto" w:fill="auto"/>
            <w:noWrap/>
            <w:vAlign w:val="center"/>
          </w:tcPr>
          <w:p w14:paraId="6452AB4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5280B2C8"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2E57782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hideMark/>
          </w:tcPr>
          <w:p w14:paraId="6CA92D4F"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r>
      <w:tr w:rsidR="002B2FE8" w:rsidRPr="00E51908" w14:paraId="1BBEF345"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6888B665"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PDN Fish - 2.8L Tanks</w:t>
            </w:r>
          </w:p>
        </w:tc>
        <w:tc>
          <w:tcPr>
            <w:tcW w:w="1045" w:type="dxa"/>
            <w:tcBorders>
              <w:top w:val="nil"/>
              <w:left w:val="nil"/>
              <w:bottom w:val="single" w:sz="4" w:space="0" w:color="auto"/>
              <w:right w:val="single" w:sz="4" w:space="0" w:color="auto"/>
            </w:tcBorders>
            <w:shd w:val="clear" w:color="auto" w:fill="auto"/>
            <w:noWrap/>
            <w:vAlign w:val="center"/>
            <w:hideMark/>
          </w:tcPr>
          <w:p w14:paraId="5FCA1FD9"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1944</w:t>
            </w:r>
          </w:p>
        </w:tc>
        <w:tc>
          <w:tcPr>
            <w:tcW w:w="1238" w:type="dxa"/>
            <w:tcBorders>
              <w:top w:val="nil"/>
              <w:left w:val="nil"/>
              <w:bottom w:val="single" w:sz="4" w:space="0" w:color="auto"/>
              <w:right w:val="single" w:sz="4" w:space="0" w:color="auto"/>
            </w:tcBorders>
            <w:shd w:val="clear" w:color="auto" w:fill="auto"/>
            <w:noWrap/>
            <w:vAlign w:val="center"/>
          </w:tcPr>
          <w:p w14:paraId="6834BBE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941</w:t>
            </w:r>
          </w:p>
        </w:tc>
        <w:tc>
          <w:tcPr>
            <w:tcW w:w="1238" w:type="dxa"/>
            <w:tcBorders>
              <w:top w:val="nil"/>
              <w:left w:val="nil"/>
              <w:bottom w:val="single" w:sz="4" w:space="0" w:color="auto"/>
              <w:right w:val="single" w:sz="4" w:space="0" w:color="auto"/>
            </w:tcBorders>
            <w:shd w:val="clear" w:color="auto" w:fill="auto"/>
            <w:noWrap/>
            <w:vAlign w:val="center"/>
          </w:tcPr>
          <w:p w14:paraId="4A1927E4"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870</w:t>
            </w:r>
          </w:p>
        </w:tc>
        <w:tc>
          <w:tcPr>
            <w:tcW w:w="1238" w:type="dxa"/>
            <w:tcBorders>
              <w:top w:val="nil"/>
              <w:left w:val="nil"/>
              <w:bottom w:val="single" w:sz="4" w:space="0" w:color="auto"/>
              <w:right w:val="single" w:sz="4" w:space="0" w:color="auto"/>
            </w:tcBorders>
            <w:shd w:val="clear" w:color="auto" w:fill="auto"/>
            <w:noWrap/>
            <w:vAlign w:val="center"/>
          </w:tcPr>
          <w:p w14:paraId="421C3EA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880</w:t>
            </w:r>
          </w:p>
        </w:tc>
        <w:tc>
          <w:tcPr>
            <w:tcW w:w="1238" w:type="dxa"/>
            <w:tcBorders>
              <w:top w:val="nil"/>
              <w:left w:val="nil"/>
              <w:bottom w:val="single" w:sz="4" w:space="0" w:color="auto"/>
              <w:right w:val="single" w:sz="4" w:space="0" w:color="auto"/>
            </w:tcBorders>
            <w:shd w:val="clear" w:color="auto" w:fill="auto"/>
            <w:noWrap/>
            <w:vAlign w:val="center"/>
            <w:hideMark/>
          </w:tcPr>
          <w:p w14:paraId="509C6AE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45</w:t>
            </w:r>
          </w:p>
        </w:tc>
      </w:tr>
      <w:tr w:rsidR="002B2FE8" w:rsidRPr="00E51908" w14:paraId="1C1882A9"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07876A7F"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PDN Fish - 0.8L Tanks</w:t>
            </w:r>
          </w:p>
        </w:tc>
        <w:tc>
          <w:tcPr>
            <w:tcW w:w="1045" w:type="dxa"/>
            <w:tcBorders>
              <w:top w:val="nil"/>
              <w:left w:val="nil"/>
              <w:bottom w:val="single" w:sz="4" w:space="0" w:color="auto"/>
              <w:right w:val="single" w:sz="4" w:space="0" w:color="auto"/>
            </w:tcBorders>
            <w:shd w:val="clear" w:color="auto" w:fill="auto"/>
            <w:noWrap/>
            <w:vAlign w:val="center"/>
            <w:hideMark/>
          </w:tcPr>
          <w:p w14:paraId="710D481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160</w:t>
            </w:r>
          </w:p>
        </w:tc>
        <w:tc>
          <w:tcPr>
            <w:tcW w:w="1238" w:type="dxa"/>
            <w:tcBorders>
              <w:top w:val="nil"/>
              <w:left w:val="nil"/>
              <w:bottom w:val="single" w:sz="4" w:space="0" w:color="auto"/>
              <w:right w:val="single" w:sz="4" w:space="0" w:color="auto"/>
            </w:tcBorders>
            <w:shd w:val="clear" w:color="auto" w:fill="auto"/>
            <w:vAlign w:val="center"/>
          </w:tcPr>
          <w:p w14:paraId="2593EF9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vAlign w:val="center"/>
          </w:tcPr>
          <w:p w14:paraId="375BBEF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45</w:t>
            </w:r>
          </w:p>
        </w:tc>
        <w:tc>
          <w:tcPr>
            <w:tcW w:w="1238" w:type="dxa"/>
            <w:tcBorders>
              <w:top w:val="nil"/>
              <w:left w:val="nil"/>
              <w:bottom w:val="single" w:sz="4" w:space="0" w:color="auto"/>
              <w:right w:val="single" w:sz="4" w:space="0" w:color="auto"/>
            </w:tcBorders>
            <w:shd w:val="clear" w:color="auto" w:fill="auto"/>
            <w:noWrap/>
            <w:vAlign w:val="center"/>
          </w:tcPr>
          <w:p w14:paraId="55BAB3C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42</w:t>
            </w:r>
          </w:p>
        </w:tc>
        <w:tc>
          <w:tcPr>
            <w:tcW w:w="1238" w:type="dxa"/>
            <w:tcBorders>
              <w:top w:val="nil"/>
              <w:left w:val="nil"/>
              <w:bottom w:val="single" w:sz="4" w:space="0" w:color="auto"/>
              <w:right w:val="single" w:sz="4" w:space="0" w:color="auto"/>
            </w:tcBorders>
            <w:shd w:val="clear" w:color="auto" w:fill="auto"/>
            <w:noWrap/>
            <w:vAlign w:val="center"/>
            <w:hideMark/>
          </w:tcPr>
          <w:p w14:paraId="7690625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26</w:t>
            </w:r>
          </w:p>
        </w:tc>
      </w:tr>
      <w:tr w:rsidR="002B2FE8" w:rsidRPr="00E51908" w14:paraId="0C9A52A7"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735960F0" w14:textId="77777777" w:rsidR="002B2FE8" w:rsidRPr="00E51908" w:rsidRDefault="002B2FE8" w:rsidP="00DB5692">
            <w:pPr>
              <w:spacing w:line="240" w:lineRule="auto"/>
              <w:rPr>
                <w:rFonts w:cs="Arial"/>
                <w:b/>
                <w:bCs/>
                <w:color w:val="000000"/>
                <w:szCs w:val="22"/>
              </w:rPr>
            </w:pPr>
            <w:proofErr w:type="spellStart"/>
            <w:r w:rsidRPr="00E51908">
              <w:rPr>
                <w:rFonts w:cs="Arial"/>
                <w:b/>
                <w:bCs/>
                <w:color w:val="000000"/>
                <w:szCs w:val="22"/>
              </w:rPr>
              <w:t>Madingley</w:t>
            </w:r>
            <w:proofErr w:type="spellEnd"/>
            <w:r w:rsidRPr="00E51908">
              <w:rPr>
                <w:rFonts w:cs="Arial"/>
                <w:b/>
                <w:bCs/>
                <w:color w:val="000000"/>
                <w:szCs w:val="22"/>
              </w:rPr>
              <w:t xml:space="preserve"> Corvids - Aviary</w:t>
            </w:r>
          </w:p>
        </w:tc>
        <w:tc>
          <w:tcPr>
            <w:tcW w:w="1045" w:type="dxa"/>
            <w:tcBorders>
              <w:top w:val="nil"/>
              <w:left w:val="nil"/>
              <w:bottom w:val="single" w:sz="4" w:space="0" w:color="auto"/>
              <w:right w:val="single" w:sz="4" w:space="0" w:color="auto"/>
            </w:tcBorders>
            <w:shd w:val="clear" w:color="auto" w:fill="auto"/>
            <w:noWrap/>
            <w:vAlign w:val="center"/>
            <w:hideMark/>
          </w:tcPr>
          <w:p w14:paraId="46E8C55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c>
          <w:tcPr>
            <w:tcW w:w="1238" w:type="dxa"/>
            <w:tcBorders>
              <w:top w:val="nil"/>
              <w:left w:val="nil"/>
              <w:bottom w:val="single" w:sz="4" w:space="0" w:color="auto"/>
              <w:right w:val="single" w:sz="4" w:space="0" w:color="auto"/>
            </w:tcBorders>
            <w:shd w:val="clear" w:color="auto" w:fill="auto"/>
            <w:vAlign w:val="center"/>
          </w:tcPr>
          <w:p w14:paraId="6AE7285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37</w:t>
            </w:r>
          </w:p>
        </w:tc>
        <w:tc>
          <w:tcPr>
            <w:tcW w:w="1238" w:type="dxa"/>
            <w:tcBorders>
              <w:top w:val="nil"/>
              <w:left w:val="nil"/>
              <w:bottom w:val="single" w:sz="4" w:space="0" w:color="auto"/>
              <w:right w:val="single" w:sz="4" w:space="0" w:color="auto"/>
            </w:tcBorders>
            <w:shd w:val="clear" w:color="auto" w:fill="auto"/>
            <w:vAlign w:val="center"/>
          </w:tcPr>
          <w:p w14:paraId="41028E7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35</w:t>
            </w:r>
          </w:p>
        </w:tc>
        <w:tc>
          <w:tcPr>
            <w:tcW w:w="1238" w:type="dxa"/>
            <w:tcBorders>
              <w:top w:val="nil"/>
              <w:left w:val="nil"/>
              <w:bottom w:val="single" w:sz="4" w:space="0" w:color="auto"/>
              <w:right w:val="single" w:sz="4" w:space="0" w:color="auto"/>
            </w:tcBorders>
            <w:shd w:val="clear" w:color="auto" w:fill="auto"/>
            <w:noWrap/>
            <w:vAlign w:val="center"/>
          </w:tcPr>
          <w:p w14:paraId="1A20E39F"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35</w:t>
            </w:r>
          </w:p>
        </w:tc>
        <w:tc>
          <w:tcPr>
            <w:tcW w:w="1238" w:type="dxa"/>
            <w:tcBorders>
              <w:top w:val="nil"/>
              <w:left w:val="nil"/>
              <w:bottom w:val="single" w:sz="4" w:space="0" w:color="auto"/>
              <w:right w:val="single" w:sz="4" w:space="0" w:color="auto"/>
            </w:tcBorders>
            <w:shd w:val="clear" w:color="auto" w:fill="auto"/>
            <w:noWrap/>
            <w:vAlign w:val="center"/>
            <w:hideMark/>
          </w:tcPr>
          <w:p w14:paraId="7AC9038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r>
      <w:tr w:rsidR="002B2FE8" w:rsidRPr="00E51908" w14:paraId="40039C97"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17619215" w14:textId="77777777" w:rsidR="002B2FE8" w:rsidRPr="00E51908" w:rsidRDefault="002B2FE8" w:rsidP="00DB5692">
            <w:pPr>
              <w:spacing w:line="240" w:lineRule="auto"/>
              <w:rPr>
                <w:rFonts w:cs="Arial"/>
                <w:b/>
                <w:bCs/>
                <w:color w:val="000000"/>
                <w:szCs w:val="22"/>
              </w:rPr>
            </w:pPr>
            <w:proofErr w:type="spellStart"/>
            <w:r w:rsidRPr="00E51908">
              <w:rPr>
                <w:rFonts w:cs="Arial"/>
                <w:b/>
                <w:bCs/>
                <w:color w:val="000000"/>
                <w:szCs w:val="22"/>
              </w:rPr>
              <w:t>Madingley</w:t>
            </w:r>
            <w:proofErr w:type="spellEnd"/>
            <w:r w:rsidRPr="00E51908">
              <w:rPr>
                <w:rFonts w:cs="Arial"/>
                <w:b/>
                <w:bCs/>
                <w:color w:val="000000"/>
                <w:szCs w:val="22"/>
              </w:rPr>
              <w:t xml:space="preserve"> Corvids - Cage</w:t>
            </w:r>
          </w:p>
        </w:tc>
        <w:tc>
          <w:tcPr>
            <w:tcW w:w="1045" w:type="dxa"/>
            <w:tcBorders>
              <w:top w:val="nil"/>
              <w:left w:val="nil"/>
              <w:bottom w:val="single" w:sz="4" w:space="0" w:color="auto"/>
              <w:right w:val="single" w:sz="4" w:space="0" w:color="auto"/>
            </w:tcBorders>
            <w:shd w:val="clear" w:color="auto" w:fill="auto"/>
            <w:noWrap/>
            <w:vAlign w:val="center"/>
            <w:hideMark/>
          </w:tcPr>
          <w:p w14:paraId="152DF91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c>
          <w:tcPr>
            <w:tcW w:w="1238" w:type="dxa"/>
            <w:tcBorders>
              <w:top w:val="nil"/>
              <w:left w:val="nil"/>
              <w:bottom w:val="single" w:sz="4" w:space="0" w:color="auto"/>
              <w:right w:val="single" w:sz="4" w:space="0" w:color="auto"/>
            </w:tcBorders>
            <w:shd w:val="clear" w:color="auto" w:fill="auto"/>
            <w:noWrap/>
            <w:vAlign w:val="center"/>
          </w:tcPr>
          <w:p w14:paraId="1FB88E9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0642FE0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53188E8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hideMark/>
          </w:tcPr>
          <w:p w14:paraId="702113D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r>
      <w:tr w:rsidR="002B2FE8" w:rsidRPr="00E51908" w14:paraId="1A8ED36D"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659B1336" w14:textId="77777777" w:rsidR="002B2FE8" w:rsidRPr="00E51908" w:rsidRDefault="002B2FE8" w:rsidP="00DB5692">
            <w:pPr>
              <w:spacing w:line="240" w:lineRule="auto"/>
              <w:rPr>
                <w:rFonts w:cs="Arial"/>
                <w:b/>
                <w:bCs/>
                <w:color w:val="000000"/>
                <w:szCs w:val="22"/>
              </w:rPr>
            </w:pPr>
            <w:proofErr w:type="spellStart"/>
            <w:r w:rsidRPr="00E51908">
              <w:rPr>
                <w:rFonts w:cs="Arial"/>
                <w:b/>
                <w:bCs/>
                <w:color w:val="000000"/>
                <w:szCs w:val="22"/>
              </w:rPr>
              <w:t>Madingley</w:t>
            </w:r>
            <w:proofErr w:type="spellEnd"/>
            <w:r w:rsidRPr="00E51908">
              <w:rPr>
                <w:rFonts w:cs="Arial"/>
                <w:b/>
                <w:bCs/>
                <w:color w:val="000000"/>
                <w:szCs w:val="22"/>
              </w:rPr>
              <w:t xml:space="preserve"> Cichlids</w:t>
            </w:r>
          </w:p>
        </w:tc>
        <w:tc>
          <w:tcPr>
            <w:tcW w:w="1045" w:type="dxa"/>
            <w:tcBorders>
              <w:top w:val="nil"/>
              <w:left w:val="nil"/>
              <w:bottom w:val="single" w:sz="4" w:space="0" w:color="auto"/>
              <w:right w:val="single" w:sz="4" w:space="0" w:color="auto"/>
            </w:tcBorders>
            <w:shd w:val="clear" w:color="auto" w:fill="auto"/>
            <w:noWrap/>
            <w:vAlign w:val="center"/>
            <w:hideMark/>
          </w:tcPr>
          <w:p w14:paraId="093CEDF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36</w:t>
            </w:r>
          </w:p>
        </w:tc>
        <w:tc>
          <w:tcPr>
            <w:tcW w:w="1238" w:type="dxa"/>
            <w:tcBorders>
              <w:top w:val="nil"/>
              <w:left w:val="nil"/>
              <w:bottom w:val="single" w:sz="4" w:space="0" w:color="auto"/>
              <w:right w:val="single" w:sz="4" w:space="0" w:color="auto"/>
            </w:tcBorders>
            <w:shd w:val="clear" w:color="auto" w:fill="auto"/>
            <w:noWrap/>
            <w:vAlign w:val="center"/>
          </w:tcPr>
          <w:p w14:paraId="0181CD1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34</w:t>
            </w:r>
          </w:p>
        </w:tc>
        <w:tc>
          <w:tcPr>
            <w:tcW w:w="1238" w:type="dxa"/>
            <w:tcBorders>
              <w:top w:val="nil"/>
              <w:left w:val="nil"/>
              <w:bottom w:val="single" w:sz="4" w:space="0" w:color="auto"/>
              <w:right w:val="single" w:sz="4" w:space="0" w:color="auto"/>
            </w:tcBorders>
            <w:shd w:val="clear" w:color="auto" w:fill="auto"/>
            <w:noWrap/>
            <w:vAlign w:val="center"/>
          </w:tcPr>
          <w:p w14:paraId="6BA4985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34</w:t>
            </w:r>
          </w:p>
        </w:tc>
        <w:tc>
          <w:tcPr>
            <w:tcW w:w="1238" w:type="dxa"/>
            <w:tcBorders>
              <w:top w:val="nil"/>
              <w:left w:val="nil"/>
              <w:bottom w:val="single" w:sz="4" w:space="0" w:color="auto"/>
              <w:right w:val="single" w:sz="4" w:space="0" w:color="auto"/>
            </w:tcBorders>
            <w:shd w:val="clear" w:color="auto" w:fill="auto"/>
            <w:noWrap/>
            <w:vAlign w:val="center"/>
          </w:tcPr>
          <w:p w14:paraId="2475C81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35</w:t>
            </w:r>
          </w:p>
        </w:tc>
        <w:tc>
          <w:tcPr>
            <w:tcW w:w="1238" w:type="dxa"/>
            <w:tcBorders>
              <w:top w:val="nil"/>
              <w:left w:val="nil"/>
              <w:bottom w:val="single" w:sz="4" w:space="0" w:color="auto"/>
              <w:right w:val="single" w:sz="4" w:space="0" w:color="auto"/>
            </w:tcBorders>
            <w:shd w:val="clear" w:color="auto" w:fill="auto"/>
            <w:noWrap/>
            <w:vAlign w:val="center"/>
            <w:hideMark/>
          </w:tcPr>
          <w:p w14:paraId="558997B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97</w:t>
            </w:r>
          </w:p>
        </w:tc>
      </w:tr>
      <w:tr w:rsidR="002B2FE8" w:rsidRPr="00E51908" w14:paraId="619209DC"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7451C50D" w14:textId="77777777" w:rsidR="002B2FE8" w:rsidRPr="00E51908" w:rsidRDefault="002B2FE8" w:rsidP="00DB5692">
            <w:pPr>
              <w:spacing w:line="240" w:lineRule="auto"/>
              <w:rPr>
                <w:rFonts w:cs="Arial"/>
                <w:b/>
                <w:bCs/>
                <w:color w:val="000000"/>
                <w:szCs w:val="22"/>
              </w:rPr>
            </w:pPr>
            <w:proofErr w:type="spellStart"/>
            <w:r w:rsidRPr="00E51908">
              <w:rPr>
                <w:rFonts w:cs="Arial"/>
                <w:b/>
                <w:bCs/>
                <w:color w:val="000000"/>
                <w:szCs w:val="22"/>
              </w:rPr>
              <w:t>Madingley</w:t>
            </w:r>
            <w:proofErr w:type="spellEnd"/>
            <w:r w:rsidRPr="00E51908">
              <w:rPr>
                <w:rFonts w:cs="Arial"/>
                <w:b/>
                <w:bCs/>
                <w:color w:val="000000"/>
                <w:szCs w:val="22"/>
              </w:rPr>
              <w:t xml:space="preserve"> – Rodent</w:t>
            </w:r>
          </w:p>
        </w:tc>
        <w:tc>
          <w:tcPr>
            <w:tcW w:w="1045" w:type="dxa"/>
            <w:tcBorders>
              <w:top w:val="nil"/>
              <w:left w:val="nil"/>
              <w:bottom w:val="single" w:sz="4" w:space="0" w:color="auto"/>
              <w:right w:val="single" w:sz="4" w:space="0" w:color="auto"/>
            </w:tcBorders>
            <w:shd w:val="clear" w:color="auto" w:fill="auto"/>
            <w:noWrap/>
            <w:vAlign w:val="center"/>
            <w:hideMark/>
          </w:tcPr>
          <w:p w14:paraId="0001765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200</w:t>
            </w:r>
          </w:p>
        </w:tc>
        <w:tc>
          <w:tcPr>
            <w:tcW w:w="1238" w:type="dxa"/>
            <w:tcBorders>
              <w:top w:val="nil"/>
              <w:left w:val="nil"/>
              <w:bottom w:val="single" w:sz="4" w:space="0" w:color="auto"/>
              <w:right w:val="single" w:sz="4" w:space="0" w:color="auto"/>
            </w:tcBorders>
            <w:shd w:val="clear" w:color="auto" w:fill="auto"/>
            <w:noWrap/>
            <w:vAlign w:val="center"/>
          </w:tcPr>
          <w:p w14:paraId="5326A454"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0C7AFC7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6535242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hideMark/>
          </w:tcPr>
          <w:p w14:paraId="42B980E1"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r>
      <w:tr w:rsidR="002B2FE8" w:rsidRPr="00E51908" w14:paraId="2A9C7190"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3A9119C2" w14:textId="77777777" w:rsidR="002B2FE8" w:rsidRPr="00E51908" w:rsidRDefault="002B2FE8" w:rsidP="00DB5692">
            <w:pPr>
              <w:spacing w:line="240" w:lineRule="auto"/>
              <w:rPr>
                <w:rFonts w:cs="Arial"/>
                <w:b/>
                <w:bCs/>
                <w:color w:val="000000"/>
                <w:szCs w:val="22"/>
              </w:rPr>
            </w:pPr>
            <w:proofErr w:type="spellStart"/>
            <w:r w:rsidRPr="00E51908">
              <w:rPr>
                <w:rFonts w:cs="Arial"/>
                <w:b/>
                <w:bCs/>
                <w:color w:val="000000"/>
                <w:szCs w:val="22"/>
              </w:rPr>
              <w:t>Barcroft</w:t>
            </w:r>
            <w:proofErr w:type="spellEnd"/>
            <w:r w:rsidRPr="00E51908">
              <w:rPr>
                <w:rFonts w:cs="Arial"/>
                <w:b/>
                <w:bCs/>
                <w:color w:val="000000"/>
                <w:szCs w:val="22"/>
              </w:rPr>
              <w:t xml:space="preserve"> - Chickens</w:t>
            </w:r>
          </w:p>
        </w:tc>
        <w:tc>
          <w:tcPr>
            <w:tcW w:w="1045" w:type="dxa"/>
            <w:tcBorders>
              <w:top w:val="nil"/>
              <w:left w:val="nil"/>
              <w:bottom w:val="single" w:sz="4" w:space="0" w:color="auto"/>
              <w:right w:val="single" w:sz="4" w:space="0" w:color="auto"/>
            </w:tcBorders>
            <w:shd w:val="clear" w:color="auto" w:fill="auto"/>
            <w:noWrap/>
            <w:vAlign w:val="center"/>
            <w:hideMark/>
          </w:tcPr>
          <w:p w14:paraId="6B960356"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c>
          <w:tcPr>
            <w:tcW w:w="1238" w:type="dxa"/>
            <w:tcBorders>
              <w:top w:val="nil"/>
              <w:left w:val="nil"/>
              <w:bottom w:val="single" w:sz="4" w:space="0" w:color="auto"/>
              <w:right w:val="single" w:sz="4" w:space="0" w:color="auto"/>
            </w:tcBorders>
            <w:shd w:val="clear" w:color="auto" w:fill="auto"/>
            <w:noWrap/>
            <w:vAlign w:val="center"/>
          </w:tcPr>
          <w:p w14:paraId="750AEE9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60</w:t>
            </w:r>
          </w:p>
        </w:tc>
        <w:tc>
          <w:tcPr>
            <w:tcW w:w="1238" w:type="dxa"/>
            <w:tcBorders>
              <w:top w:val="nil"/>
              <w:left w:val="nil"/>
              <w:bottom w:val="single" w:sz="4" w:space="0" w:color="auto"/>
              <w:right w:val="single" w:sz="4" w:space="0" w:color="auto"/>
            </w:tcBorders>
            <w:shd w:val="clear" w:color="auto" w:fill="auto"/>
            <w:noWrap/>
            <w:vAlign w:val="center"/>
          </w:tcPr>
          <w:p w14:paraId="3F708D98"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152</w:t>
            </w:r>
          </w:p>
        </w:tc>
        <w:tc>
          <w:tcPr>
            <w:tcW w:w="1238" w:type="dxa"/>
            <w:tcBorders>
              <w:top w:val="nil"/>
              <w:left w:val="nil"/>
              <w:bottom w:val="single" w:sz="4" w:space="0" w:color="auto"/>
              <w:right w:val="single" w:sz="4" w:space="0" w:color="auto"/>
            </w:tcBorders>
            <w:shd w:val="clear" w:color="auto" w:fill="auto"/>
            <w:noWrap/>
            <w:vAlign w:val="center"/>
          </w:tcPr>
          <w:p w14:paraId="5BF4DF9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133</w:t>
            </w:r>
          </w:p>
        </w:tc>
        <w:tc>
          <w:tcPr>
            <w:tcW w:w="1238" w:type="dxa"/>
            <w:tcBorders>
              <w:top w:val="nil"/>
              <w:left w:val="nil"/>
              <w:bottom w:val="single" w:sz="4" w:space="0" w:color="auto"/>
              <w:right w:val="single" w:sz="4" w:space="0" w:color="auto"/>
            </w:tcBorders>
            <w:shd w:val="clear" w:color="auto" w:fill="auto"/>
            <w:noWrap/>
            <w:vAlign w:val="center"/>
            <w:hideMark/>
          </w:tcPr>
          <w:p w14:paraId="5C32F98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r>
      <w:tr w:rsidR="002B2FE8" w:rsidRPr="00E51908" w14:paraId="1493D12F"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4EBD64E6" w14:textId="77777777" w:rsidR="002B2FE8" w:rsidRPr="00E51908" w:rsidRDefault="002B2FE8" w:rsidP="00DB5692">
            <w:pPr>
              <w:spacing w:line="240" w:lineRule="auto"/>
              <w:rPr>
                <w:rFonts w:cs="Arial"/>
                <w:b/>
                <w:bCs/>
                <w:color w:val="000000"/>
                <w:szCs w:val="22"/>
              </w:rPr>
            </w:pPr>
            <w:proofErr w:type="spellStart"/>
            <w:r w:rsidRPr="00E51908">
              <w:rPr>
                <w:rFonts w:cs="Arial"/>
                <w:b/>
                <w:bCs/>
                <w:color w:val="000000"/>
                <w:szCs w:val="22"/>
              </w:rPr>
              <w:t>Barcroft</w:t>
            </w:r>
            <w:proofErr w:type="spellEnd"/>
            <w:r w:rsidRPr="00E51908">
              <w:rPr>
                <w:rFonts w:cs="Arial"/>
                <w:b/>
                <w:bCs/>
                <w:color w:val="000000"/>
                <w:szCs w:val="22"/>
              </w:rPr>
              <w:t xml:space="preserve"> – Pig</w:t>
            </w:r>
          </w:p>
        </w:tc>
        <w:tc>
          <w:tcPr>
            <w:tcW w:w="1045" w:type="dxa"/>
            <w:tcBorders>
              <w:top w:val="nil"/>
              <w:left w:val="nil"/>
              <w:bottom w:val="single" w:sz="4" w:space="0" w:color="auto"/>
              <w:right w:val="single" w:sz="4" w:space="0" w:color="auto"/>
            </w:tcBorders>
            <w:shd w:val="clear" w:color="auto" w:fill="auto"/>
            <w:noWrap/>
            <w:vAlign w:val="center"/>
            <w:hideMark/>
          </w:tcPr>
          <w:p w14:paraId="52D49F4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c>
          <w:tcPr>
            <w:tcW w:w="1238" w:type="dxa"/>
            <w:tcBorders>
              <w:top w:val="nil"/>
              <w:left w:val="nil"/>
              <w:bottom w:val="single" w:sz="4" w:space="0" w:color="auto"/>
              <w:right w:val="single" w:sz="4" w:space="0" w:color="auto"/>
            </w:tcBorders>
            <w:shd w:val="clear" w:color="auto" w:fill="auto"/>
            <w:noWrap/>
            <w:vAlign w:val="center"/>
          </w:tcPr>
          <w:p w14:paraId="41EE2FF8"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5</w:t>
            </w:r>
          </w:p>
        </w:tc>
        <w:tc>
          <w:tcPr>
            <w:tcW w:w="1238" w:type="dxa"/>
            <w:tcBorders>
              <w:top w:val="nil"/>
              <w:left w:val="nil"/>
              <w:bottom w:val="single" w:sz="4" w:space="0" w:color="auto"/>
              <w:right w:val="single" w:sz="4" w:space="0" w:color="auto"/>
            </w:tcBorders>
            <w:shd w:val="clear" w:color="auto" w:fill="auto"/>
            <w:noWrap/>
            <w:vAlign w:val="center"/>
          </w:tcPr>
          <w:p w14:paraId="69B30F2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tcPr>
          <w:p w14:paraId="1558ADF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0</w:t>
            </w:r>
          </w:p>
        </w:tc>
        <w:tc>
          <w:tcPr>
            <w:tcW w:w="1238" w:type="dxa"/>
            <w:tcBorders>
              <w:top w:val="nil"/>
              <w:left w:val="nil"/>
              <w:bottom w:val="single" w:sz="4" w:space="0" w:color="auto"/>
              <w:right w:val="single" w:sz="4" w:space="0" w:color="auto"/>
            </w:tcBorders>
            <w:shd w:val="clear" w:color="auto" w:fill="auto"/>
            <w:noWrap/>
            <w:vAlign w:val="center"/>
            <w:hideMark/>
          </w:tcPr>
          <w:p w14:paraId="0615FCE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r>
      <w:tr w:rsidR="002B2FE8" w:rsidRPr="00E51908" w14:paraId="3FE8673A"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05CCB272" w14:textId="77777777" w:rsidR="002B2FE8" w:rsidRPr="00E51908" w:rsidRDefault="002B2FE8" w:rsidP="00DB5692">
            <w:pPr>
              <w:spacing w:line="240" w:lineRule="auto"/>
              <w:rPr>
                <w:rFonts w:cs="Arial"/>
                <w:b/>
                <w:bCs/>
                <w:color w:val="000000"/>
                <w:szCs w:val="22"/>
              </w:rPr>
            </w:pPr>
            <w:proofErr w:type="spellStart"/>
            <w:r w:rsidRPr="00E51908">
              <w:rPr>
                <w:rFonts w:cs="Arial"/>
                <w:b/>
                <w:bCs/>
                <w:color w:val="000000"/>
                <w:szCs w:val="22"/>
              </w:rPr>
              <w:t>Barcroft</w:t>
            </w:r>
            <w:proofErr w:type="spellEnd"/>
            <w:r w:rsidRPr="00E51908">
              <w:rPr>
                <w:rFonts w:cs="Arial"/>
                <w:b/>
                <w:bCs/>
                <w:color w:val="000000"/>
                <w:szCs w:val="22"/>
              </w:rPr>
              <w:t xml:space="preserve"> - Sheep</w:t>
            </w:r>
          </w:p>
        </w:tc>
        <w:tc>
          <w:tcPr>
            <w:tcW w:w="1045" w:type="dxa"/>
            <w:tcBorders>
              <w:top w:val="nil"/>
              <w:left w:val="nil"/>
              <w:bottom w:val="single" w:sz="4" w:space="0" w:color="auto"/>
              <w:right w:val="single" w:sz="4" w:space="0" w:color="auto"/>
            </w:tcBorders>
            <w:shd w:val="clear" w:color="auto" w:fill="auto"/>
            <w:noWrap/>
            <w:vAlign w:val="center"/>
            <w:hideMark/>
          </w:tcPr>
          <w:p w14:paraId="18E6860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c>
          <w:tcPr>
            <w:tcW w:w="1238" w:type="dxa"/>
            <w:tcBorders>
              <w:top w:val="nil"/>
              <w:left w:val="nil"/>
              <w:bottom w:val="single" w:sz="4" w:space="0" w:color="auto"/>
              <w:right w:val="single" w:sz="4" w:space="0" w:color="auto"/>
            </w:tcBorders>
            <w:shd w:val="clear" w:color="auto" w:fill="auto"/>
            <w:noWrap/>
            <w:vAlign w:val="center"/>
          </w:tcPr>
          <w:p w14:paraId="5EAF658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132</w:t>
            </w:r>
          </w:p>
        </w:tc>
        <w:tc>
          <w:tcPr>
            <w:tcW w:w="1238" w:type="dxa"/>
            <w:tcBorders>
              <w:top w:val="nil"/>
              <w:left w:val="nil"/>
              <w:bottom w:val="single" w:sz="4" w:space="0" w:color="auto"/>
              <w:right w:val="single" w:sz="4" w:space="0" w:color="auto"/>
            </w:tcBorders>
            <w:shd w:val="clear" w:color="auto" w:fill="auto"/>
            <w:noWrap/>
            <w:vAlign w:val="center"/>
          </w:tcPr>
          <w:p w14:paraId="09D6900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184</w:t>
            </w:r>
          </w:p>
        </w:tc>
        <w:tc>
          <w:tcPr>
            <w:tcW w:w="1238" w:type="dxa"/>
            <w:tcBorders>
              <w:top w:val="nil"/>
              <w:left w:val="nil"/>
              <w:bottom w:val="single" w:sz="4" w:space="0" w:color="auto"/>
              <w:right w:val="single" w:sz="4" w:space="0" w:color="auto"/>
            </w:tcBorders>
            <w:shd w:val="clear" w:color="auto" w:fill="auto"/>
            <w:noWrap/>
            <w:vAlign w:val="center"/>
          </w:tcPr>
          <w:p w14:paraId="075F7DC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206</w:t>
            </w:r>
          </w:p>
        </w:tc>
        <w:tc>
          <w:tcPr>
            <w:tcW w:w="1238" w:type="dxa"/>
            <w:tcBorders>
              <w:top w:val="nil"/>
              <w:left w:val="nil"/>
              <w:bottom w:val="single" w:sz="4" w:space="0" w:color="auto"/>
              <w:right w:val="single" w:sz="4" w:space="0" w:color="auto"/>
            </w:tcBorders>
            <w:shd w:val="clear" w:color="auto" w:fill="auto"/>
            <w:noWrap/>
            <w:vAlign w:val="center"/>
            <w:hideMark/>
          </w:tcPr>
          <w:p w14:paraId="75685DE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r>
      <w:tr w:rsidR="002B2FE8" w:rsidRPr="00E51908" w14:paraId="319DBF46" w14:textId="77777777" w:rsidTr="00DB5692">
        <w:trPr>
          <w:trHeight w:val="192"/>
          <w:jc w:val="center"/>
        </w:trPr>
        <w:tc>
          <w:tcPr>
            <w:tcW w:w="2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CE7F9"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Innes Marmosets – Psychology</w:t>
            </w:r>
          </w:p>
        </w:tc>
        <w:tc>
          <w:tcPr>
            <w:tcW w:w="1045" w:type="dxa"/>
            <w:tcBorders>
              <w:top w:val="single" w:sz="4" w:space="0" w:color="auto"/>
              <w:left w:val="nil"/>
              <w:bottom w:val="single" w:sz="4" w:space="0" w:color="auto"/>
              <w:right w:val="single" w:sz="4" w:space="0" w:color="auto"/>
            </w:tcBorders>
            <w:shd w:val="clear" w:color="auto" w:fill="auto"/>
            <w:vAlign w:val="center"/>
            <w:hideMark/>
          </w:tcPr>
          <w:p w14:paraId="3CEC155F"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c>
          <w:tcPr>
            <w:tcW w:w="1238" w:type="dxa"/>
            <w:tcBorders>
              <w:top w:val="single" w:sz="4" w:space="0" w:color="auto"/>
              <w:left w:val="nil"/>
              <w:bottom w:val="single" w:sz="4" w:space="0" w:color="auto"/>
              <w:right w:val="single" w:sz="4" w:space="0" w:color="auto"/>
            </w:tcBorders>
            <w:shd w:val="clear" w:color="auto" w:fill="auto"/>
            <w:vAlign w:val="center"/>
          </w:tcPr>
          <w:p w14:paraId="47FCB627"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w:t>
            </w:r>
          </w:p>
        </w:tc>
        <w:tc>
          <w:tcPr>
            <w:tcW w:w="1238" w:type="dxa"/>
            <w:tcBorders>
              <w:top w:val="single" w:sz="4" w:space="0" w:color="auto"/>
              <w:left w:val="nil"/>
              <w:bottom w:val="single" w:sz="4" w:space="0" w:color="auto"/>
              <w:right w:val="single" w:sz="4" w:space="0" w:color="auto"/>
            </w:tcBorders>
            <w:shd w:val="clear" w:color="auto" w:fill="auto"/>
            <w:vAlign w:val="center"/>
          </w:tcPr>
          <w:p w14:paraId="44E4CB7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w:t>
            </w:r>
          </w:p>
        </w:tc>
        <w:tc>
          <w:tcPr>
            <w:tcW w:w="1238" w:type="dxa"/>
            <w:tcBorders>
              <w:top w:val="single" w:sz="4" w:space="0" w:color="auto"/>
              <w:left w:val="nil"/>
              <w:bottom w:val="single" w:sz="4" w:space="0" w:color="auto"/>
              <w:right w:val="single" w:sz="4" w:space="0" w:color="auto"/>
            </w:tcBorders>
            <w:shd w:val="clear" w:color="auto" w:fill="auto"/>
            <w:noWrap/>
            <w:vAlign w:val="center"/>
          </w:tcPr>
          <w:p w14:paraId="185D564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w:t>
            </w:r>
          </w:p>
        </w:tc>
        <w:tc>
          <w:tcPr>
            <w:tcW w:w="1238" w:type="dxa"/>
            <w:tcBorders>
              <w:top w:val="single" w:sz="4" w:space="0" w:color="auto"/>
              <w:left w:val="nil"/>
              <w:bottom w:val="single" w:sz="4" w:space="0" w:color="auto"/>
              <w:right w:val="single" w:sz="4" w:space="0" w:color="auto"/>
            </w:tcBorders>
            <w:shd w:val="clear" w:color="auto" w:fill="auto"/>
            <w:noWrap/>
            <w:vAlign w:val="center"/>
            <w:hideMark/>
          </w:tcPr>
          <w:p w14:paraId="4FC41D1D"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r>
      <w:tr w:rsidR="002B2FE8" w:rsidRPr="00E51908" w14:paraId="67E24C48"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0BBF9CD3"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Innes Marmosets - Anatomy</w:t>
            </w:r>
          </w:p>
        </w:tc>
        <w:tc>
          <w:tcPr>
            <w:tcW w:w="1045" w:type="dxa"/>
            <w:tcBorders>
              <w:top w:val="nil"/>
              <w:left w:val="nil"/>
              <w:bottom w:val="single" w:sz="4" w:space="0" w:color="auto"/>
              <w:right w:val="single" w:sz="4" w:space="0" w:color="auto"/>
            </w:tcBorders>
            <w:shd w:val="clear" w:color="auto" w:fill="auto"/>
            <w:vAlign w:val="center"/>
            <w:hideMark/>
          </w:tcPr>
          <w:p w14:paraId="50F00D9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c>
          <w:tcPr>
            <w:tcW w:w="1238" w:type="dxa"/>
            <w:tcBorders>
              <w:top w:val="nil"/>
              <w:left w:val="nil"/>
              <w:bottom w:val="single" w:sz="4" w:space="0" w:color="auto"/>
              <w:right w:val="single" w:sz="4" w:space="0" w:color="auto"/>
            </w:tcBorders>
            <w:shd w:val="clear" w:color="auto" w:fill="auto"/>
            <w:vAlign w:val="center"/>
          </w:tcPr>
          <w:p w14:paraId="24452F0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29</w:t>
            </w:r>
          </w:p>
        </w:tc>
        <w:tc>
          <w:tcPr>
            <w:tcW w:w="1238" w:type="dxa"/>
            <w:tcBorders>
              <w:top w:val="nil"/>
              <w:left w:val="nil"/>
              <w:bottom w:val="single" w:sz="4" w:space="0" w:color="auto"/>
              <w:right w:val="single" w:sz="4" w:space="0" w:color="auto"/>
            </w:tcBorders>
            <w:shd w:val="clear" w:color="auto" w:fill="auto"/>
            <w:vAlign w:val="center"/>
          </w:tcPr>
          <w:p w14:paraId="0D29A744"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25</w:t>
            </w:r>
          </w:p>
        </w:tc>
        <w:tc>
          <w:tcPr>
            <w:tcW w:w="1238" w:type="dxa"/>
            <w:tcBorders>
              <w:top w:val="nil"/>
              <w:left w:val="nil"/>
              <w:bottom w:val="single" w:sz="4" w:space="0" w:color="auto"/>
              <w:right w:val="single" w:sz="4" w:space="0" w:color="auto"/>
            </w:tcBorders>
            <w:shd w:val="clear" w:color="auto" w:fill="auto"/>
            <w:noWrap/>
            <w:vAlign w:val="center"/>
          </w:tcPr>
          <w:p w14:paraId="1202840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27</w:t>
            </w:r>
          </w:p>
        </w:tc>
        <w:tc>
          <w:tcPr>
            <w:tcW w:w="1238" w:type="dxa"/>
            <w:tcBorders>
              <w:top w:val="nil"/>
              <w:left w:val="nil"/>
              <w:bottom w:val="single" w:sz="4" w:space="0" w:color="auto"/>
              <w:right w:val="single" w:sz="4" w:space="0" w:color="auto"/>
            </w:tcBorders>
            <w:shd w:val="clear" w:color="auto" w:fill="auto"/>
            <w:noWrap/>
            <w:vAlign w:val="center"/>
            <w:hideMark/>
          </w:tcPr>
          <w:p w14:paraId="058F5CA8"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r>
      <w:tr w:rsidR="002B2FE8" w:rsidRPr="00E51908" w14:paraId="742F3A09"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6F954949"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Innes Marmosets  - Breeding</w:t>
            </w:r>
          </w:p>
        </w:tc>
        <w:tc>
          <w:tcPr>
            <w:tcW w:w="1045" w:type="dxa"/>
            <w:tcBorders>
              <w:top w:val="nil"/>
              <w:left w:val="nil"/>
              <w:bottom w:val="single" w:sz="4" w:space="0" w:color="auto"/>
              <w:right w:val="single" w:sz="4" w:space="0" w:color="auto"/>
            </w:tcBorders>
            <w:shd w:val="clear" w:color="auto" w:fill="auto"/>
            <w:vAlign w:val="center"/>
            <w:hideMark/>
          </w:tcPr>
          <w:p w14:paraId="4D295B46"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c>
          <w:tcPr>
            <w:tcW w:w="1238" w:type="dxa"/>
            <w:tcBorders>
              <w:top w:val="nil"/>
              <w:left w:val="nil"/>
              <w:bottom w:val="single" w:sz="4" w:space="0" w:color="auto"/>
              <w:right w:val="single" w:sz="4" w:space="0" w:color="auto"/>
            </w:tcBorders>
            <w:shd w:val="clear" w:color="auto" w:fill="auto"/>
            <w:vAlign w:val="center"/>
          </w:tcPr>
          <w:p w14:paraId="469F59AE"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40</w:t>
            </w:r>
          </w:p>
        </w:tc>
        <w:tc>
          <w:tcPr>
            <w:tcW w:w="1238" w:type="dxa"/>
            <w:tcBorders>
              <w:top w:val="nil"/>
              <w:left w:val="nil"/>
              <w:bottom w:val="single" w:sz="4" w:space="0" w:color="auto"/>
              <w:right w:val="single" w:sz="4" w:space="0" w:color="auto"/>
            </w:tcBorders>
            <w:shd w:val="clear" w:color="auto" w:fill="auto"/>
            <w:vAlign w:val="center"/>
          </w:tcPr>
          <w:p w14:paraId="6A404C76"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34</w:t>
            </w:r>
          </w:p>
        </w:tc>
        <w:tc>
          <w:tcPr>
            <w:tcW w:w="1238" w:type="dxa"/>
            <w:tcBorders>
              <w:top w:val="nil"/>
              <w:left w:val="nil"/>
              <w:bottom w:val="single" w:sz="4" w:space="0" w:color="auto"/>
              <w:right w:val="single" w:sz="4" w:space="0" w:color="auto"/>
            </w:tcBorders>
            <w:shd w:val="clear" w:color="auto" w:fill="auto"/>
            <w:noWrap/>
            <w:vAlign w:val="center"/>
          </w:tcPr>
          <w:p w14:paraId="3FC24C6B"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34</w:t>
            </w:r>
          </w:p>
        </w:tc>
        <w:tc>
          <w:tcPr>
            <w:tcW w:w="1238" w:type="dxa"/>
            <w:tcBorders>
              <w:top w:val="nil"/>
              <w:left w:val="nil"/>
              <w:bottom w:val="single" w:sz="4" w:space="0" w:color="auto"/>
              <w:right w:val="single" w:sz="4" w:space="0" w:color="auto"/>
            </w:tcBorders>
            <w:shd w:val="clear" w:color="auto" w:fill="auto"/>
            <w:noWrap/>
            <w:vAlign w:val="center"/>
            <w:hideMark/>
          </w:tcPr>
          <w:p w14:paraId="1BFA80E3"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r>
      <w:tr w:rsidR="002B2FE8" w:rsidRPr="00E51908" w14:paraId="52AF333D" w14:textId="77777777" w:rsidTr="00DB5692">
        <w:trPr>
          <w:trHeight w:val="192"/>
          <w:jc w:val="center"/>
        </w:trPr>
        <w:tc>
          <w:tcPr>
            <w:tcW w:w="2712" w:type="dxa"/>
            <w:tcBorders>
              <w:top w:val="nil"/>
              <w:left w:val="single" w:sz="4" w:space="0" w:color="auto"/>
              <w:bottom w:val="single" w:sz="4" w:space="0" w:color="auto"/>
              <w:right w:val="single" w:sz="4" w:space="0" w:color="auto"/>
            </w:tcBorders>
            <w:shd w:val="clear" w:color="auto" w:fill="auto"/>
            <w:noWrap/>
            <w:vAlign w:val="center"/>
            <w:hideMark/>
          </w:tcPr>
          <w:p w14:paraId="52D2669A" w14:textId="77777777" w:rsidR="002B2FE8" w:rsidRPr="00E51908" w:rsidRDefault="002B2FE8" w:rsidP="00DB5692">
            <w:pPr>
              <w:spacing w:line="240" w:lineRule="auto"/>
              <w:rPr>
                <w:rFonts w:cs="Arial"/>
                <w:b/>
                <w:bCs/>
                <w:color w:val="000000"/>
                <w:szCs w:val="22"/>
              </w:rPr>
            </w:pPr>
            <w:r w:rsidRPr="00E51908">
              <w:rPr>
                <w:rFonts w:cs="Arial"/>
                <w:b/>
                <w:bCs/>
                <w:color w:val="000000"/>
                <w:szCs w:val="22"/>
              </w:rPr>
              <w:t>Innes Marmosets - Stock</w:t>
            </w:r>
          </w:p>
        </w:tc>
        <w:tc>
          <w:tcPr>
            <w:tcW w:w="1045" w:type="dxa"/>
            <w:tcBorders>
              <w:top w:val="nil"/>
              <w:left w:val="nil"/>
              <w:bottom w:val="single" w:sz="4" w:space="0" w:color="auto"/>
              <w:right w:val="single" w:sz="4" w:space="0" w:color="auto"/>
            </w:tcBorders>
            <w:shd w:val="clear" w:color="auto" w:fill="auto"/>
            <w:vAlign w:val="center"/>
            <w:hideMark/>
          </w:tcPr>
          <w:p w14:paraId="6CB6FB2F"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w:t>
            </w:r>
          </w:p>
        </w:tc>
        <w:tc>
          <w:tcPr>
            <w:tcW w:w="1238" w:type="dxa"/>
            <w:tcBorders>
              <w:top w:val="nil"/>
              <w:left w:val="nil"/>
              <w:bottom w:val="single" w:sz="4" w:space="0" w:color="auto"/>
              <w:right w:val="single" w:sz="4" w:space="0" w:color="auto"/>
            </w:tcBorders>
            <w:shd w:val="clear" w:color="auto" w:fill="auto"/>
            <w:vAlign w:val="center"/>
          </w:tcPr>
          <w:p w14:paraId="42CF20BA"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113</w:t>
            </w:r>
          </w:p>
        </w:tc>
        <w:tc>
          <w:tcPr>
            <w:tcW w:w="1238" w:type="dxa"/>
            <w:tcBorders>
              <w:top w:val="nil"/>
              <w:left w:val="nil"/>
              <w:bottom w:val="single" w:sz="4" w:space="0" w:color="auto"/>
              <w:right w:val="single" w:sz="4" w:space="0" w:color="auto"/>
            </w:tcBorders>
            <w:shd w:val="clear" w:color="auto" w:fill="auto"/>
            <w:vAlign w:val="center"/>
          </w:tcPr>
          <w:p w14:paraId="1F2753B8"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117</w:t>
            </w:r>
          </w:p>
        </w:tc>
        <w:tc>
          <w:tcPr>
            <w:tcW w:w="1238" w:type="dxa"/>
            <w:tcBorders>
              <w:top w:val="nil"/>
              <w:left w:val="nil"/>
              <w:bottom w:val="single" w:sz="4" w:space="0" w:color="auto"/>
              <w:right w:val="single" w:sz="4" w:space="0" w:color="auto"/>
            </w:tcBorders>
            <w:shd w:val="clear" w:color="auto" w:fill="auto"/>
            <w:noWrap/>
            <w:vAlign w:val="center"/>
          </w:tcPr>
          <w:p w14:paraId="42C36CA5"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117</w:t>
            </w:r>
          </w:p>
        </w:tc>
        <w:tc>
          <w:tcPr>
            <w:tcW w:w="1238" w:type="dxa"/>
            <w:tcBorders>
              <w:top w:val="nil"/>
              <w:left w:val="nil"/>
              <w:bottom w:val="single" w:sz="4" w:space="0" w:color="auto"/>
              <w:right w:val="single" w:sz="4" w:space="0" w:color="auto"/>
            </w:tcBorders>
            <w:shd w:val="clear" w:color="auto" w:fill="auto"/>
            <w:noWrap/>
            <w:vAlign w:val="center"/>
            <w:hideMark/>
          </w:tcPr>
          <w:p w14:paraId="5E2BD5A0" w14:textId="77777777" w:rsidR="002B2FE8" w:rsidRPr="00E51908" w:rsidRDefault="002B2FE8" w:rsidP="00DB5692">
            <w:pPr>
              <w:spacing w:line="240" w:lineRule="auto"/>
              <w:jc w:val="center"/>
              <w:rPr>
                <w:rFonts w:cs="Arial"/>
                <w:color w:val="000000"/>
                <w:szCs w:val="22"/>
              </w:rPr>
            </w:pPr>
            <w:r w:rsidRPr="00E51908">
              <w:rPr>
                <w:rFonts w:cs="Arial"/>
                <w:color w:val="000000"/>
                <w:szCs w:val="22"/>
              </w:rPr>
              <w:t> -</w:t>
            </w:r>
          </w:p>
        </w:tc>
      </w:tr>
    </w:tbl>
    <w:p w14:paraId="77A18668" w14:textId="77777777" w:rsidR="002B2FE8" w:rsidRPr="00E51908" w:rsidRDefault="002B2FE8" w:rsidP="002B2FE8">
      <w:pPr>
        <w:ind w:left="851" w:hanging="491"/>
        <w:jc w:val="both"/>
        <w:rPr>
          <w:rFonts w:cs="Arial"/>
          <w:szCs w:val="22"/>
          <w:lang w:val="en-US"/>
        </w:rPr>
      </w:pPr>
    </w:p>
    <w:p w14:paraId="7D33FD59" w14:textId="77777777" w:rsidR="002B2FE8" w:rsidRPr="00E51908" w:rsidRDefault="002B2FE8" w:rsidP="002B2FE8">
      <w:pPr>
        <w:ind w:left="851" w:hanging="491"/>
        <w:jc w:val="both"/>
        <w:rPr>
          <w:rFonts w:cs="Arial"/>
          <w:szCs w:val="22"/>
          <w:lang w:val="en-US"/>
        </w:rPr>
      </w:pPr>
    </w:p>
    <w:p w14:paraId="202F33FA" w14:textId="7BAED526" w:rsidR="008870BE" w:rsidRPr="00E51908" w:rsidRDefault="002B2FE8" w:rsidP="00A746E1">
      <w:pPr>
        <w:jc w:val="both"/>
        <w:rPr>
          <w:rFonts w:cs="Arial"/>
          <w:szCs w:val="22"/>
          <w:lang w:val="en-US"/>
        </w:rPr>
      </w:pPr>
      <w:r w:rsidRPr="00E51908">
        <w:rPr>
          <w:rFonts w:cs="Arial"/>
          <w:szCs w:val="22"/>
          <w:lang w:val="en-US"/>
        </w:rPr>
        <w:t xml:space="preserve">Request to provide month by month </w:t>
      </w:r>
      <w:proofErr w:type="spellStart"/>
      <w:r w:rsidRPr="00E51908">
        <w:rPr>
          <w:rFonts w:cs="Arial"/>
          <w:szCs w:val="22"/>
          <w:lang w:val="en-US"/>
        </w:rPr>
        <w:t>B</w:t>
      </w:r>
      <w:r w:rsidR="008870BE" w:rsidRPr="00E51908">
        <w:rPr>
          <w:rFonts w:cs="Arial"/>
          <w:szCs w:val="22"/>
          <w:lang w:val="en-US"/>
        </w:rPr>
        <w:t>arcroft</w:t>
      </w:r>
      <w:proofErr w:type="spellEnd"/>
      <w:r w:rsidR="008870BE" w:rsidRPr="00E51908">
        <w:rPr>
          <w:rFonts w:cs="Arial"/>
          <w:szCs w:val="22"/>
          <w:lang w:val="en-US"/>
        </w:rPr>
        <w:t xml:space="preserve"> occupancy figures.  </w:t>
      </w:r>
    </w:p>
    <w:p w14:paraId="44FC022C" w14:textId="7B9BD95A" w:rsidR="002B2FE8" w:rsidRPr="00E51908" w:rsidRDefault="002B2FE8" w:rsidP="00A746E1">
      <w:pPr>
        <w:jc w:val="both"/>
        <w:rPr>
          <w:rFonts w:cs="Arial"/>
          <w:szCs w:val="22"/>
          <w:lang w:val="en-US"/>
        </w:rPr>
      </w:pPr>
      <w:r w:rsidRPr="00E51908">
        <w:rPr>
          <w:rFonts w:cs="Arial"/>
          <w:b/>
          <w:szCs w:val="22"/>
          <w:lang w:val="en-US"/>
        </w:rPr>
        <w:t>Action</w:t>
      </w:r>
      <w:r w:rsidRPr="00E51908">
        <w:rPr>
          <w:rFonts w:cs="Arial"/>
          <w:szCs w:val="22"/>
          <w:lang w:val="en-US"/>
        </w:rPr>
        <w:t xml:space="preserve"> – KS to speak to </w:t>
      </w:r>
      <w:r w:rsidR="008870BE" w:rsidRPr="00E51908">
        <w:rPr>
          <w:rFonts w:cs="Arial"/>
          <w:szCs w:val="22"/>
          <w:lang w:val="en-US"/>
        </w:rPr>
        <w:t>Matt</w:t>
      </w:r>
      <w:r w:rsidRPr="00E51908">
        <w:rPr>
          <w:rFonts w:cs="Arial"/>
          <w:szCs w:val="22"/>
          <w:lang w:val="en-US"/>
        </w:rPr>
        <w:t xml:space="preserve"> Nolan and create a working </w:t>
      </w:r>
      <w:r w:rsidR="00A07388" w:rsidRPr="00E51908">
        <w:rPr>
          <w:rFonts w:cs="Arial"/>
          <w:szCs w:val="22"/>
          <w:lang w:val="en-US"/>
        </w:rPr>
        <w:t xml:space="preserve">group </w:t>
      </w:r>
      <w:r w:rsidRPr="00E51908">
        <w:rPr>
          <w:rFonts w:cs="Arial"/>
          <w:szCs w:val="22"/>
          <w:lang w:val="en-US"/>
        </w:rPr>
        <w:t xml:space="preserve">to </w:t>
      </w:r>
      <w:r w:rsidR="00A07388" w:rsidRPr="00E51908">
        <w:rPr>
          <w:rFonts w:cs="Arial"/>
          <w:szCs w:val="22"/>
          <w:lang w:val="en-US"/>
        </w:rPr>
        <w:t xml:space="preserve">work out calculations of </w:t>
      </w:r>
      <w:r w:rsidRPr="00E51908">
        <w:rPr>
          <w:rFonts w:cs="Arial"/>
          <w:szCs w:val="22"/>
          <w:lang w:val="en-US"/>
        </w:rPr>
        <w:t>occupancy</w:t>
      </w:r>
      <w:r w:rsidR="00A07388" w:rsidRPr="00E51908">
        <w:rPr>
          <w:rFonts w:cs="Arial"/>
          <w:szCs w:val="22"/>
          <w:lang w:val="en-US"/>
        </w:rPr>
        <w:t xml:space="preserve"> at </w:t>
      </w:r>
      <w:r w:rsidR="006875C9" w:rsidRPr="00E51908">
        <w:rPr>
          <w:rFonts w:cs="Arial"/>
          <w:szCs w:val="22"/>
          <w:lang w:val="en-US"/>
        </w:rPr>
        <w:t xml:space="preserve">the </w:t>
      </w:r>
      <w:proofErr w:type="spellStart"/>
      <w:r w:rsidRPr="00E51908">
        <w:rPr>
          <w:rFonts w:cs="Arial"/>
          <w:szCs w:val="22"/>
          <w:lang w:val="en-US"/>
        </w:rPr>
        <w:t>Barcroft</w:t>
      </w:r>
      <w:proofErr w:type="spellEnd"/>
      <w:r w:rsidR="00A07388" w:rsidRPr="00E51908">
        <w:rPr>
          <w:rFonts w:cs="Arial"/>
          <w:szCs w:val="22"/>
          <w:lang w:val="en-US"/>
        </w:rPr>
        <w:t xml:space="preserve"> on</w:t>
      </w:r>
      <w:r w:rsidRPr="00E51908">
        <w:rPr>
          <w:rFonts w:cs="Arial"/>
          <w:szCs w:val="22"/>
          <w:lang w:val="en-US"/>
        </w:rPr>
        <w:t xml:space="preserve"> a</w:t>
      </w:r>
      <w:r w:rsidR="00A07388" w:rsidRPr="00E51908">
        <w:rPr>
          <w:rFonts w:cs="Arial"/>
          <w:szCs w:val="22"/>
          <w:lang w:val="en-US"/>
        </w:rPr>
        <w:t xml:space="preserve"> month</w:t>
      </w:r>
      <w:r w:rsidRPr="00E51908">
        <w:rPr>
          <w:rFonts w:cs="Arial"/>
          <w:szCs w:val="22"/>
          <w:lang w:val="en-US"/>
        </w:rPr>
        <w:t>ly</w:t>
      </w:r>
      <w:r w:rsidR="00A07388" w:rsidRPr="00E51908">
        <w:rPr>
          <w:rFonts w:cs="Arial"/>
          <w:szCs w:val="22"/>
          <w:lang w:val="en-US"/>
        </w:rPr>
        <w:t xml:space="preserve"> basis. </w:t>
      </w:r>
    </w:p>
    <w:p w14:paraId="3026D0BB" w14:textId="77777777" w:rsidR="002B2FE8" w:rsidRPr="00E51908" w:rsidRDefault="002B2FE8" w:rsidP="008870BE">
      <w:pPr>
        <w:ind w:left="426" w:hanging="66"/>
        <w:jc w:val="both"/>
        <w:rPr>
          <w:rFonts w:cs="Arial"/>
          <w:szCs w:val="22"/>
          <w:lang w:val="en-US"/>
        </w:rPr>
      </w:pPr>
    </w:p>
    <w:p w14:paraId="15215938" w14:textId="46326C69" w:rsidR="002147FC" w:rsidRPr="00E51908" w:rsidRDefault="002B2FE8" w:rsidP="006875C9">
      <w:pPr>
        <w:spacing w:line="240" w:lineRule="auto"/>
        <w:rPr>
          <w:rFonts w:cs="Arial"/>
          <w:szCs w:val="22"/>
          <w:lang w:val="en-US"/>
        </w:rPr>
      </w:pPr>
      <w:r w:rsidRPr="00E51908">
        <w:rPr>
          <w:rFonts w:cs="Arial"/>
          <w:szCs w:val="22"/>
          <w:lang w:val="en-US"/>
        </w:rPr>
        <w:t xml:space="preserve">The </w:t>
      </w:r>
      <w:r w:rsidR="002147FC" w:rsidRPr="00E51908">
        <w:rPr>
          <w:rFonts w:cs="Arial"/>
          <w:szCs w:val="22"/>
          <w:lang w:val="en-US"/>
        </w:rPr>
        <w:t>Combined</w:t>
      </w:r>
      <w:r w:rsidRPr="00E51908">
        <w:rPr>
          <w:rFonts w:cs="Arial"/>
          <w:szCs w:val="22"/>
          <w:lang w:val="en-US"/>
        </w:rPr>
        <w:t xml:space="preserve"> facility</w:t>
      </w:r>
      <w:r w:rsidR="00A935CF" w:rsidRPr="00E51908">
        <w:rPr>
          <w:rFonts w:cs="Arial"/>
          <w:szCs w:val="22"/>
          <w:lang w:val="en-US"/>
        </w:rPr>
        <w:t xml:space="preserve"> numbers have </w:t>
      </w:r>
      <w:r w:rsidR="00D26C04" w:rsidRPr="00E51908">
        <w:rPr>
          <w:rFonts w:cs="Arial"/>
          <w:color w:val="222222"/>
          <w:szCs w:val="22"/>
        </w:rPr>
        <w:t>plateaued</w:t>
      </w:r>
      <w:r w:rsidRPr="00E51908">
        <w:rPr>
          <w:rFonts w:cs="Arial"/>
          <w:szCs w:val="22"/>
          <w:lang w:val="en-US"/>
        </w:rPr>
        <w:t xml:space="preserve">. </w:t>
      </w:r>
      <w:r w:rsidR="002147FC" w:rsidRPr="00E51908">
        <w:rPr>
          <w:rFonts w:cs="Arial"/>
          <w:szCs w:val="22"/>
          <w:lang w:val="en-US"/>
        </w:rPr>
        <w:t>Gemini</w:t>
      </w:r>
      <w:r w:rsidRPr="00E51908">
        <w:rPr>
          <w:rFonts w:cs="Arial"/>
          <w:szCs w:val="22"/>
          <w:lang w:val="en-US"/>
        </w:rPr>
        <w:t xml:space="preserve"> Chu</w:t>
      </w:r>
      <w:r w:rsidR="002147FC" w:rsidRPr="00E51908">
        <w:rPr>
          <w:rFonts w:cs="Arial"/>
          <w:szCs w:val="22"/>
          <w:lang w:val="en-US"/>
        </w:rPr>
        <w:t xml:space="preserve"> </w:t>
      </w:r>
      <w:r w:rsidR="00D26C04">
        <w:rPr>
          <w:rFonts w:cs="Arial"/>
          <w:szCs w:val="22"/>
          <w:lang w:val="en-US"/>
        </w:rPr>
        <w:t xml:space="preserve">has been </w:t>
      </w:r>
      <w:r w:rsidR="002147FC" w:rsidRPr="00E51908">
        <w:rPr>
          <w:rFonts w:cs="Arial"/>
          <w:szCs w:val="22"/>
          <w:lang w:val="en-US"/>
        </w:rPr>
        <w:t>working</w:t>
      </w:r>
      <w:r w:rsidRPr="00E51908">
        <w:rPr>
          <w:rFonts w:cs="Arial"/>
          <w:szCs w:val="22"/>
          <w:lang w:val="en-US"/>
        </w:rPr>
        <w:t xml:space="preserve"> hard to</w:t>
      </w:r>
      <w:r w:rsidR="002147FC" w:rsidRPr="00E51908">
        <w:rPr>
          <w:rFonts w:cs="Arial"/>
          <w:szCs w:val="22"/>
          <w:lang w:val="en-US"/>
        </w:rPr>
        <w:t xml:space="preserve"> allow everyone </w:t>
      </w:r>
      <w:r w:rsidRPr="00E51908">
        <w:rPr>
          <w:rFonts w:cs="Arial"/>
          <w:szCs w:val="22"/>
          <w:lang w:val="en-US"/>
        </w:rPr>
        <w:t>access</w:t>
      </w:r>
      <w:r w:rsidR="002147FC" w:rsidRPr="00E51908">
        <w:rPr>
          <w:rFonts w:cs="Arial"/>
          <w:szCs w:val="22"/>
          <w:lang w:val="en-US"/>
        </w:rPr>
        <w:t xml:space="preserve">. The allocation of </w:t>
      </w:r>
      <w:r w:rsidR="00A935CF" w:rsidRPr="00E51908">
        <w:rPr>
          <w:rFonts w:cs="Arial"/>
          <w:szCs w:val="22"/>
          <w:lang w:val="en-US"/>
        </w:rPr>
        <w:t>space set up in June is working</w:t>
      </w:r>
      <w:r w:rsidR="006875C9" w:rsidRPr="00E51908">
        <w:rPr>
          <w:rFonts w:cs="Arial"/>
          <w:szCs w:val="22"/>
          <w:lang w:val="en-US"/>
        </w:rPr>
        <w:t xml:space="preserve"> well</w:t>
      </w:r>
      <w:r w:rsidR="00A935CF" w:rsidRPr="00E51908">
        <w:rPr>
          <w:rFonts w:cs="Arial"/>
          <w:szCs w:val="22"/>
          <w:lang w:val="en-US"/>
        </w:rPr>
        <w:t xml:space="preserve">. </w:t>
      </w:r>
      <w:r w:rsidR="002147FC" w:rsidRPr="00E51908">
        <w:rPr>
          <w:rFonts w:cs="Arial"/>
          <w:szCs w:val="22"/>
          <w:lang w:val="en-US"/>
        </w:rPr>
        <w:t xml:space="preserve"> </w:t>
      </w:r>
    </w:p>
    <w:p w14:paraId="04A8E4C8" w14:textId="2E39EFA1" w:rsidR="002147FC" w:rsidRPr="00E51908" w:rsidRDefault="002147FC" w:rsidP="008870BE">
      <w:pPr>
        <w:ind w:firstLine="360"/>
        <w:jc w:val="both"/>
        <w:rPr>
          <w:rFonts w:cs="Arial"/>
          <w:szCs w:val="22"/>
          <w:lang w:val="en-US"/>
        </w:rPr>
      </w:pPr>
    </w:p>
    <w:p w14:paraId="3E81E838" w14:textId="5969D6C9" w:rsidR="0074639B" w:rsidRPr="00E51908" w:rsidRDefault="0074639B" w:rsidP="00E51908">
      <w:pPr>
        <w:jc w:val="both"/>
        <w:rPr>
          <w:rFonts w:cs="Arial"/>
          <w:szCs w:val="22"/>
          <w:lang w:val="en-US"/>
        </w:rPr>
      </w:pPr>
    </w:p>
    <w:p w14:paraId="7CEBF3C1" w14:textId="732C3137" w:rsidR="0074639B" w:rsidRPr="00E51908" w:rsidRDefault="00186F60" w:rsidP="00E51908">
      <w:pPr>
        <w:jc w:val="both"/>
        <w:rPr>
          <w:rFonts w:cs="Arial"/>
          <w:szCs w:val="22"/>
          <w:lang w:val="en-US"/>
        </w:rPr>
      </w:pPr>
      <w:r>
        <w:rPr>
          <w:rFonts w:cs="Arial"/>
          <w:szCs w:val="22"/>
          <w:lang w:val="en-US"/>
        </w:rPr>
        <w:t>SEO t</w:t>
      </w:r>
      <w:r w:rsidRPr="00E51908">
        <w:rPr>
          <w:rFonts w:cs="Arial"/>
          <w:szCs w:val="22"/>
          <w:lang w:val="en-US"/>
        </w:rPr>
        <w:t>hank</w:t>
      </w:r>
      <w:r>
        <w:rPr>
          <w:rFonts w:cs="Arial"/>
          <w:szCs w:val="22"/>
          <w:lang w:val="en-US"/>
        </w:rPr>
        <w:t>ed</w:t>
      </w:r>
      <w:r w:rsidRPr="00E51908">
        <w:rPr>
          <w:rFonts w:cs="Arial"/>
          <w:szCs w:val="22"/>
          <w:lang w:val="en-US"/>
        </w:rPr>
        <w:t xml:space="preserve"> </w:t>
      </w:r>
      <w:r w:rsidR="00230800" w:rsidRPr="00E51908">
        <w:rPr>
          <w:rFonts w:cs="Arial"/>
          <w:szCs w:val="22"/>
          <w:lang w:val="en-US"/>
        </w:rPr>
        <w:t xml:space="preserve">all user chairs </w:t>
      </w:r>
      <w:r>
        <w:rPr>
          <w:rFonts w:cs="Arial"/>
          <w:szCs w:val="22"/>
          <w:lang w:val="en-US"/>
        </w:rPr>
        <w:t xml:space="preserve">for all their efforts </w:t>
      </w:r>
      <w:r w:rsidR="00230800" w:rsidRPr="00E51908">
        <w:rPr>
          <w:rFonts w:cs="Arial"/>
          <w:szCs w:val="22"/>
          <w:lang w:val="en-US"/>
        </w:rPr>
        <w:t xml:space="preserve">during a </w:t>
      </w:r>
      <w:r w:rsidR="0074639B" w:rsidRPr="00E51908">
        <w:rPr>
          <w:rFonts w:cs="Arial"/>
          <w:szCs w:val="22"/>
          <w:lang w:val="en-US"/>
        </w:rPr>
        <w:t>very challenging</w:t>
      </w:r>
      <w:r w:rsidR="00230800" w:rsidRPr="00E51908">
        <w:rPr>
          <w:rFonts w:cs="Arial"/>
          <w:szCs w:val="22"/>
          <w:lang w:val="en-US"/>
        </w:rPr>
        <w:t xml:space="preserve"> time</w:t>
      </w:r>
      <w:r w:rsidR="0074639B" w:rsidRPr="00E51908">
        <w:rPr>
          <w:rFonts w:cs="Arial"/>
          <w:szCs w:val="22"/>
          <w:lang w:val="en-US"/>
        </w:rPr>
        <w:t xml:space="preserve"> and </w:t>
      </w:r>
      <w:r>
        <w:rPr>
          <w:rFonts w:cs="Arial"/>
          <w:szCs w:val="22"/>
          <w:lang w:val="en-US"/>
        </w:rPr>
        <w:t xml:space="preserve">helping </w:t>
      </w:r>
      <w:r w:rsidR="0074639B" w:rsidRPr="00E51908">
        <w:rPr>
          <w:rFonts w:cs="Arial"/>
          <w:szCs w:val="22"/>
          <w:lang w:val="en-US"/>
        </w:rPr>
        <w:t>maintain</w:t>
      </w:r>
      <w:r w:rsidR="00230800" w:rsidRPr="00E51908">
        <w:rPr>
          <w:rFonts w:cs="Arial"/>
          <w:szCs w:val="22"/>
          <w:lang w:val="en-US"/>
        </w:rPr>
        <w:t>ing</w:t>
      </w:r>
      <w:r w:rsidR="0074639B" w:rsidRPr="00E51908">
        <w:rPr>
          <w:rFonts w:cs="Arial"/>
          <w:szCs w:val="22"/>
          <w:lang w:val="en-US"/>
        </w:rPr>
        <w:t xml:space="preserve"> communication </w:t>
      </w:r>
      <w:r>
        <w:rPr>
          <w:rFonts w:cs="Arial"/>
          <w:szCs w:val="22"/>
          <w:lang w:val="en-US"/>
        </w:rPr>
        <w:t xml:space="preserve">between users and UBS </w:t>
      </w:r>
      <w:r w:rsidR="0074639B" w:rsidRPr="00E51908">
        <w:rPr>
          <w:rFonts w:cs="Arial"/>
          <w:szCs w:val="22"/>
          <w:lang w:val="en-US"/>
        </w:rPr>
        <w:t xml:space="preserve">during lockdown. </w:t>
      </w:r>
    </w:p>
    <w:p w14:paraId="48EF9105" w14:textId="77777777" w:rsidR="002147FC" w:rsidRPr="008870BE" w:rsidRDefault="002147FC" w:rsidP="008870BE">
      <w:pPr>
        <w:ind w:firstLine="360"/>
        <w:jc w:val="both"/>
        <w:rPr>
          <w:rFonts w:cs="Arial"/>
          <w:szCs w:val="22"/>
          <w:lang w:val="en-US"/>
        </w:rPr>
      </w:pPr>
    </w:p>
    <w:p w14:paraId="148D6023" w14:textId="58148D4B" w:rsidR="00AC69F1" w:rsidRDefault="00AC69F1" w:rsidP="00AC69F1">
      <w:pPr>
        <w:ind w:left="360"/>
        <w:jc w:val="both"/>
        <w:rPr>
          <w:rFonts w:cs="Arial"/>
          <w:b/>
          <w:szCs w:val="22"/>
          <w:lang w:val="en-US"/>
        </w:rPr>
      </w:pPr>
    </w:p>
    <w:p w14:paraId="277D582E" w14:textId="13B67151" w:rsidR="00AC69F1" w:rsidRDefault="00AC69F1" w:rsidP="00AC69F1">
      <w:pPr>
        <w:ind w:left="360"/>
        <w:jc w:val="both"/>
        <w:rPr>
          <w:rFonts w:cs="Arial"/>
          <w:b/>
          <w:szCs w:val="22"/>
          <w:lang w:val="en-US"/>
        </w:rPr>
      </w:pPr>
    </w:p>
    <w:p w14:paraId="5925E4B9" w14:textId="7983AB50" w:rsidR="00AC69F1" w:rsidRDefault="00AC69F1" w:rsidP="00AC69F1">
      <w:pPr>
        <w:ind w:left="360"/>
        <w:jc w:val="both"/>
        <w:rPr>
          <w:rFonts w:cs="Arial"/>
          <w:b/>
          <w:szCs w:val="22"/>
          <w:lang w:val="en-US"/>
        </w:rPr>
      </w:pPr>
      <w:r>
        <w:rPr>
          <w:rFonts w:cs="Arial"/>
          <w:b/>
          <w:szCs w:val="22"/>
          <w:lang w:val="en-US"/>
        </w:rPr>
        <w:t>Date of Future Meetings</w:t>
      </w:r>
    </w:p>
    <w:p w14:paraId="4B50258E" w14:textId="46B3AC6A" w:rsidR="00AC69F1" w:rsidRDefault="00AC69F1" w:rsidP="00AC69F1">
      <w:pPr>
        <w:ind w:left="360"/>
        <w:jc w:val="both"/>
        <w:rPr>
          <w:rFonts w:cs="Arial"/>
          <w:b/>
          <w:szCs w:val="22"/>
          <w:lang w:val="en-US"/>
        </w:rPr>
      </w:pPr>
    </w:p>
    <w:tbl>
      <w:tblPr>
        <w:tblW w:w="7513" w:type="dxa"/>
        <w:tblInd w:w="-10" w:type="dxa"/>
        <w:tblCellMar>
          <w:left w:w="0" w:type="dxa"/>
          <w:right w:w="0" w:type="dxa"/>
        </w:tblCellMar>
        <w:tblLook w:val="04A0" w:firstRow="1" w:lastRow="0" w:firstColumn="1" w:lastColumn="0" w:noHBand="0" w:noVBand="1"/>
      </w:tblPr>
      <w:tblGrid>
        <w:gridCol w:w="3217"/>
        <w:gridCol w:w="2170"/>
        <w:gridCol w:w="2126"/>
      </w:tblGrid>
      <w:tr w:rsidR="00AC69F1" w:rsidRPr="00857F80" w14:paraId="6CFAC2C7"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250A52"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9A257"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Time</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5A014"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Venue</w:t>
            </w:r>
          </w:p>
        </w:tc>
      </w:tr>
      <w:tr w:rsidR="00AC69F1" w:rsidRPr="00857F80" w14:paraId="4B769924"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0F503E" w14:textId="77777777" w:rsidR="00AC69F1" w:rsidRDefault="00AC69F1" w:rsidP="006667D6">
            <w:pPr>
              <w:rPr>
                <w:rFonts w:asciiTheme="minorHAnsi" w:hAnsiTheme="minorHAnsi" w:cs="Arial"/>
                <w:szCs w:val="22"/>
              </w:rPr>
            </w:pPr>
            <w:r>
              <w:rPr>
                <w:rFonts w:asciiTheme="minorHAnsi" w:hAnsiTheme="minorHAnsi" w:cs="Arial"/>
                <w:szCs w:val="22"/>
              </w:rPr>
              <w:t>Monday 25</w:t>
            </w:r>
            <w:r>
              <w:rPr>
                <w:rFonts w:asciiTheme="minorHAnsi" w:hAnsiTheme="minorHAnsi" w:cs="Arial"/>
                <w:szCs w:val="22"/>
                <w:vertAlign w:val="superscript"/>
              </w:rPr>
              <w:t xml:space="preserve">th </w:t>
            </w:r>
            <w:r>
              <w:rPr>
                <w:rFonts w:asciiTheme="minorHAnsi" w:hAnsiTheme="minorHAnsi" w:cs="Arial"/>
                <w:szCs w:val="22"/>
              </w:rPr>
              <w:t xml:space="preserve">January </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45863AF5" w14:textId="77777777" w:rsidR="00AC69F1" w:rsidRDefault="00AC69F1" w:rsidP="006667D6">
            <w:pPr>
              <w:rPr>
                <w:rFonts w:asciiTheme="minorHAnsi" w:hAnsiTheme="minorHAnsi" w:cs="Arial"/>
                <w:szCs w:val="22"/>
              </w:rPr>
            </w:pPr>
            <w:r>
              <w:rPr>
                <w:rFonts w:asciiTheme="minorHAnsi" w:hAnsiTheme="minorHAnsi" w:cs="Arial"/>
                <w:szCs w:val="22"/>
              </w:rPr>
              <w:t>10am – 12pm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49909A27" w14:textId="7CA151F9" w:rsidR="00AC69F1" w:rsidRDefault="00806ED0" w:rsidP="00806ED0">
            <w:pPr>
              <w:rPr>
                <w:rFonts w:asciiTheme="minorHAnsi" w:hAnsiTheme="minorHAnsi"/>
                <w:szCs w:val="22"/>
                <w:lang w:val="en-US"/>
              </w:rPr>
            </w:pPr>
            <w:r>
              <w:rPr>
                <w:rFonts w:asciiTheme="minorHAnsi" w:hAnsiTheme="minorHAnsi"/>
                <w:szCs w:val="22"/>
                <w:lang w:val="en-US"/>
              </w:rPr>
              <w:t xml:space="preserve">Virtual Meeting </w:t>
            </w:r>
          </w:p>
        </w:tc>
      </w:tr>
      <w:tr w:rsidR="00AC69F1" w:rsidRPr="00857F80" w14:paraId="685305D3"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DDE527" w14:textId="77777777" w:rsidR="00AC69F1" w:rsidRDefault="00AC69F1" w:rsidP="006667D6">
            <w:pPr>
              <w:rPr>
                <w:rFonts w:asciiTheme="minorHAnsi" w:hAnsiTheme="minorHAnsi" w:cs="Arial"/>
                <w:szCs w:val="22"/>
              </w:rPr>
            </w:pPr>
            <w:r>
              <w:rPr>
                <w:rFonts w:asciiTheme="minorHAnsi" w:hAnsiTheme="minorHAnsi" w:cs="Arial"/>
                <w:szCs w:val="22"/>
              </w:rPr>
              <w:t>Monday 7</w:t>
            </w:r>
            <w:r w:rsidRPr="003849BA">
              <w:rPr>
                <w:rFonts w:asciiTheme="minorHAnsi" w:hAnsiTheme="minorHAnsi" w:cs="Arial"/>
                <w:szCs w:val="22"/>
                <w:vertAlign w:val="superscript"/>
              </w:rPr>
              <w:t>th</w:t>
            </w:r>
            <w:r>
              <w:rPr>
                <w:rFonts w:asciiTheme="minorHAnsi" w:hAnsiTheme="minorHAnsi" w:cs="Arial"/>
                <w:szCs w:val="22"/>
              </w:rPr>
              <w:t xml:space="preserve"> June</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1EACD24D" w14:textId="77777777" w:rsidR="00AC69F1" w:rsidRDefault="00AC69F1" w:rsidP="006667D6">
            <w:pPr>
              <w:rPr>
                <w:rFonts w:asciiTheme="minorHAnsi" w:hAnsiTheme="minorHAnsi" w:cs="Arial"/>
                <w:szCs w:val="22"/>
              </w:rPr>
            </w:pPr>
            <w:r>
              <w:rPr>
                <w:rFonts w:asciiTheme="minorHAnsi" w:hAnsiTheme="minorHAnsi" w:cs="Arial"/>
                <w:szCs w:val="22"/>
              </w:rPr>
              <w:t>11am – 1pm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670C923C" w14:textId="77777777" w:rsidR="00AC69F1" w:rsidRDefault="00AC69F1" w:rsidP="006667D6">
            <w:pPr>
              <w:rPr>
                <w:rFonts w:asciiTheme="minorHAnsi" w:hAnsiTheme="minorHAnsi"/>
                <w:szCs w:val="22"/>
                <w:lang w:val="en-US"/>
              </w:rPr>
            </w:pPr>
            <w:r>
              <w:rPr>
                <w:rFonts w:asciiTheme="minorHAnsi" w:hAnsiTheme="minorHAnsi"/>
                <w:szCs w:val="22"/>
                <w:lang w:val="en-US"/>
              </w:rPr>
              <w:t>Tbc</w:t>
            </w:r>
          </w:p>
        </w:tc>
      </w:tr>
      <w:tr w:rsidR="00AC69F1" w:rsidRPr="00857F80" w14:paraId="741D70FE"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35D6C" w14:textId="77777777" w:rsidR="00AC69F1" w:rsidRDefault="00AC69F1" w:rsidP="006667D6">
            <w:pPr>
              <w:rPr>
                <w:rFonts w:asciiTheme="minorHAnsi" w:hAnsiTheme="minorHAnsi" w:cs="Arial"/>
                <w:szCs w:val="22"/>
              </w:rPr>
            </w:pPr>
            <w:r>
              <w:rPr>
                <w:rFonts w:asciiTheme="minorHAnsi" w:hAnsiTheme="minorHAnsi" w:cs="Arial"/>
                <w:szCs w:val="22"/>
              </w:rPr>
              <w:t>Monday 27</w:t>
            </w:r>
            <w:r w:rsidRPr="003849BA">
              <w:rPr>
                <w:rFonts w:asciiTheme="minorHAnsi" w:hAnsiTheme="minorHAnsi" w:cs="Arial"/>
                <w:szCs w:val="22"/>
                <w:vertAlign w:val="superscript"/>
              </w:rPr>
              <w:t>th</w:t>
            </w:r>
            <w:r>
              <w:rPr>
                <w:rFonts w:asciiTheme="minorHAnsi" w:hAnsiTheme="minorHAnsi" w:cs="Arial"/>
                <w:szCs w:val="22"/>
              </w:rPr>
              <w:t xml:space="preserve"> September </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05F3D60C" w14:textId="77777777" w:rsidR="00AC69F1" w:rsidRDefault="00AC69F1" w:rsidP="006667D6">
            <w:pPr>
              <w:rPr>
                <w:rFonts w:asciiTheme="minorHAnsi" w:hAnsiTheme="minorHAnsi" w:cs="Arial"/>
                <w:szCs w:val="22"/>
              </w:rPr>
            </w:pPr>
            <w:r>
              <w:rPr>
                <w:rFonts w:asciiTheme="minorHAnsi" w:hAnsiTheme="minorHAnsi" w:cs="Arial"/>
                <w:szCs w:val="22"/>
              </w:rPr>
              <w:t>2pm – 4pm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6674DB8" w14:textId="77777777" w:rsidR="00AC69F1" w:rsidRDefault="00AC69F1" w:rsidP="006667D6">
            <w:pPr>
              <w:rPr>
                <w:rFonts w:asciiTheme="minorHAnsi" w:hAnsiTheme="minorHAnsi"/>
                <w:szCs w:val="22"/>
                <w:lang w:val="en-US"/>
              </w:rPr>
            </w:pPr>
            <w:r>
              <w:rPr>
                <w:rFonts w:asciiTheme="minorHAnsi" w:hAnsiTheme="minorHAnsi"/>
                <w:szCs w:val="22"/>
                <w:lang w:val="en-US"/>
              </w:rPr>
              <w:t>Tbc</w:t>
            </w:r>
          </w:p>
        </w:tc>
      </w:tr>
    </w:tbl>
    <w:p w14:paraId="75EA3951" w14:textId="77777777" w:rsidR="00AC69F1" w:rsidRPr="00AC69F1" w:rsidRDefault="00AC69F1" w:rsidP="00AC69F1">
      <w:pPr>
        <w:ind w:left="360"/>
        <w:jc w:val="both"/>
        <w:rPr>
          <w:rFonts w:cs="Arial"/>
          <w:b/>
          <w:szCs w:val="22"/>
          <w:lang w:val="en-US"/>
        </w:rPr>
      </w:pPr>
    </w:p>
    <w:p w14:paraId="1004929C" w14:textId="77777777" w:rsidR="005E7069" w:rsidRDefault="005E7069" w:rsidP="006B0234">
      <w:pPr>
        <w:jc w:val="both"/>
        <w:rPr>
          <w:rFonts w:cs="Arial"/>
          <w:szCs w:val="22"/>
          <w:lang w:val="en-US"/>
        </w:rPr>
      </w:pPr>
      <w:bookmarkStart w:id="1" w:name="_GoBack"/>
      <w:bookmarkEnd w:id="1"/>
    </w:p>
    <w:p w14:paraId="1A792318" w14:textId="77777777" w:rsidR="00847D02" w:rsidRDefault="00847D02" w:rsidP="006B0234">
      <w:pPr>
        <w:jc w:val="both"/>
        <w:rPr>
          <w:rFonts w:cs="Arial"/>
          <w:szCs w:val="22"/>
          <w:lang w:val="en-US"/>
        </w:rPr>
      </w:pPr>
    </w:p>
    <w:p w14:paraId="1FD20616" w14:textId="77777777" w:rsidR="001C7C9B" w:rsidRDefault="001C7C9B" w:rsidP="006B0234">
      <w:pPr>
        <w:jc w:val="both"/>
        <w:rPr>
          <w:rFonts w:cs="Arial"/>
          <w:szCs w:val="22"/>
          <w:lang w:val="en-US"/>
        </w:rPr>
      </w:pPr>
    </w:p>
    <w:p w14:paraId="57404405" w14:textId="77777777" w:rsidR="00D3517A" w:rsidRDefault="00D3517A" w:rsidP="006B0234">
      <w:pPr>
        <w:jc w:val="both"/>
        <w:rPr>
          <w:rFonts w:cs="Arial"/>
          <w:szCs w:val="22"/>
          <w:lang w:val="en-US"/>
        </w:rPr>
      </w:pPr>
    </w:p>
    <w:p w14:paraId="577E5F56" w14:textId="77777777" w:rsidR="00D3517A" w:rsidRDefault="00D3517A" w:rsidP="006B0234">
      <w:pPr>
        <w:jc w:val="both"/>
        <w:rPr>
          <w:rFonts w:cs="Arial"/>
          <w:szCs w:val="22"/>
          <w:lang w:val="en-US"/>
        </w:rPr>
      </w:pPr>
    </w:p>
    <w:p w14:paraId="261C592F" w14:textId="77777777" w:rsidR="00650E19" w:rsidRPr="002A317F" w:rsidRDefault="00650E19" w:rsidP="006B0234">
      <w:pPr>
        <w:jc w:val="both"/>
        <w:rPr>
          <w:rFonts w:cs="Arial"/>
          <w:szCs w:val="22"/>
          <w:lang w:val="en-US"/>
        </w:rPr>
      </w:pPr>
    </w:p>
    <w:p w14:paraId="28962BFA" w14:textId="77777777" w:rsidR="00C03621" w:rsidRDefault="00C03621" w:rsidP="006B0234">
      <w:pPr>
        <w:jc w:val="both"/>
        <w:rPr>
          <w:rFonts w:cs="Arial"/>
          <w:szCs w:val="22"/>
          <w:lang w:val="en-US"/>
        </w:rPr>
      </w:pPr>
    </w:p>
    <w:p w14:paraId="2421EFBC" w14:textId="77777777" w:rsidR="00C80ED5" w:rsidRDefault="00C80ED5" w:rsidP="006B0234">
      <w:pPr>
        <w:jc w:val="both"/>
        <w:rPr>
          <w:rFonts w:cs="Arial"/>
          <w:szCs w:val="22"/>
          <w:lang w:val="en-US"/>
        </w:rPr>
      </w:pPr>
    </w:p>
    <w:p w14:paraId="44F6D7F0" w14:textId="77777777" w:rsidR="00930AB8" w:rsidRPr="00F42D01" w:rsidRDefault="00930AB8" w:rsidP="006B0234">
      <w:pPr>
        <w:jc w:val="both"/>
        <w:rPr>
          <w:rFonts w:cs="Arial"/>
          <w:szCs w:val="22"/>
          <w:lang w:val="en-US"/>
        </w:rPr>
      </w:pPr>
    </w:p>
    <w:sectPr w:rsidR="00930AB8" w:rsidRPr="00F42D01" w:rsidSect="00C37E02">
      <w:headerReference w:type="default" r:id="rId12"/>
      <w:footerReference w:type="default" r:id="rId13"/>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9461A" w16cex:dateUtc="2020-10-20T10:18:00Z"/>
  <w16cex:commentExtensible w16cex:durableId="23394A77" w16cex:dateUtc="2020-10-20T1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3762F7" w16cid:durableId="2339461A"/>
  <w16cid:commentId w16cid:paraId="669CEA2A" w16cid:durableId="23394A7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A09C9" w14:textId="77777777" w:rsidR="009521BF" w:rsidRDefault="009521BF">
      <w:r>
        <w:separator/>
      </w:r>
    </w:p>
  </w:endnote>
  <w:endnote w:type="continuationSeparator" w:id="0">
    <w:p w14:paraId="00745829" w14:textId="77777777" w:rsidR="009521BF" w:rsidRDefault="0095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0891C2FF" w14:textId="4F76AED6" w:rsidR="00DB5692" w:rsidRDefault="00DB5692">
            <w:pPr>
              <w:pStyle w:val="Footer"/>
              <w:jc w:val="center"/>
            </w:pPr>
            <w:r>
              <w:rPr>
                <w:noProof/>
              </w:rPr>
              <w:drawing>
                <wp:anchor distT="0" distB="0" distL="114300" distR="114300" simplePos="0" relativeHeight="251658240" behindDoc="0" locked="0" layoutInCell="1" allowOverlap="1" wp14:anchorId="2316FAAC" wp14:editId="439B667C">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806ED0">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806ED0">
              <w:rPr>
                <w:b/>
                <w:bCs/>
                <w:noProof/>
                <w:sz w:val="16"/>
                <w:szCs w:val="16"/>
              </w:rPr>
              <w:t>3</w:t>
            </w:r>
            <w:r w:rsidRPr="0096130B">
              <w:rPr>
                <w:b/>
                <w:bCs/>
                <w:sz w:val="16"/>
                <w:szCs w:val="16"/>
              </w:rPr>
              <w:fldChar w:fldCharType="end"/>
            </w:r>
          </w:p>
        </w:sdtContent>
      </w:sdt>
    </w:sdtContent>
  </w:sdt>
  <w:p w14:paraId="5AF25D4B" w14:textId="77777777" w:rsidR="00DB5692" w:rsidRDefault="00DB5692"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21A4DEC9" w14:textId="39B83423" w:rsidR="00DB5692" w:rsidRDefault="00DB5692">
            <w:pPr>
              <w:pStyle w:val="Footer"/>
              <w:jc w:val="center"/>
            </w:pPr>
            <w:r>
              <w:rPr>
                <w:noProof/>
              </w:rPr>
              <w:drawing>
                <wp:anchor distT="0" distB="0" distL="114300" distR="114300" simplePos="0" relativeHeight="251660288" behindDoc="0" locked="0" layoutInCell="1" allowOverlap="1" wp14:anchorId="2ED6CF2F" wp14:editId="01D71D2A">
                  <wp:simplePos x="0" y="0"/>
                  <wp:positionH relativeFrom="page">
                    <wp:posOffset>6805930</wp:posOffset>
                  </wp:positionH>
                  <wp:positionV relativeFrom="page">
                    <wp:posOffset>9999980</wp:posOffset>
                  </wp:positionV>
                  <wp:extent cx="475615" cy="475615"/>
                  <wp:effectExtent l="0" t="0" r="635" b="63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806ED0">
              <w:rPr>
                <w:b/>
                <w:bCs/>
                <w:noProof/>
                <w:sz w:val="16"/>
                <w:szCs w:val="16"/>
              </w:rPr>
              <w:t>8</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806ED0">
              <w:rPr>
                <w:b/>
                <w:bCs/>
                <w:noProof/>
                <w:sz w:val="16"/>
                <w:szCs w:val="16"/>
              </w:rPr>
              <w:t>8</w:t>
            </w:r>
            <w:r w:rsidRPr="0096130B">
              <w:rPr>
                <w:b/>
                <w:bCs/>
                <w:sz w:val="16"/>
                <w:szCs w:val="16"/>
              </w:rPr>
              <w:fldChar w:fldCharType="end"/>
            </w:r>
          </w:p>
        </w:sdtContent>
      </w:sdt>
    </w:sdtContent>
  </w:sdt>
  <w:p w14:paraId="4D03830F" w14:textId="77777777" w:rsidR="00DB5692" w:rsidRDefault="00DB5692"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4B0BA" w14:textId="77777777" w:rsidR="009521BF" w:rsidRDefault="009521BF">
      <w:r>
        <w:separator/>
      </w:r>
    </w:p>
  </w:footnote>
  <w:footnote w:type="continuationSeparator" w:id="0">
    <w:p w14:paraId="5276B9DB" w14:textId="77777777" w:rsidR="009521BF" w:rsidRDefault="00952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DB5692" w14:paraId="557326CB" w14:textId="77777777" w:rsidTr="003A0EDA">
      <w:trPr>
        <w:trHeight w:val="1708"/>
      </w:trPr>
      <w:tc>
        <w:tcPr>
          <w:tcW w:w="6356" w:type="dxa"/>
        </w:tcPr>
        <w:p w14:paraId="41A9EC98" w14:textId="77777777" w:rsidR="00DB5692" w:rsidRPr="004F5E90" w:rsidRDefault="00DB5692" w:rsidP="00BF5C6C">
          <w:pPr>
            <w:pStyle w:val="Picture"/>
          </w:pPr>
          <w:r>
            <w:rPr>
              <w:noProof/>
            </w:rPr>
            <w:drawing>
              <wp:inline distT="0" distB="0" distL="0" distR="0" wp14:anchorId="3BB78042" wp14:editId="09C03C52">
                <wp:extent cx="1095375" cy="10953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2EE655B7" w14:textId="77777777" w:rsidR="00DB5692" w:rsidRPr="004F5E90" w:rsidRDefault="00DB5692" w:rsidP="009A04E9">
          <w:pPr>
            <w:jc w:val="right"/>
          </w:pPr>
        </w:p>
      </w:tc>
    </w:tr>
  </w:tbl>
  <w:p w14:paraId="3DA4275E" w14:textId="77777777" w:rsidR="00DB5692" w:rsidRPr="008300C4" w:rsidRDefault="00DB5692"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71EA"/>
    <w:multiLevelType w:val="hybridMultilevel"/>
    <w:tmpl w:val="EF985460"/>
    <w:lvl w:ilvl="0" w:tplc="0809001B">
      <w:start w:val="1"/>
      <w:numFmt w:val="lowerRoman"/>
      <w:lvlText w:val="%1."/>
      <w:lvlJc w:val="righ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8C31BE"/>
    <w:multiLevelType w:val="hybridMultilevel"/>
    <w:tmpl w:val="60A4C716"/>
    <w:lvl w:ilvl="0" w:tplc="372C12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A6024D6"/>
    <w:multiLevelType w:val="hybridMultilevel"/>
    <w:tmpl w:val="B5087B1A"/>
    <w:lvl w:ilvl="0" w:tplc="D4AC820E">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292334"/>
    <w:multiLevelType w:val="multilevel"/>
    <w:tmpl w:val="2D64D47E"/>
    <w:numStyleLink w:val="StyleOutlinenumberedBefore0mmHanging8mm"/>
  </w:abstractNum>
  <w:abstractNum w:abstractNumId="5"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E946ABA"/>
    <w:multiLevelType w:val="multilevel"/>
    <w:tmpl w:val="2D64D47E"/>
    <w:numStyleLink w:val="StyleOutlinenumberedBefore0mmHanging8mm"/>
  </w:abstractNum>
  <w:abstractNum w:abstractNumId="7"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0D54217"/>
    <w:multiLevelType w:val="hybridMultilevel"/>
    <w:tmpl w:val="0040DF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2205FF1"/>
    <w:multiLevelType w:val="hybridMultilevel"/>
    <w:tmpl w:val="EC9003FC"/>
    <w:lvl w:ilvl="0" w:tplc="B06C93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F577D6"/>
    <w:multiLevelType w:val="multilevel"/>
    <w:tmpl w:val="2D64D47E"/>
    <w:numStyleLink w:val="StyleOutlinenumberedBefore0mmHanging8mm"/>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D64D47E"/>
    <w:numStyleLink w:val="StyleOutlinenumberedBefore0mmHanging8mm"/>
  </w:abstractNum>
  <w:abstractNum w:abstractNumId="14" w15:restartNumberingAfterBreak="0">
    <w:nsid w:val="2AAE07FF"/>
    <w:multiLevelType w:val="hybridMultilevel"/>
    <w:tmpl w:val="0294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FA422B"/>
    <w:multiLevelType w:val="hybridMultilevel"/>
    <w:tmpl w:val="D6BC87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6E0490"/>
    <w:multiLevelType w:val="hybridMultilevel"/>
    <w:tmpl w:val="10526198"/>
    <w:lvl w:ilvl="0" w:tplc="B2C6D9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18B6CDC"/>
    <w:multiLevelType w:val="hybridMultilevel"/>
    <w:tmpl w:val="6406A4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3F45E48"/>
    <w:multiLevelType w:val="hybridMultilevel"/>
    <w:tmpl w:val="8D7C6A6A"/>
    <w:lvl w:ilvl="0" w:tplc="9E3E613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36B321F"/>
    <w:multiLevelType w:val="hybridMultilevel"/>
    <w:tmpl w:val="DD709042"/>
    <w:lvl w:ilvl="0" w:tplc="FAD44A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A73045"/>
    <w:multiLevelType w:val="multilevel"/>
    <w:tmpl w:val="20304F6E"/>
    <w:numStyleLink w:val="StyleStyleOutlinenumberedBefore0mmHanging8mmOutline"/>
  </w:abstractNum>
  <w:abstractNum w:abstractNumId="25" w15:restartNumberingAfterBreak="0">
    <w:nsid w:val="48ED7919"/>
    <w:multiLevelType w:val="multilevel"/>
    <w:tmpl w:val="4CE2FCA2"/>
    <w:numStyleLink w:val="StyleStyleOutlinenumberedBefore0mmHanging8mmOutline1"/>
  </w:abstractNum>
  <w:abstractNum w:abstractNumId="26" w15:restartNumberingAfterBreak="0">
    <w:nsid w:val="49657469"/>
    <w:multiLevelType w:val="hybridMultilevel"/>
    <w:tmpl w:val="CA547908"/>
    <w:lvl w:ilvl="0" w:tplc="39861FB6">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01E4482"/>
    <w:multiLevelType w:val="multilevel"/>
    <w:tmpl w:val="2D64D47E"/>
    <w:numStyleLink w:val="StyleOutlinenumberedBefore0mmHanging8mm"/>
  </w:abstractNum>
  <w:abstractNum w:abstractNumId="31"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22F206F"/>
    <w:multiLevelType w:val="hybridMultilevel"/>
    <w:tmpl w:val="4B4284B0"/>
    <w:lvl w:ilvl="0" w:tplc="2840753E">
      <w:start w:val="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16D4D2D"/>
    <w:multiLevelType w:val="multilevel"/>
    <w:tmpl w:val="25D251BE"/>
    <w:numStyleLink w:val="Level1indent"/>
  </w:abstractNum>
  <w:abstractNum w:abstractNumId="36" w15:restartNumberingAfterBreak="0">
    <w:nsid w:val="61B94242"/>
    <w:multiLevelType w:val="hybridMultilevel"/>
    <w:tmpl w:val="C18CC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1D3F82"/>
    <w:multiLevelType w:val="multilevel"/>
    <w:tmpl w:val="2D64D47E"/>
    <w:numStyleLink w:val="StyleOutlinenumberedBefore0mmHanging8mm"/>
  </w:abstractNum>
  <w:abstractNum w:abstractNumId="38" w15:restartNumberingAfterBreak="0">
    <w:nsid w:val="66DA0EF3"/>
    <w:multiLevelType w:val="multilevel"/>
    <w:tmpl w:val="2D64D47E"/>
    <w:numStyleLink w:val="StyleOutlinenumberedBefore0mmHanging8mm"/>
  </w:abstractNum>
  <w:abstractNum w:abstractNumId="39"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1" w15:restartNumberingAfterBreak="0">
    <w:nsid w:val="757C6450"/>
    <w:multiLevelType w:val="multilevel"/>
    <w:tmpl w:val="2D64D47E"/>
    <w:numStyleLink w:val="StyleOutlinenumberedBefore0mmHanging8mm"/>
  </w:abstractNum>
  <w:num w:numId="1">
    <w:abstractNumId w:val="38"/>
  </w:num>
  <w:num w:numId="2">
    <w:abstractNumId w:val="22"/>
  </w:num>
  <w:num w:numId="3">
    <w:abstractNumId w:val="7"/>
  </w:num>
  <w:num w:numId="4">
    <w:abstractNumId w:val="19"/>
  </w:num>
  <w:num w:numId="5">
    <w:abstractNumId w:val="21"/>
  </w:num>
  <w:num w:numId="6">
    <w:abstractNumId w:val="34"/>
  </w:num>
  <w:num w:numId="7">
    <w:abstractNumId w:val="28"/>
  </w:num>
  <w:num w:numId="8">
    <w:abstractNumId w:val="39"/>
  </w:num>
  <w:num w:numId="9">
    <w:abstractNumId w:val="27"/>
  </w:num>
  <w:num w:numId="10">
    <w:abstractNumId w:val="37"/>
  </w:num>
  <w:num w:numId="11">
    <w:abstractNumId w:val="33"/>
    <w:lvlOverride w:ilvl="0">
      <w:lvl w:ilvl="0">
        <w:start w:val="1"/>
        <w:numFmt w:val="decimal"/>
        <w:lvlText w:val="%1."/>
        <w:lvlJc w:val="left"/>
        <w:pPr>
          <w:tabs>
            <w:tab w:val="num" w:pos="284"/>
          </w:tabs>
          <w:ind w:left="454" w:hanging="454"/>
        </w:pPr>
        <w:rPr>
          <w:rFonts w:ascii="Arial" w:hAnsi="Arial"/>
          <w:b/>
          <w:sz w:val="22"/>
          <w:szCs w:val="24"/>
        </w:rPr>
      </w:lvl>
    </w:lvlOverride>
  </w:num>
  <w:num w:numId="12">
    <w:abstractNumId w:val="30"/>
  </w:num>
  <w:num w:numId="13">
    <w:abstractNumId w:val="11"/>
  </w:num>
  <w:num w:numId="14">
    <w:abstractNumId w:val="29"/>
  </w:num>
  <w:num w:numId="15">
    <w:abstractNumId w:val="24"/>
  </w:num>
  <w:num w:numId="16">
    <w:abstractNumId w:val="2"/>
  </w:num>
  <w:num w:numId="17">
    <w:abstractNumId w:val="12"/>
  </w:num>
  <w:num w:numId="18">
    <w:abstractNumId w:val="35"/>
  </w:num>
  <w:num w:numId="19">
    <w:abstractNumId w:val="6"/>
  </w:num>
  <w:num w:numId="20">
    <w:abstractNumId w:val="13"/>
  </w:num>
  <w:num w:numId="21">
    <w:abstractNumId w:val="31"/>
  </w:num>
  <w:num w:numId="22">
    <w:abstractNumId w:val="9"/>
  </w:num>
  <w:num w:numId="23">
    <w:abstractNumId w:val="40"/>
  </w:num>
  <w:num w:numId="24">
    <w:abstractNumId w:val="25"/>
  </w:num>
  <w:num w:numId="25">
    <w:abstractNumId w:val="41"/>
  </w:num>
  <w:num w:numId="26">
    <w:abstractNumId w:val="4"/>
  </w:num>
  <w:num w:numId="27">
    <w:abstractNumId w:val="20"/>
  </w:num>
  <w:num w:numId="28">
    <w:abstractNumId w:val="5"/>
  </w:num>
  <w:num w:numId="29">
    <w:abstractNumId w:val="5"/>
  </w:num>
  <w:num w:numId="30">
    <w:abstractNumId w:val="18"/>
  </w:num>
  <w:num w:numId="31">
    <w:abstractNumId w:val="17"/>
  </w:num>
  <w:num w:numId="32">
    <w:abstractNumId w:val="36"/>
  </w:num>
  <w:num w:numId="33">
    <w:abstractNumId w:val="33"/>
  </w:num>
  <w:num w:numId="34">
    <w:abstractNumId w:val="8"/>
  </w:num>
  <w:num w:numId="35">
    <w:abstractNumId w:val="15"/>
  </w:num>
  <w:num w:numId="36">
    <w:abstractNumId w:val="3"/>
  </w:num>
  <w:num w:numId="37">
    <w:abstractNumId w:val="14"/>
  </w:num>
  <w:num w:numId="38">
    <w:abstractNumId w:val="1"/>
  </w:num>
  <w:num w:numId="39">
    <w:abstractNumId w:val="23"/>
  </w:num>
  <w:num w:numId="40">
    <w:abstractNumId w:val="16"/>
  </w:num>
  <w:num w:numId="41">
    <w:abstractNumId w:val="0"/>
    <w:lvlOverride w:ilvl="0">
      <w:startOverride w:val="1"/>
    </w:lvlOverride>
    <w:lvlOverride w:ilvl="1"/>
    <w:lvlOverride w:ilvl="2"/>
    <w:lvlOverride w:ilvl="3"/>
    <w:lvlOverride w:ilvl="4"/>
    <w:lvlOverride w:ilvl="5"/>
    <w:lvlOverride w:ilvl="6"/>
    <w:lvlOverride w:ilvl="7"/>
    <w:lvlOverride w:ilvl="8"/>
  </w:num>
  <w:num w:numId="42">
    <w:abstractNumId w:val="10"/>
  </w:num>
  <w:num w:numId="43">
    <w:abstractNumId w:val="32"/>
  </w:num>
  <w:num w:numId="44">
    <w:abstractNumId w:val="26"/>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215"/>
    <w:rsid w:val="00001A66"/>
    <w:rsid w:val="00004594"/>
    <w:rsid w:val="00005303"/>
    <w:rsid w:val="00012271"/>
    <w:rsid w:val="00021C38"/>
    <w:rsid w:val="00021DAC"/>
    <w:rsid w:val="00025F78"/>
    <w:rsid w:val="000273BC"/>
    <w:rsid w:val="00035BC0"/>
    <w:rsid w:val="0004134A"/>
    <w:rsid w:val="00050E23"/>
    <w:rsid w:val="0005205D"/>
    <w:rsid w:val="00054C51"/>
    <w:rsid w:val="000550EA"/>
    <w:rsid w:val="00056BBD"/>
    <w:rsid w:val="000608EA"/>
    <w:rsid w:val="000620FC"/>
    <w:rsid w:val="0007322D"/>
    <w:rsid w:val="0008133F"/>
    <w:rsid w:val="0008772E"/>
    <w:rsid w:val="00087C04"/>
    <w:rsid w:val="00091E1E"/>
    <w:rsid w:val="00092FAE"/>
    <w:rsid w:val="000967F7"/>
    <w:rsid w:val="000A07B7"/>
    <w:rsid w:val="000A3FEE"/>
    <w:rsid w:val="000A7E03"/>
    <w:rsid w:val="000B2FE4"/>
    <w:rsid w:val="000B3316"/>
    <w:rsid w:val="000B353B"/>
    <w:rsid w:val="000B3D24"/>
    <w:rsid w:val="000C2619"/>
    <w:rsid w:val="000C593B"/>
    <w:rsid w:val="000D3B78"/>
    <w:rsid w:val="000D7D63"/>
    <w:rsid w:val="000E1617"/>
    <w:rsid w:val="000E199F"/>
    <w:rsid w:val="000E27DB"/>
    <w:rsid w:val="000E4D46"/>
    <w:rsid w:val="000E5E86"/>
    <w:rsid w:val="000F165B"/>
    <w:rsid w:val="000F3C0A"/>
    <w:rsid w:val="000F49AB"/>
    <w:rsid w:val="000F57CC"/>
    <w:rsid w:val="001022EF"/>
    <w:rsid w:val="0010279F"/>
    <w:rsid w:val="00105FE6"/>
    <w:rsid w:val="00107E40"/>
    <w:rsid w:val="0011145C"/>
    <w:rsid w:val="001151F3"/>
    <w:rsid w:val="001177A6"/>
    <w:rsid w:val="00131292"/>
    <w:rsid w:val="00135640"/>
    <w:rsid w:val="00142687"/>
    <w:rsid w:val="0014762F"/>
    <w:rsid w:val="001533B5"/>
    <w:rsid w:val="00154657"/>
    <w:rsid w:val="00156205"/>
    <w:rsid w:val="00157948"/>
    <w:rsid w:val="00160F95"/>
    <w:rsid w:val="001622D2"/>
    <w:rsid w:val="00162BA9"/>
    <w:rsid w:val="0016326D"/>
    <w:rsid w:val="00163CF9"/>
    <w:rsid w:val="00163FE0"/>
    <w:rsid w:val="0017092C"/>
    <w:rsid w:val="00173EAB"/>
    <w:rsid w:val="00181686"/>
    <w:rsid w:val="001819CC"/>
    <w:rsid w:val="001827E8"/>
    <w:rsid w:val="00184DB9"/>
    <w:rsid w:val="00186B4F"/>
    <w:rsid w:val="00186F60"/>
    <w:rsid w:val="00187C1C"/>
    <w:rsid w:val="00187CEB"/>
    <w:rsid w:val="00192DA7"/>
    <w:rsid w:val="001950CD"/>
    <w:rsid w:val="001A0784"/>
    <w:rsid w:val="001A5F27"/>
    <w:rsid w:val="001A7AF2"/>
    <w:rsid w:val="001B0B6F"/>
    <w:rsid w:val="001B1E1C"/>
    <w:rsid w:val="001B66DC"/>
    <w:rsid w:val="001B6FBC"/>
    <w:rsid w:val="001B743D"/>
    <w:rsid w:val="001B787A"/>
    <w:rsid w:val="001B7D05"/>
    <w:rsid w:val="001B7D34"/>
    <w:rsid w:val="001C02C1"/>
    <w:rsid w:val="001C1A0F"/>
    <w:rsid w:val="001C29D0"/>
    <w:rsid w:val="001C3882"/>
    <w:rsid w:val="001C3883"/>
    <w:rsid w:val="001C5C5D"/>
    <w:rsid w:val="001C7172"/>
    <w:rsid w:val="001C7C9B"/>
    <w:rsid w:val="001D19AB"/>
    <w:rsid w:val="001E309A"/>
    <w:rsid w:val="001E5A4B"/>
    <w:rsid w:val="001F6103"/>
    <w:rsid w:val="0020156C"/>
    <w:rsid w:val="002035B1"/>
    <w:rsid w:val="00207C48"/>
    <w:rsid w:val="00212E1F"/>
    <w:rsid w:val="002147FC"/>
    <w:rsid w:val="00225630"/>
    <w:rsid w:val="00227DE4"/>
    <w:rsid w:val="00230800"/>
    <w:rsid w:val="00231BBD"/>
    <w:rsid w:val="00231D3C"/>
    <w:rsid w:val="002325EE"/>
    <w:rsid w:val="00237D89"/>
    <w:rsid w:val="00242698"/>
    <w:rsid w:val="00250F91"/>
    <w:rsid w:val="002537C9"/>
    <w:rsid w:val="00254EC6"/>
    <w:rsid w:val="0026314C"/>
    <w:rsid w:val="002644DE"/>
    <w:rsid w:val="00266F73"/>
    <w:rsid w:val="00275CE3"/>
    <w:rsid w:val="00276282"/>
    <w:rsid w:val="00276F18"/>
    <w:rsid w:val="002810B3"/>
    <w:rsid w:val="002827F7"/>
    <w:rsid w:val="00282FE3"/>
    <w:rsid w:val="00290BCF"/>
    <w:rsid w:val="00290FA5"/>
    <w:rsid w:val="002931A9"/>
    <w:rsid w:val="00293654"/>
    <w:rsid w:val="0029419A"/>
    <w:rsid w:val="0029747F"/>
    <w:rsid w:val="002A05CB"/>
    <w:rsid w:val="002A317F"/>
    <w:rsid w:val="002B00A7"/>
    <w:rsid w:val="002B21BE"/>
    <w:rsid w:val="002B2FE8"/>
    <w:rsid w:val="002B44BB"/>
    <w:rsid w:val="002B5026"/>
    <w:rsid w:val="002B553B"/>
    <w:rsid w:val="002C039A"/>
    <w:rsid w:val="002C2FC8"/>
    <w:rsid w:val="002D15AB"/>
    <w:rsid w:val="002D2337"/>
    <w:rsid w:val="002D42D6"/>
    <w:rsid w:val="002D647B"/>
    <w:rsid w:val="002D7646"/>
    <w:rsid w:val="002E2B2C"/>
    <w:rsid w:val="002E6B98"/>
    <w:rsid w:val="002F1F4B"/>
    <w:rsid w:val="002F6A11"/>
    <w:rsid w:val="0030341B"/>
    <w:rsid w:val="0030558B"/>
    <w:rsid w:val="00307BBE"/>
    <w:rsid w:val="00310F5D"/>
    <w:rsid w:val="003110D6"/>
    <w:rsid w:val="003125E2"/>
    <w:rsid w:val="00312FA3"/>
    <w:rsid w:val="003136BB"/>
    <w:rsid w:val="0032133E"/>
    <w:rsid w:val="0032725C"/>
    <w:rsid w:val="00330BE0"/>
    <w:rsid w:val="00333523"/>
    <w:rsid w:val="00335300"/>
    <w:rsid w:val="00344006"/>
    <w:rsid w:val="00347691"/>
    <w:rsid w:val="00356361"/>
    <w:rsid w:val="003578B7"/>
    <w:rsid w:val="00362E8B"/>
    <w:rsid w:val="003644B1"/>
    <w:rsid w:val="00365BA6"/>
    <w:rsid w:val="00366843"/>
    <w:rsid w:val="00370465"/>
    <w:rsid w:val="003739CE"/>
    <w:rsid w:val="00373EF7"/>
    <w:rsid w:val="003777D9"/>
    <w:rsid w:val="00381C61"/>
    <w:rsid w:val="00390761"/>
    <w:rsid w:val="00391826"/>
    <w:rsid w:val="00396269"/>
    <w:rsid w:val="003A0EDA"/>
    <w:rsid w:val="003A1663"/>
    <w:rsid w:val="003A67A2"/>
    <w:rsid w:val="003B5F4A"/>
    <w:rsid w:val="003B6FDD"/>
    <w:rsid w:val="003C194D"/>
    <w:rsid w:val="003C48D3"/>
    <w:rsid w:val="003C56C1"/>
    <w:rsid w:val="003C6C9B"/>
    <w:rsid w:val="003E7580"/>
    <w:rsid w:val="003E7EF6"/>
    <w:rsid w:val="003F45E6"/>
    <w:rsid w:val="003F5FD2"/>
    <w:rsid w:val="003F67E1"/>
    <w:rsid w:val="00401004"/>
    <w:rsid w:val="004032CC"/>
    <w:rsid w:val="00403DE3"/>
    <w:rsid w:val="00405769"/>
    <w:rsid w:val="0040633B"/>
    <w:rsid w:val="00411443"/>
    <w:rsid w:val="00420B2C"/>
    <w:rsid w:val="00420D30"/>
    <w:rsid w:val="00422BB3"/>
    <w:rsid w:val="00424272"/>
    <w:rsid w:val="004260B2"/>
    <w:rsid w:val="0043062C"/>
    <w:rsid w:val="0043386D"/>
    <w:rsid w:val="00434775"/>
    <w:rsid w:val="004367B1"/>
    <w:rsid w:val="00437602"/>
    <w:rsid w:val="00437D33"/>
    <w:rsid w:val="00440413"/>
    <w:rsid w:val="0044305D"/>
    <w:rsid w:val="00444710"/>
    <w:rsid w:val="004456EF"/>
    <w:rsid w:val="00446A07"/>
    <w:rsid w:val="00452C85"/>
    <w:rsid w:val="00455B83"/>
    <w:rsid w:val="004562DF"/>
    <w:rsid w:val="00457D0B"/>
    <w:rsid w:val="004610A4"/>
    <w:rsid w:val="00461ADE"/>
    <w:rsid w:val="00470116"/>
    <w:rsid w:val="00475746"/>
    <w:rsid w:val="00475F57"/>
    <w:rsid w:val="0048274B"/>
    <w:rsid w:val="00485F81"/>
    <w:rsid w:val="00486CB2"/>
    <w:rsid w:val="00486F88"/>
    <w:rsid w:val="00487973"/>
    <w:rsid w:val="00490773"/>
    <w:rsid w:val="00491BD3"/>
    <w:rsid w:val="00494FF5"/>
    <w:rsid w:val="004A29E4"/>
    <w:rsid w:val="004A2BF7"/>
    <w:rsid w:val="004A44A3"/>
    <w:rsid w:val="004A598B"/>
    <w:rsid w:val="004D3764"/>
    <w:rsid w:val="004E2E77"/>
    <w:rsid w:val="004E40D1"/>
    <w:rsid w:val="004E6435"/>
    <w:rsid w:val="004E6869"/>
    <w:rsid w:val="004E6A7B"/>
    <w:rsid w:val="004F0F40"/>
    <w:rsid w:val="004F12CA"/>
    <w:rsid w:val="004F307E"/>
    <w:rsid w:val="005020BE"/>
    <w:rsid w:val="00513CCD"/>
    <w:rsid w:val="00516278"/>
    <w:rsid w:val="00520077"/>
    <w:rsid w:val="005270B6"/>
    <w:rsid w:val="0052756F"/>
    <w:rsid w:val="005329A5"/>
    <w:rsid w:val="005362C2"/>
    <w:rsid w:val="00546B4A"/>
    <w:rsid w:val="00551D1F"/>
    <w:rsid w:val="00553A14"/>
    <w:rsid w:val="00560F7E"/>
    <w:rsid w:val="005614E5"/>
    <w:rsid w:val="00561E0C"/>
    <w:rsid w:val="00562058"/>
    <w:rsid w:val="00563617"/>
    <w:rsid w:val="005658AA"/>
    <w:rsid w:val="005660BB"/>
    <w:rsid w:val="00566E9C"/>
    <w:rsid w:val="00567B81"/>
    <w:rsid w:val="0057209A"/>
    <w:rsid w:val="00573FAC"/>
    <w:rsid w:val="005852F7"/>
    <w:rsid w:val="00585517"/>
    <w:rsid w:val="00591906"/>
    <w:rsid w:val="00592819"/>
    <w:rsid w:val="00596FA1"/>
    <w:rsid w:val="00597FFA"/>
    <w:rsid w:val="005A28EC"/>
    <w:rsid w:val="005A7C18"/>
    <w:rsid w:val="005B010B"/>
    <w:rsid w:val="005B3BE1"/>
    <w:rsid w:val="005C01CA"/>
    <w:rsid w:val="005C7B45"/>
    <w:rsid w:val="005E3BE1"/>
    <w:rsid w:val="005E5F55"/>
    <w:rsid w:val="005E6296"/>
    <w:rsid w:val="005E7069"/>
    <w:rsid w:val="005F02C2"/>
    <w:rsid w:val="005F1A32"/>
    <w:rsid w:val="005F1B7F"/>
    <w:rsid w:val="005F534A"/>
    <w:rsid w:val="005F5807"/>
    <w:rsid w:val="005F6913"/>
    <w:rsid w:val="00604490"/>
    <w:rsid w:val="00604BAF"/>
    <w:rsid w:val="00605C4C"/>
    <w:rsid w:val="00607FB3"/>
    <w:rsid w:val="0061114C"/>
    <w:rsid w:val="00611247"/>
    <w:rsid w:val="00613233"/>
    <w:rsid w:val="00616ADC"/>
    <w:rsid w:val="00616F8F"/>
    <w:rsid w:val="00621287"/>
    <w:rsid w:val="00630111"/>
    <w:rsid w:val="0063167C"/>
    <w:rsid w:val="00633FC1"/>
    <w:rsid w:val="00636885"/>
    <w:rsid w:val="00641F06"/>
    <w:rsid w:val="00647AAF"/>
    <w:rsid w:val="006502D7"/>
    <w:rsid w:val="00650767"/>
    <w:rsid w:val="00650E19"/>
    <w:rsid w:val="0065331F"/>
    <w:rsid w:val="006557CB"/>
    <w:rsid w:val="00655B2F"/>
    <w:rsid w:val="0065605A"/>
    <w:rsid w:val="0066204C"/>
    <w:rsid w:val="006667D6"/>
    <w:rsid w:val="006667E3"/>
    <w:rsid w:val="006718F5"/>
    <w:rsid w:val="00672AC2"/>
    <w:rsid w:val="00673CC1"/>
    <w:rsid w:val="00680F9B"/>
    <w:rsid w:val="006875C9"/>
    <w:rsid w:val="00687B41"/>
    <w:rsid w:val="006903E7"/>
    <w:rsid w:val="00690CA0"/>
    <w:rsid w:val="00691A9E"/>
    <w:rsid w:val="00692452"/>
    <w:rsid w:val="00695EFD"/>
    <w:rsid w:val="006A63DB"/>
    <w:rsid w:val="006B0234"/>
    <w:rsid w:val="006B2284"/>
    <w:rsid w:val="006B3A80"/>
    <w:rsid w:val="006B4C92"/>
    <w:rsid w:val="006C68A2"/>
    <w:rsid w:val="006C6B5D"/>
    <w:rsid w:val="006D13E5"/>
    <w:rsid w:val="006D5709"/>
    <w:rsid w:val="006E1278"/>
    <w:rsid w:val="006E336C"/>
    <w:rsid w:val="006E3CAB"/>
    <w:rsid w:val="006E6713"/>
    <w:rsid w:val="006E7C26"/>
    <w:rsid w:val="006F521A"/>
    <w:rsid w:val="0070066A"/>
    <w:rsid w:val="00702954"/>
    <w:rsid w:val="00715FB1"/>
    <w:rsid w:val="00716FCB"/>
    <w:rsid w:val="00722849"/>
    <w:rsid w:val="00725AF6"/>
    <w:rsid w:val="00731D2E"/>
    <w:rsid w:val="00733BB2"/>
    <w:rsid w:val="00733C3A"/>
    <w:rsid w:val="0073581B"/>
    <w:rsid w:val="00735985"/>
    <w:rsid w:val="00736A2B"/>
    <w:rsid w:val="00736E51"/>
    <w:rsid w:val="00741B16"/>
    <w:rsid w:val="0074639B"/>
    <w:rsid w:val="00747611"/>
    <w:rsid w:val="0075256C"/>
    <w:rsid w:val="00756D77"/>
    <w:rsid w:val="00771E38"/>
    <w:rsid w:val="00780201"/>
    <w:rsid w:val="007818E9"/>
    <w:rsid w:val="007835E1"/>
    <w:rsid w:val="0078553C"/>
    <w:rsid w:val="00787BF4"/>
    <w:rsid w:val="00790BEC"/>
    <w:rsid w:val="00791CB4"/>
    <w:rsid w:val="007A3F8D"/>
    <w:rsid w:val="007A6E53"/>
    <w:rsid w:val="007B6030"/>
    <w:rsid w:val="007C1023"/>
    <w:rsid w:val="007C50E0"/>
    <w:rsid w:val="007C592A"/>
    <w:rsid w:val="007C5EFF"/>
    <w:rsid w:val="007C63CC"/>
    <w:rsid w:val="007C6A04"/>
    <w:rsid w:val="007C6D78"/>
    <w:rsid w:val="007C78E6"/>
    <w:rsid w:val="007D09E3"/>
    <w:rsid w:val="007D4E44"/>
    <w:rsid w:val="007D524A"/>
    <w:rsid w:val="007E07C6"/>
    <w:rsid w:val="007E3993"/>
    <w:rsid w:val="007E4D90"/>
    <w:rsid w:val="007E58CB"/>
    <w:rsid w:val="007F4B00"/>
    <w:rsid w:val="007F5C39"/>
    <w:rsid w:val="00801531"/>
    <w:rsid w:val="0080259A"/>
    <w:rsid w:val="00805FBB"/>
    <w:rsid w:val="00806255"/>
    <w:rsid w:val="00806606"/>
    <w:rsid w:val="00806ED0"/>
    <w:rsid w:val="00806F13"/>
    <w:rsid w:val="00810280"/>
    <w:rsid w:val="00811AB4"/>
    <w:rsid w:val="00811E81"/>
    <w:rsid w:val="00812EED"/>
    <w:rsid w:val="00817B58"/>
    <w:rsid w:val="00821A3C"/>
    <w:rsid w:val="00825686"/>
    <w:rsid w:val="008272A7"/>
    <w:rsid w:val="0082783E"/>
    <w:rsid w:val="00827F05"/>
    <w:rsid w:val="008300C4"/>
    <w:rsid w:val="00830A87"/>
    <w:rsid w:val="00841977"/>
    <w:rsid w:val="008420AA"/>
    <w:rsid w:val="008473F8"/>
    <w:rsid w:val="00847596"/>
    <w:rsid w:val="00847D02"/>
    <w:rsid w:val="0085150C"/>
    <w:rsid w:val="008562EF"/>
    <w:rsid w:val="00856E37"/>
    <w:rsid w:val="0086032F"/>
    <w:rsid w:val="00862F2F"/>
    <w:rsid w:val="0086704A"/>
    <w:rsid w:val="00872AF9"/>
    <w:rsid w:val="008738B3"/>
    <w:rsid w:val="00873FCE"/>
    <w:rsid w:val="00875FE0"/>
    <w:rsid w:val="0088046D"/>
    <w:rsid w:val="00880A3F"/>
    <w:rsid w:val="00883234"/>
    <w:rsid w:val="00883DE2"/>
    <w:rsid w:val="00884D73"/>
    <w:rsid w:val="008854F0"/>
    <w:rsid w:val="008870BE"/>
    <w:rsid w:val="008912BA"/>
    <w:rsid w:val="00893C9D"/>
    <w:rsid w:val="00895000"/>
    <w:rsid w:val="00897E84"/>
    <w:rsid w:val="008A392F"/>
    <w:rsid w:val="008A7A10"/>
    <w:rsid w:val="008B16F7"/>
    <w:rsid w:val="008C2F41"/>
    <w:rsid w:val="008C499B"/>
    <w:rsid w:val="008E3969"/>
    <w:rsid w:val="008E4371"/>
    <w:rsid w:val="008E4ED4"/>
    <w:rsid w:val="008E64AF"/>
    <w:rsid w:val="008F6A99"/>
    <w:rsid w:val="0090467D"/>
    <w:rsid w:val="00910CE4"/>
    <w:rsid w:val="00912997"/>
    <w:rsid w:val="0091494B"/>
    <w:rsid w:val="00930AB8"/>
    <w:rsid w:val="009314AC"/>
    <w:rsid w:val="0093189D"/>
    <w:rsid w:val="009323E7"/>
    <w:rsid w:val="009437F6"/>
    <w:rsid w:val="009443BF"/>
    <w:rsid w:val="00945701"/>
    <w:rsid w:val="00951A34"/>
    <w:rsid w:val="009521BF"/>
    <w:rsid w:val="0095531B"/>
    <w:rsid w:val="00956218"/>
    <w:rsid w:val="0096130B"/>
    <w:rsid w:val="00963AFE"/>
    <w:rsid w:val="00963F1A"/>
    <w:rsid w:val="00964B0C"/>
    <w:rsid w:val="00964EF1"/>
    <w:rsid w:val="00965010"/>
    <w:rsid w:val="00967A0E"/>
    <w:rsid w:val="0097133D"/>
    <w:rsid w:val="00976176"/>
    <w:rsid w:val="00977875"/>
    <w:rsid w:val="00977B95"/>
    <w:rsid w:val="0098164B"/>
    <w:rsid w:val="00984602"/>
    <w:rsid w:val="009863D4"/>
    <w:rsid w:val="0099154B"/>
    <w:rsid w:val="009936C1"/>
    <w:rsid w:val="00995A74"/>
    <w:rsid w:val="009A04E9"/>
    <w:rsid w:val="009A2381"/>
    <w:rsid w:val="009A27FA"/>
    <w:rsid w:val="009A2EE1"/>
    <w:rsid w:val="009A5924"/>
    <w:rsid w:val="009A6052"/>
    <w:rsid w:val="009A6C0F"/>
    <w:rsid w:val="009B18E5"/>
    <w:rsid w:val="009B4942"/>
    <w:rsid w:val="009D0744"/>
    <w:rsid w:val="009D4490"/>
    <w:rsid w:val="009D506E"/>
    <w:rsid w:val="009D6A0F"/>
    <w:rsid w:val="009E4AFE"/>
    <w:rsid w:val="009F3AA1"/>
    <w:rsid w:val="009F7C51"/>
    <w:rsid w:val="00A03871"/>
    <w:rsid w:val="00A06CF6"/>
    <w:rsid w:val="00A07388"/>
    <w:rsid w:val="00A1223A"/>
    <w:rsid w:val="00A12FD3"/>
    <w:rsid w:val="00A13200"/>
    <w:rsid w:val="00A14CEE"/>
    <w:rsid w:val="00A21D1E"/>
    <w:rsid w:val="00A24DB2"/>
    <w:rsid w:val="00A33AB8"/>
    <w:rsid w:val="00A34071"/>
    <w:rsid w:val="00A46DD1"/>
    <w:rsid w:val="00A476AB"/>
    <w:rsid w:val="00A50637"/>
    <w:rsid w:val="00A514E3"/>
    <w:rsid w:val="00A52E3F"/>
    <w:rsid w:val="00A56F21"/>
    <w:rsid w:val="00A6089A"/>
    <w:rsid w:val="00A6329F"/>
    <w:rsid w:val="00A63EB2"/>
    <w:rsid w:val="00A746E1"/>
    <w:rsid w:val="00A76A7D"/>
    <w:rsid w:val="00A8204B"/>
    <w:rsid w:val="00A84113"/>
    <w:rsid w:val="00A84ECA"/>
    <w:rsid w:val="00A935CF"/>
    <w:rsid w:val="00A94E4B"/>
    <w:rsid w:val="00A970D9"/>
    <w:rsid w:val="00AA2CBD"/>
    <w:rsid w:val="00AB556B"/>
    <w:rsid w:val="00AB6D0F"/>
    <w:rsid w:val="00AC1CA0"/>
    <w:rsid w:val="00AC69F1"/>
    <w:rsid w:val="00AD0A3E"/>
    <w:rsid w:val="00AD1615"/>
    <w:rsid w:val="00AE4352"/>
    <w:rsid w:val="00AE7E07"/>
    <w:rsid w:val="00AF393C"/>
    <w:rsid w:val="00AF4A91"/>
    <w:rsid w:val="00AF5AE1"/>
    <w:rsid w:val="00AF5EA5"/>
    <w:rsid w:val="00AF5F36"/>
    <w:rsid w:val="00B107BF"/>
    <w:rsid w:val="00B13BF5"/>
    <w:rsid w:val="00B17430"/>
    <w:rsid w:val="00B204B9"/>
    <w:rsid w:val="00B21A57"/>
    <w:rsid w:val="00B22600"/>
    <w:rsid w:val="00B259BA"/>
    <w:rsid w:val="00B3351E"/>
    <w:rsid w:val="00B35E33"/>
    <w:rsid w:val="00B36349"/>
    <w:rsid w:val="00B4117C"/>
    <w:rsid w:val="00B42536"/>
    <w:rsid w:val="00B552E1"/>
    <w:rsid w:val="00B55CEC"/>
    <w:rsid w:val="00B56015"/>
    <w:rsid w:val="00B57162"/>
    <w:rsid w:val="00B605C1"/>
    <w:rsid w:val="00B64ADF"/>
    <w:rsid w:val="00B65426"/>
    <w:rsid w:val="00B719DD"/>
    <w:rsid w:val="00B80A23"/>
    <w:rsid w:val="00B82D4F"/>
    <w:rsid w:val="00BA0300"/>
    <w:rsid w:val="00BA51D9"/>
    <w:rsid w:val="00BA692F"/>
    <w:rsid w:val="00BB3B90"/>
    <w:rsid w:val="00BB3BC2"/>
    <w:rsid w:val="00BB5B4A"/>
    <w:rsid w:val="00BC0980"/>
    <w:rsid w:val="00BC43CA"/>
    <w:rsid w:val="00BC440F"/>
    <w:rsid w:val="00BC5D75"/>
    <w:rsid w:val="00BD53FF"/>
    <w:rsid w:val="00BE4789"/>
    <w:rsid w:val="00BE49AA"/>
    <w:rsid w:val="00BE6FC3"/>
    <w:rsid w:val="00BF09BD"/>
    <w:rsid w:val="00BF2660"/>
    <w:rsid w:val="00BF5345"/>
    <w:rsid w:val="00BF5C6C"/>
    <w:rsid w:val="00C00A66"/>
    <w:rsid w:val="00C01FAD"/>
    <w:rsid w:val="00C02BCB"/>
    <w:rsid w:val="00C03621"/>
    <w:rsid w:val="00C11C76"/>
    <w:rsid w:val="00C20054"/>
    <w:rsid w:val="00C20400"/>
    <w:rsid w:val="00C209C5"/>
    <w:rsid w:val="00C249DC"/>
    <w:rsid w:val="00C26039"/>
    <w:rsid w:val="00C26A56"/>
    <w:rsid w:val="00C26D8E"/>
    <w:rsid w:val="00C27A61"/>
    <w:rsid w:val="00C27CB5"/>
    <w:rsid w:val="00C313D6"/>
    <w:rsid w:val="00C34D52"/>
    <w:rsid w:val="00C3790F"/>
    <w:rsid w:val="00C37C70"/>
    <w:rsid w:val="00C37E02"/>
    <w:rsid w:val="00C53CE2"/>
    <w:rsid w:val="00C60C34"/>
    <w:rsid w:val="00C625EC"/>
    <w:rsid w:val="00C6654E"/>
    <w:rsid w:val="00C678BA"/>
    <w:rsid w:val="00C67FA6"/>
    <w:rsid w:val="00C73937"/>
    <w:rsid w:val="00C744F7"/>
    <w:rsid w:val="00C80ED5"/>
    <w:rsid w:val="00C83593"/>
    <w:rsid w:val="00C84F59"/>
    <w:rsid w:val="00C86A0C"/>
    <w:rsid w:val="00C956A5"/>
    <w:rsid w:val="00CA549A"/>
    <w:rsid w:val="00CA6603"/>
    <w:rsid w:val="00CB1555"/>
    <w:rsid w:val="00CB540C"/>
    <w:rsid w:val="00CC2164"/>
    <w:rsid w:val="00CC34EF"/>
    <w:rsid w:val="00CC6FA0"/>
    <w:rsid w:val="00CD0129"/>
    <w:rsid w:val="00CD3CA5"/>
    <w:rsid w:val="00CD3D79"/>
    <w:rsid w:val="00CF262F"/>
    <w:rsid w:val="00CF5E29"/>
    <w:rsid w:val="00D012AC"/>
    <w:rsid w:val="00D0324E"/>
    <w:rsid w:val="00D04438"/>
    <w:rsid w:val="00D23287"/>
    <w:rsid w:val="00D23429"/>
    <w:rsid w:val="00D260D3"/>
    <w:rsid w:val="00D26C04"/>
    <w:rsid w:val="00D33941"/>
    <w:rsid w:val="00D34987"/>
    <w:rsid w:val="00D3517A"/>
    <w:rsid w:val="00D356E2"/>
    <w:rsid w:val="00D363FF"/>
    <w:rsid w:val="00D405D1"/>
    <w:rsid w:val="00D40603"/>
    <w:rsid w:val="00D416D8"/>
    <w:rsid w:val="00D4377F"/>
    <w:rsid w:val="00D50B4C"/>
    <w:rsid w:val="00D57477"/>
    <w:rsid w:val="00D62270"/>
    <w:rsid w:val="00D6353C"/>
    <w:rsid w:val="00D63A13"/>
    <w:rsid w:val="00D70D06"/>
    <w:rsid w:val="00D70D82"/>
    <w:rsid w:val="00D74E56"/>
    <w:rsid w:val="00D82815"/>
    <w:rsid w:val="00D8469C"/>
    <w:rsid w:val="00D852DB"/>
    <w:rsid w:val="00D8608F"/>
    <w:rsid w:val="00D9450A"/>
    <w:rsid w:val="00D95D77"/>
    <w:rsid w:val="00D97E45"/>
    <w:rsid w:val="00DA408E"/>
    <w:rsid w:val="00DA4581"/>
    <w:rsid w:val="00DA4711"/>
    <w:rsid w:val="00DA6235"/>
    <w:rsid w:val="00DB1DC6"/>
    <w:rsid w:val="00DB5692"/>
    <w:rsid w:val="00DC0FE1"/>
    <w:rsid w:val="00DC4D0B"/>
    <w:rsid w:val="00DC5613"/>
    <w:rsid w:val="00DC58DF"/>
    <w:rsid w:val="00DD269F"/>
    <w:rsid w:val="00DF6916"/>
    <w:rsid w:val="00DF79C4"/>
    <w:rsid w:val="00E00482"/>
    <w:rsid w:val="00E00941"/>
    <w:rsid w:val="00E04A4C"/>
    <w:rsid w:val="00E05DAC"/>
    <w:rsid w:val="00E063F1"/>
    <w:rsid w:val="00E06E0A"/>
    <w:rsid w:val="00E071DF"/>
    <w:rsid w:val="00E07353"/>
    <w:rsid w:val="00E1063D"/>
    <w:rsid w:val="00E1191A"/>
    <w:rsid w:val="00E158B2"/>
    <w:rsid w:val="00E158F3"/>
    <w:rsid w:val="00E20838"/>
    <w:rsid w:val="00E20DA3"/>
    <w:rsid w:val="00E219E9"/>
    <w:rsid w:val="00E236E3"/>
    <w:rsid w:val="00E2646F"/>
    <w:rsid w:val="00E33D42"/>
    <w:rsid w:val="00E34887"/>
    <w:rsid w:val="00E412C7"/>
    <w:rsid w:val="00E41609"/>
    <w:rsid w:val="00E42CFB"/>
    <w:rsid w:val="00E4386E"/>
    <w:rsid w:val="00E4595C"/>
    <w:rsid w:val="00E51908"/>
    <w:rsid w:val="00E51A37"/>
    <w:rsid w:val="00E575D6"/>
    <w:rsid w:val="00E64C9F"/>
    <w:rsid w:val="00E65C41"/>
    <w:rsid w:val="00E70C00"/>
    <w:rsid w:val="00E72088"/>
    <w:rsid w:val="00E75515"/>
    <w:rsid w:val="00E774CE"/>
    <w:rsid w:val="00E80AEF"/>
    <w:rsid w:val="00E93904"/>
    <w:rsid w:val="00E97D01"/>
    <w:rsid w:val="00EA18D6"/>
    <w:rsid w:val="00EA2E7D"/>
    <w:rsid w:val="00EA45E8"/>
    <w:rsid w:val="00EA48D7"/>
    <w:rsid w:val="00EA4D68"/>
    <w:rsid w:val="00ED093F"/>
    <w:rsid w:val="00ED38DE"/>
    <w:rsid w:val="00ED3F96"/>
    <w:rsid w:val="00ED7C3E"/>
    <w:rsid w:val="00EE355A"/>
    <w:rsid w:val="00EE4565"/>
    <w:rsid w:val="00EF1FA8"/>
    <w:rsid w:val="00EF3BBF"/>
    <w:rsid w:val="00F0020E"/>
    <w:rsid w:val="00F01AF8"/>
    <w:rsid w:val="00F1505E"/>
    <w:rsid w:val="00F162B9"/>
    <w:rsid w:val="00F23E2C"/>
    <w:rsid w:val="00F2412A"/>
    <w:rsid w:val="00F24C3E"/>
    <w:rsid w:val="00F2523A"/>
    <w:rsid w:val="00F263C0"/>
    <w:rsid w:val="00F2766C"/>
    <w:rsid w:val="00F27BDD"/>
    <w:rsid w:val="00F27E2E"/>
    <w:rsid w:val="00F339AD"/>
    <w:rsid w:val="00F351AE"/>
    <w:rsid w:val="00F35BCA"/>
    <w:rsid w:val="00F36B1A"/>
    <w:rsid w:val="00F42D01"/>
    <w:rsid w:val="00F44C79"/>
    <w:rsid w:val="00F458DB"/>
    <w:rsid w:val="00F51723"/>
    <w:rsid w:val="00F539DB"/>
    <w:rsid w:val="00F54876"/>
    <w:rsid w:val="00F5620D"/>
    <w:rsid w:val="00F60206"/>
    <w:rsid w:val="00F61AFF"/>
    <w:rsid w:val="00F70230"/>
    <w:rsid w:val="00F7144F"/>
    <w:rsid w:val="00F71C7D"/>
    <w:rsid w:val="00F823B3"/>
    <w:rsid w:val="00F96481"/>
    <w:rsid w:val="00F970B7"/>
    <w:rsid w:val="00FA1426"/>
    <w:rsid w:val="00FA3919"/>
    <w:rsid w:val="00FA4646"/>
    <w:rsid w:val="00FA7000"/>
    <w:rsid w:val="00FB2439"/>
    <w:rsid w:val="00FB46FE"/>
    <w:rsid w:val="00FB543C"/>
    <w:rsid w:val="00FB5D81"/>
    <w:rsid w:val="00FC538E"/>
    <w:rsid w:val="00FD12D4"/>
    <w:rsid w:val="00FE211A"/>
    <w:rsid w:val="00FE2A8D"/>
    <w:rsid w:val="00FE42F9"/>
    <w:rsid w:val="00FE7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33"/>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563833240">
      <w:bodyDiv w:val="1"/>
      <w:marLeft w:val="0"/>
      <w:marRight w:val="0"/>
      <w:marTop w:val="0"/>
      <w:marBottom w:val="0"/>
      <w:divBdr>
        <w:top w:val="none" w:sz="0" w:space="0" w:color="auto"/>
        <w:left w:val="none" w:sz="0" w:space="0" w:color="auto"/>
        <w:bottom w:val="none" w:sz="0" w:space="0" w:color="auto"/>
        <w:right w:val="none" w:sz="0" w:space="0" w:color="auto"/>
      </w:divBdr>
      <w:divsChild>
        <w:div w:id="92168700">
          <w:marLeft w:val="0"/>
          <w:marRight w:val="0"/>
          <w:marTop w:val="0"/>
          <w:marBottom w:val="0"/>
          <w:divBdr>
            <w:top w:val="none" w:sz="0" w:space="0" w:color="auto"/>
            <w:left w:val="none" w:sz="0" w:space="0" w:color="auto"/>
            <w:bottom w:val="none" w:sz="0" w:space="0" w:color="auto"/>
            <w:right w:val="none" w:sz="0" w:space="0" w:color="auto"/>
          </w:divBdr>
          <w:divsChild>
            <w:div w:id="1595433664">
              <w:marLeft w:val="0"/>
              <w:marRight w:val="0"/>
              <w:marTop w:val="0"/>
              <w:marBottom w:val="0"/>
              <w:divBdr>
                <w:top w:val="none" w:sz="0" w:space="0" w:color="auto"/>
                <w:left w:val="none" w:sz="0" w:space="0" w:color="auto"/>
                <w:bottom w:val="none" w:sz="0" w:space="0" w:color="auto"/>
                <w:right w:val="none" w:sz="0" w:space="0" w:color="auto"/>
              </w:divBdr>
              <w:divsChild>
                <w:div w:id="927228467">
                  <w:marLeft w:val="0"/>
                  <w:marRight w:val="0"/>
                  <w:marTop w:val="0"/>
                  <w:marBottom w:val="0"/>
                  <w:divBdr>
                    <w:top w:val="none" w:sz="0" w:space="0" w:color="auto"/>
                    <w:left w:val="none" w:sz="0" w:space="0" w:color="auto"/>
                    <w:bottom w:val="none" w:sz="0" w:space="0" w:color="auto"/>
                    <w:right w:val="none" w:sz="0" w:space="0" w:color="auto"/>
                  </w:divBdr>
                  <w:divsChild>
                    <w:div w:id="1393962709">
                      <w:marLeft w:val="0"/>
                      <w:marRight w:val="0"/>
                      <w:marTop w:val="0"/>
                      <w:marBottom w:val="0"/>
                      <w:divBdr>
                        <w:top w:val="none" w:sz="0" w:space="0" w:color="auto"/>
                        <w:left w:val="none" w:sz="0" w:space="0" w:color="auto"/>
                        <w:bottom w:val="none" w:sz="0" w:space="0" w:color="auto"/>
                        <w:right w:val="none" w:sz="0" w:space="0" w:color="auto"/>
                      </w:divBdr>
                      <w:divsChild>
                        <w:div w:id="1485971887">
                          <w:marLeft w:val="0"/>
                          <w:marRight w:val="0"/>
                          <w:marTop w:val="0"/>
                          <w:marBottom w:val="0"/>
                          <w:divBdr>
                            <w:top w:val="none" w:sz="0" w:space="0" w:color="auto"/>
                            <w:left w:val="none" w:sz="0" w:space="0" w:color="auto"/>
                            <w:bottom w:val="none" w:sz="0" w:space="0" w:color="auto"/>
                            <w:right w:val="none" w:sz="0" w:space="0" w:color="auto"/>
                          </w:divBdr>
                          <w:divsChild>
                            <w:div w:id="42220280">
                              <w:marLeft w:val="2700"/>
                              <w:marRight w:val="3960"/>
                              <w:marTop w:val="0"/>
                              <w:marBottom w:val="0"/>
                              <w:divBdr>
                                <w:top w:val="none" w:sz="0" w:space="0" w:color="auto"/>
                                <w:left w:val="none" w:sz="0" w:space="0" w:color="auto"/>
                                <w:bottom w:val="none" w:sz="0" w:space="0" w:color="auto"/>
                                <w:right w:val="none" w:sz="0" w:space="0" w:color="auto"/>
                              </w:divBdr>
                              <w:divsChild>
                                <w:div w:id="1247957888">
                                  <w:marLeft w:val="0"/>
                                  <w:marRight w:val="0"/>
                                  <w:marTop w:val="0"/>
                                  <w:marBottom w:val="0"/>
                                  <w:divBdr>
                                    <w:top w:val="none" w:sz="0" w:space="0" w:color="auto"/>
                                    <w:left w:val="none" w:sz="0" w:space="0" w:color="auto"/>
                                    <w:bottom w:val="none" w:sz="0" w:space="0" w:color="auto"/>
                                    <w:right w:val="none" w:sz="0" w:space="0" w:color="auto"/>
                                  </w:divBdr>
                                  <w:divsChild>
                                    <w:div w:id="52117931">
                                      <w:marLeft w:val="0"/>
                                      <w:marRight w:val="0"/>
                                      <w:marTop w:val="0"/>
                                      <w:marBottom w:val="0"/>
                                      <w:divBdr>
                                        <w:top w:val="none" w:sz="0" w:space="0" w:color="auto"/>
                                        <w:left w:val="none" w:sz="0" w:space="0" w:color="auto"/>
                                        <w:bottom w:val="none" w:sz="0" w:space="0" w:color="auto"/>
                                        <w:right w:val="none" w:sz="0" w:space="0" w:color="auto"/>
                                      </w:divBdr>
                                      <w:divsChild>
                                        <w:div w:id="2042776181">
                                          <w:marLeft w:val="0"/>
                                          <w:marRight w:val="0"/>
                                          <w:marTop w:val="0"/>
                                          <w:marBottom w:val="0"/>
                                          <w:divBdr>
                                            <w:top w:val="none" w:sz="0" w:space="0" w:color="auto"/>
                                            <w:left w:val="none" w:sz="0" w:space="0" w:color="auto"/>
                                            <w:bottom w:val="none" w:sz="0" w:space="0" w:color="auto"/>
                                            <w:right w:val="none" w:sz="0" w:space="0" w:color="auto"/>
                                          </w:divBdr>
                                          <w:divsChild>
                                            <w:div w:id="1687318742">
                                              <w:marLeft w:val="0"/>
                                              <w:marRight w:val="0"/>
                                              <w:marTop w:val="90"/>
                                              <w:marBottom w:val="0"/>
                                              <w:divBdr>
                                                <w:top w:val="none" w:sz="0" w:space="0" w:color="auto"/>
                                                <w:left w:val="none" w:sz="0" w:space="0" w:color="auto"/>
                                                <w:bottom w:val="none" w:sz="0" w:space="0" w:color="auto"/>
                                                <w:right w:val="none" w:sz="0" w:space="0" w:color="auto"/>
                                              </w:divBdr>
                                              <w:divsChild>
                                                <w:div w:id="187834646">
                                                  <w:marLeft w:val="0"/>
                                                  <w:marRight w:val="0"/>
                                                  <w:marTop w:val="0"/>
                                                  <w:marBottom w:val="420"/>
                                                  <w:divBdr>
                                                    <w:top w:val="none" w:sz="0" w:space="0" w:color="auto"/>
                                                    <w:left w:val="none" w:sz="0" w:space="0" w:color="auto"/>
                                                    <w:bottom w:val="none" w:sz="0" w:space="0" w:color="auto"/>
                                                    <w:right w:val="none" w:sz="0" w:space="0" w:color="auto"/>
                                                  </w:divBdr>
                                                  <w:divsChild>
                                                    <w:div w:id="1187717129">
                                                      <w:marLeft w:val="0"/>
                                                      <w:marRight w:val="0"/>
                                                      <w:marTop w:val="0"/>
                                                      <w:marBottom w:val="0"/>
                                                      <w:divBdr>
                                                        <w:top w:val="none" w:sz="0" w:space="0" w:color="auto"/>
                                                        <w:left w:val="none" w:sz="0" w:space="0" w:color="auto"/>
                                                        <w:bottom w:val="none" w:sz="0" w:space="0" w:color="auto"/>
                                                        <w:right w:val="none" w:sz="0" w:space="0" w:color="auto"/>
                                                      </w:divBdr>
                                                      <w:divsChild>
                                                        <w:div w:id="1261453505">
                                                          <w:marLeft w:val="0"/>
                                                          <w:marRight w:val="0"/>
                                                          <w:marTop w:val="0"/>
                                                          <w:marBottom w:val="0"/>
                                                          <w:divBdr>
                                                            <w:top w:val="none" w:sz="0" w:space="0" w:color="auto"/>
                                                            <w:left w:val="none" w:sz="0" w:space="0" w:color="auto"/>
                                                            <w:bottom w:val="none" w:sz="0" w:space="0" w:color="auto"/>
                                                            <w:right w:val="none" w:sz="0" w:space="0" w:color="auto"/>
                                                          </w:divBdr>
                                                          <w:divsChild>
                                                            <w:div w:id="1986396365">
                                                              <w:marLeft w:val="0"/>
                                                              <w:marRight w:val="0"/>
                                                              <w:marTop w:val="0"/>
                                                              <w:marBottom w:val="0"/>
                                                              <w:divBdr>
                                                                <w:top w:val="none" w:sz="0" w:space="0" w:color="auto"/>
                                                                <w:left w:val="none" w:sz="0" w:space="0" w:color="auto"/>
                                                                <w:bottom w:val="none" w:sz="0" w:space="0" w:color="auto"/>
                                                                <w:right w:val="none" w:sz="0" w:space="0" w:color="auto"/>
                                                              </w:divBdr>
                                                              <w:divsChild>
                                                                <w:div w:id="1648125712">
                                                                  <w:marLeft w:val="0"/>
                                                                  <w:marRight w:val="0"/>
                                                                  <w:marTop w:val="0"/>
                                                                  <w:marBottom w:val="0"/>
                                                                  <w:divBdr>
                                                                    <w:top w:val="none" w:sz="0" w:space="0" w:color="auto"/>
                                                                    <w:left w:val="none" w:sz="0" w:space="0" w:color="auto"/>
                                                                    <w:bottom w:val="none" w:sz="0" w:space="0" w:color="auto"/>
                                                                    <w:right w:val="none" w:sz="0" w:space="0" w:color="auto"/>
                                                                  </w:divBdr>
                                                                  <w:divsChild>
                                                                    <w:div w:id="1065300878">
                                                                      <w:marLeft w:val="0"/>
                                                                      <w:marRight w:val="0"/>
                                                                      <w:marTop w:val="0"/>
                                                                      <w:marBottom w:val="0"/>
                                                                      <w:divBdr>
                                                                        <w:top w:val="none" w:sz="0" w:space="0" w:color="auto"/>
                                                                        <w:left w:val="none" w:sz="0" w:space="0" w:color="auto"/>
                                                                        <w:bottom w:val="none" w:sz="0" w:space="0" w:color="auto"/>
                                                                        <w:right w:val="none" w:sz="0" w:space="0" w:color="auto"/>
                                                                      </w:divBdr>
                                                                      <w:divsChild>
                                                                        <w:div w:id="1812018498">
                                                                          <w:marLeft w:val="0"/>
                                                                          <w:marRight w:val="0"/>
                                                                          <w:marTop w:val="0"/>
                                                                          <w:marBottom w:val="0"/>
                                                                          <w:divBdr>
                                                                            <w:top w:val="none" w:sz="0" w:space="0" w:color="auto"/>
                                                                            <w:left w:val="none" w:sz="0" w:space="0" w:color="auto"/>
                                                                            <w:bottom w:val="none" w:sz="0" w:space="0" w:color="auto"/>
                                                                            <w:right w:val="none" w:sz="0" w:space="0" w:color="auto"/>
                                                                          </w:divBdr>
                                                                          <w:divsChild>
                                                                            <w:div w:id="2014529751">
                                                                              <w:marLeft w:val="0"/>
                                                                              <w:marRight w:val="0"/>
                                                                              <w:marTop w:val="0"/>
                                                                              <w:marBottom w:val="0"/>
                                                                              <w:divBdr>
                                                                                <w:top w:val="none" w:sz="0" w:space="0" w:color="auto"/>
                                                                                <w:left w:val="none" w:sz="0" w:space="0" w:color="auto"/>
                                                                                <w:bottom w:val="none" w:sz="0" w:space="0" w:color="auto"/>
                                                                                <w:right w:val="none" w:sz="0" w:space="0" w:color="auto"/>
                                                                              </w:divBdr>
                                                                              <w:divsChild>
                                                                                <w:div w:id="225190831">
                                                                                  <w:marLeft w:val="0"/>
                                                                                  <w:marRight w:val="0"/>
                                                                                  <w:marTop w:val="0"/>
                                                                                  <w:marBottom w:val="0"/>
                                                                                  <w:divBdr>
                                                                                    <w:top w:val="none" w:sz="0" w:space="0" w:color="auto"/>
                                                                                    <w:left w:val="none" w:sz="0" w:space="0" w:color="auto"/>
                                                                                    <w:bottom w:val="none" w:sz="0" w:space="0" w:color="auto"/>
                                                                                    <w:right w:val="none" w:sz="0" w:space="0" w:color="auto"/>
                                                                                  </w:divBdr>
                                                                                  <w:divsChild>
                                                                                    <w:div w:id="1484422590">
                                                                                      <w:marLeft w:val="0"/>
                                                                                      <w:marRight w:val="0"/>
                                                                                      <w:marTop w:val="0"/>
                                                                                      <w:marBottom w:val="0"/>
                                                                                      <w:divBdr>
                                                                                        <w:top w:val="none" w:sz="0" w:space="0" w:color="auto"/>
                                                                                        <w:left w:val="none" w:sz="0" w:space="0" w:color="auto"/>
                                                                                        <w:bottom w:val="none" w:sz="0" w:space="0" w:color="auto"/>
                                                                                        <w:right w:val="none" w:sz="0" w:space="0" w:color="auto"/>
                                                                                      </w:divBdr>
                                                                                      <w:divsChild>
                                                                                        <w:div w:id="408893499">
                                                                                          <w:marLeft w:val="0"/>
                                                                                          <w:marRight w:val="0"/>
                                                                                          <w:marTop w:val="0"/>
                                                                                          <w:marBottom w:val="0"/>
                                                                                          <w:divBdr>
                                                                                            <w:top w:val="none" w:sz="0" w:space="0" w:color="auto"/>
                                                                                            <w:left w:val="none" w:sz="0" w:space="0" w:color="auto"/>
                                                                                            <w:bottom w:val="none" w:sz="0" w:space="0" w:color="auto"/>
                                                                                            <w:right w:val="none" w:sz="0" w:space="0" w:color="auto"/>
                                                                                          </w:divBdr>
                                                                                          <w:divsChild>
                                                                                            <w:div w:id="1384937911">
                                                                                              <w:marLeft w:val="0"/>
                                                                                              <w:marRight w:val="0"/>
                                                                                              <w:marTop w:val="0"/>
                                                                                              <w:marBottom w:val="0"/>
                                                                                              <w:divBdr>
                                                                                                <w:top w:val="none" w:sz="0" w:space="0" w:color="auto"/>
                                                                                                <w:left w:val="none" w:sz="0" w:space="0" w:color="auto"/>
                                                                                                <w:bottom w:val="none" w:sz="0" w:space="0" w:color="auto"/>
                                                                                                <w:right w:val="none" w:sz="0" w:space="0" w:color="auto"/>
                                                                                              </w:divBdr>
                                                                                              <w:divsChild>
                                                                                                <w:div w:id="1845893437">
                                                                                                  <w:marLeft w:val="0"/>
                                                                                                  <w:marRight w:val="0"/>
                                                                                                  <w:marTop w:val="0"/>
                                                                                                  <w:marBottom w:val="0"/>
                                                                                                  <w:divBdr>
                                                                                                    <w:top w:val="none" w:sz="0" w:space="0" w:color="auto"/>
                                                                                                    <w:left w:val="none" w:sz="0" w:space="0" w:color="auto"/>
                                                                                                    <w:bottom w:val="none" w:sz="0" w:space="0" w:color="auto"/>
                                                                                                    <w:right w:val="none" w:sz="0" w:space="0" w:color="auto"/>
                                                                                                  </w:divBdr>
                                                                                                  <w:divsChild>
                                                                                                    <w:div w:id="15495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352878018">
      <w:bodyDiv w:val="1"/>
      <w:marLeft w:val="0"/>
      <w:marRight w:val="0"/>
      <w:marTop w:val="0"/>
      <w:marBottom w:val="0"/>
      <w:divBdr>
        <w:top w:val="none" w:sz="0" w:space="0" w:color="auto"/>
        <w:left w:val="none" w:sz="0" w:space="0" w:color="auto"/>
        <w:bottom w:val="none" w:sz="0" w:space="0" w:color="auto"/>
        <w:right w:val="none" w:sz="0" w:space="0" w:color="auto"/>
      </w:divBdr>
    </w:div>
    <w:div w:id="1706563700">
      <w:bodyDiv w:val="1"/>
      <w:marLeft w:val="0"/>
      <w:marRight w:val="0"/>
      <w:marTop w:val="0"/>
      <w:marBottom w:val="0"/>
      <w:divBdr>
        <w:top w:val="none" w:sz="0" w:space="0" w:color="auto"/>
        <w:left w:val="none" w:sz="0" w:space="0" w:color="auto"/>
        <w:bottom w:val="none" w:sz="0" w:space="0" w:color="auto"/>
        <w:right w:val="none" w:sz="0" w:space="0" w:color="auto"/>
      </w:divBdr>
      <w:divsChild>
        <w:div w:id="1350790961">
          <w:marLeft w:val="0"/>
          <w:marRight w:val="0"/>
          <w:marTop w:val="0"/>
          <w:marBottom w:val="0"/>
          <w:divBdr>
            <w:top w:val="none" w:sz="0" w:space="0" w:color="auto"/>
            <w:left w:val="none" w:sz="0" w:space="0" w:color="auto"/>
            <w:bottom w:val="none" w:sz="0" w:space="0" w:color="auto"/>
            <w:right w:val="none" w:sz="0" w:space="0" w:color="auto"/>
          </w:divBdr>
          <w:divsChild>
            <w:div w:id="663751386">
              <w:marLeft w:val="0"/>
              <w:marRight w:val="0"/>
              <w:marTop w:val="0"/>
              <w:marBottom w:val="0"/>
              <w:divBdr>
                <w:top w:val="none" w:sz="0" w:space="0" w:color="auto"/>
                <w:left w:val="none" w:sz="0" w:space="0" w:color="auto"/>
                <w:bottom w:val="none" w:sz="0" w:space="0" w:color="auto"/>
                <w:right w:val="none" w:sz="0" w:space="0" w:color="auto"/>
              </w:divBdr>
              <w:divsChild>
                <w:div w:id="126777740">
                  <w:marLeft w:val="0"/>
                  <w:marRight w:val="0"/>
                  <w:marTop w:val="0"/>
                  <w:marBottom w:val="0"/>
                  <w:divBdr>
                    <w:top w:val="none" w:sz="0" w:space="0" w:color="auto"/>
                    <w:left w:val="none" w:sz="0" w:space="0" w:color="auto"/>
                    <w:bottom w:val="none" w:sz="0" w:space="0" w:color="auto"/>
                    <w:right w:val="none" w:sz="0" w:space="0" w:color="auto"/>
                  </w:divBdr>
                  <w:divsChild>
                    <w:div w:id="485977186">
                      <w:marLeft w:val="0"/>
                      <w:marRight w:val="0"/>
                      <w:marTop w:val="0"/>
                      <w:marBottom w:val="0"/>
                      <w:divBdr>
                        <w:top w:val="none" w:sz="0" w:space="0" w:color="auto"/>
                        <w:left w:val="none" w:sz="0" w:space="0" w:color="auto"/>
                        <w:bottom w:val="none" w:sz="0" w:space="0" w:color="auto"/>
                        <w:right w:val="none" w:sz="0" w:space="0" w:color="auto"/>
                      </w:divBdr>
                      <w:divsChild>
                        <w:div w:id="1180008307">
                          <w:marLeft w:val="0"/>
                          <w:marRight w:val="0"/>
                          <w:marTop w:val="0"/>
                          <w:marBottom w:val="0"/>
                          <w:divBdr>
                            <w:top w:val="none" w:sz="0" w:space="0" w:color="auto"/>
                            <w:left w:val="none" w:sz="0" w:space="0" w:color="auto"/>
                            <w:bottom w:val="none" w:sz="0" w:space="0" w:color="auto"/>
                            <w:right w:val="none" w:sz="0" w:space="0" w:color="auto"/>
                          </w:divBdr>
                          <w:divsChild>
                            <w:div w:id="2075079325">
                              <w:marLeft w:val="2700"/>
                              <w:marRight w:val="3960"/>
                              <w:marTop w:val="0"/>
                              <w:marBottom w:val="0"/>
                              <w:divBdr>
                                <w:top w:val="none" w:sz="0" w:space="0" w:color="auto"/>
                                <w:left w:val="none" w:sz="0" w:space="0" w:color="auto"/>
                                <w:bottom w:val="none" w:sz="0" w:space="0" w:color="auto"/>
                                <w:right w:val="none" w:sz="0" w:space="0" w:color="auto"/>
                              </w:divBdr>
                              <w:divsChild>
                                <w:div w:id="1837456313">
                                  <w:marLeft w:val="0"/>
                                  <w:marRight w:val="0"/>
                                  <w:marTop w:val="0"/>
                                  <w:marBottom w:val="0"/>
                                  <w:divBdr>
                                    <w:top w:val="none" w:sz="0" w:space="0" w:color="auto"/>
                                    <w:left w:val="none" w:sz="0" w:space="0" w:color="auto"/>
                                    <w:bottom w:val="none" w:sz="0" w:space="0" w:color="auto"/>
                                    <w:right w:val="none" w:sz="0" w:space="0" w:color="auto"/>
                                  </w:divBdr>
                                  <w:divsChild>
                                    <w:div w:id="1375471813">
                                      <w:marLeft w:val="0"/>
                                      <w:marRight w:val="0"/>
                                      <w:marTop w:val="0"/>
                                      <w:marBottom w:val="0"/>
                                      <w:divBdr>
                                        <w:top w:val="none" w:sz="0" w:space="0" w:color="auto"/>
                                        <w:left w:val="none" w:sz="0" w:space="0" w:color="auto"/>
                                        <w:bottom w:val="none" w:sz="0" w:space="0" w:color="auto"/>
                                        <w:right w:val="none" w:sz="0" w:space="0" w:color="auto"/>
                                      </w:divBdr>
                                      <w:divsChild>
                                        <w:div w:id="554661121">
                                          <w:marLeft w:val="0"/>
                                          <w:marRight w:val="0"/>
                                          <w:marTop w:val="0"/>
                                          <w:marBottom w:val="0"/>
                                          <w:divBdr>
                                            <w:top w:val="none" w:sz="0" w:space="0" w:color="auto"/>
                                            <w:left w:val="none" w:sz="0" w:space="0" w:color="auto"/>
                                            <w:bottom w:val="none" w:sz="0" w:space="0" w:color="auto"/>
                                            <w:right w:val="none" w:sz="0" w:space="0" w:color="auto"/>
                                          </w:divBdr>
                                          <w:divsChild>
                                            <w:div w:id="1420834911">
                                              <w:marLeft w:val="0"/>
                                              <w:marRight w:val="0"/>
                                              <w:marTop w:val="90"/>
                                              <w:marBottom w:val="0"/>
                                              <w:divBdr>
                                                <w:top w:val="none" w:sz="0" w:space="0" w:color="auto"/>
                                                <w:left w:val="none" w:sz="0" w:space="0" w:color="auto"/>
                                                <w:bottom w:val="none" w:sz="0" w:space="0" w:color="auto"/>
                                                <w:right w:val="none" w:sz="0" w:space="0" w:color="auto"/>
                                              </w:divBdr>
                                              <w:divsChild>
                                                <w:div w:id="1635138850">
                                                  <w:marLeft w:val="0"/>
                                                  <w:marRight w:val="0"/>
                                                  <w:marTop w:val="0"/>
                                                  <w:marBottom w:val="420"/>
                                                  <w:divBdr>
                                                    <w:top w:val="none" w:sz="0" w:space="0" w:color="auto"/>
                                                    <w:left w:val="none" w:sz="0" w:space="0" w:color="auto"/>
                                                    <w:bottom w:val="none" w:sz="0" w:space="0" w:color="auto"/>
                                                    <w:right w:val="none" w:sz="0" w:space="0" w:color="auto"/>
                                                  </w:divBdr>
                                                  <w:divsChild>
                                                    <w:div w:id="413355019">
                                                      <w:marLeft w:val="0"/>
                                                      <w:marRight w:val="0"/>
                                                      <w:marTop w:val="0"/>
                                                      <w:marBottom w:val="0"/>
                                                      <w:divBdr>
                                                        <w:top w:val="none" w:sz="0" w:space="0" w:color="auto"/>
                                                        <w:left w:val="none" w:sz="0" w:space="0" w:color="auto"/>
                                                        <w:bottom w:val="none" w:sz="0" w:space="0" w:color="auto"/>
                                                        <w:right w:val="none" w:sz="0" w:space="0" w:color="auto"/>
                                                      </w:divBdr>
                                                      <w:divsChild>
                                                        <w:div w:id="113521745">
                                                          <w:marLeft w:val="0"/>
                                                          <w:marRight w:val="0"/>
                                                          <w:marTop w:val="0"/>
                                                          <w:marBottom w:val="0"/>
                                                          <w:divBdr>
                                                            <w:top w:val="none" w:sz="0" w:space="0" w:color="auto"/>
                                                            <w:left w:val="none" w:sz="0" w:space="0" w:color="auto"/>
                                                            <w:bottom w:val="none" w:sz="0" w:space="0" w:color="auto"/>
                                                            <w:right w:val="none" w:sz="0" w:space="0" w:color="auto"/>
                                                          </w:divBdr>
                                                          <w:divsChild>
                                                            <w:div w:id="2060586662">
                                                              <w:marLeft w:val="0"/>
                                                              <w:marRight w:val="0"/>
                                                              <w:marTop w:val="0"/>
                                                              <w:marBottom w:val="0"/>
                                                              <w:divBdr>
                                                                <w:top w:val="none" w:sz="0" w:space="0" w:color="auto"/>
                                                                <w:left w:val="none" w:sz="0" w:space="0" w:color="auto"/>
                                                                <w:bottom w:val="none" w:sz="0" w:space="0" w:color="auto"/>
                                                                <w:right w:val="none" w:sz="0" w:space="0" w:color="auto"/>
                                                              </w:divBdr>
                                                              <w:divsChild>
                                                                <w:div w:id="1149832019">
                                                                  <w:marLeft w:val="0"/>
                                                                  <w:marRight w:val="0"/>
                                                                  <w:marTop w:val="0"/>
                                                                  <w:marBottom w:val="0"/>
                                                                  <w:divBdr>
                                                                    <w:top w:val="none" w:sz="0" w:space="0" w:color="auto"/>
                                                                    <w:left w:val="none" w:sz="0" w:space="0" w:color="auto"/>
                                                                    <w:bottom w:val="none" w:sz="0" w:space="0" w:color="auto"/>
                                                                    <w:right w:val="none" w:sz="0" w:space="0" w:color="auto"/>
                                                                  </w:divBdr>
                                                                  <w:divsChild>
                                                                    <w:div w:id="496388610">
                                                                      <w:marLeft w:val="0"/>
                                                                      <w:marRight w:val="0"/>
                                                                      <w:marTop w:val="0"/>
                                                                      <w:marBottom w:val="0"/>
                                                                      <w:divBdr>
                                                                        <w:top w:val="none" w:sz="0" w:space="0" w:color="auto"/>
                                                                        <w:left w:val="none" w:sz="0" w:space="0" w:color="auto"/>
                                                                        <w:bottom w:val="none" w:sz="0" w:space="0" w:color="auto"/>
                                                                        <w:right w:val="none" w:sz="0" w:space="0" w:color="auto"/>
                                                                      </w:divBdr>
                                                                      <w:divsChild>
                                                                        <w:div w:id="1020854600">
                                                                          <w:marLeft w:val="0"/>
                                                                          <w:marRight w:val="0"/>
                                                                          <w:marTop w:val="0"/>
                                                                          <w:marBottom w:val="0"/>
                                                                          <w:divBdr>
                                                                            <w:top w:val="none" w:sz="0" w:space="0" w:color="auto"/>
                                                                            <w:left w:val="none" w:sz="0" w:space="0" w:color="auto"/>
                                                                            <w:bottom w:val="none" w:sz="0" w:space="0" w:color="auto"/>
                                                                            <w:right w:val="none" w:sz="0" w:space="0" w:color="auto"/>
                                                                          </w:divBdr>
                                                                          <w:divsChild>
                                                                            <w:div w:id="1878590669">
                                                                              <w:marLeft w:val="0"/>
                                                                              <w:marRight w:val="0"/>
                                                                              <w:marTop w:val="0"/>
                                                                              <w:marBottom w:val="0"/>
                                                                              <w:divBdr>
                                                                                <w:top w:val="none" w:sz="0" w:space="0" w:color="auto"/>
                                                                                <w:left w:val="none" w:sz="0" w:space="0" w:color="auto"/>
                                                                                <w:bottom w:val="none" w:sz="0" w:space="0" w:color="auto"/>
                                                                                <w:right w:val="none" w:sz="0" w:space="0" w:color="auto"/>
                                                                              </w:divBdr>
                                                                              <w:divsChild>
                                                                                <w:div w:id="1023554903">
                                                                                  <w:marLeft w:val="0"/>
                                                                                  <w:marRight w:val="0"/>
                                                                                  <w:marTop w:val="0"/>
                                                                                  <w:marBottom w:val="0"/>
                                                                                  <w:divBdr>
                                                                                    <w:top w:val="none" w:sz="0" w:space="0" w:color="auto"/>
                                                                                    <w:left w:val="none" w:sz="0" w:space="0" w:color="auto"/>
                                                                                    <w:bottom w:val="none" w:sz="0" w:space="0" w:color="auto"/>
                                                                                    <w:right w:val="none" w:sz="0" w:space="0" w:color="auto"/>
                                                                                  </w:divBdr>
                                                                                  <w:divsChild>
                                                                                    <w:div w:id="1106924158">
                                                                                      <w:marLeft w:val="0"/>
                                                                                      <w:marRight w:val="0"/>
                                                                                      <w:marTop w:val="0"/>
                                                                                      <w:marBottom w:val="0"/>
                                                                                      <w:divBdr>
                                                                                        <w:top w:val="none" w:sz="0" w:space="0" w:color="auto"/>
                                                                                        <w:left w:val="none" w:sz="0" w:space="0" w:color="auto"/>
                                                                                        <w:bottom w:val="none" w:sz="0" w:space="0" w:color="auto"/>
                                                                                        <w:right w:val="none" w:sz="0" w:space="0" w:color="auto"/>
                                                                                      </w:divBdr>
                                                                                      <w:divsChild>
                                                                                        <w:div w:id="1207833640">
                                                                                          <w:marLeft w:val="0"/>
                                                                                          <w:marRight w:val="0"/>
                                                                                          <w:marTop w:val="0"/>
                                                                                          <w:marBottom w:val="0"/>
                                                                                          <w:divBdr>
                                                                                            <w:top w:val="none" w:sz="0" w:space="0" w:color="auto"/>
                                                                                            <w:left w:val="none" w:sz="0" w:space="0" w:color="auto"/>
                                                                                            <w:bottom w:val="none" w:sz="0" w:space="0" w:color="auto"/>
                                                                                            <w:right w:val="none" w:sz="0" w:space="0" w:color="auto"/>
                                                                                          </w:divBdr>
                                                                                          <w:divsChild>
                                                                                            <w:div w:id="1709066787">
                                                                                              <w:marLeft w:val="0"/>
                                                                                              <w:marRight w:val="0"/>
                                                                                              <w:marTop w:val="0"/>
                                                                                              <w:marBottom w:val="0"/>
                                                                                              <w:divBdr>
                                                                                                <w:top w:val="none" w:sz="0" w:space="0" w:color="auto"/>
                                                                                                <w:left w:val="none" w:sz="0" w:space="0" w:color="auto"/>
                                                                                                <w:bottom w:val="none" w:sz="0" w:space="0" w:color="auto"/>
                                                                                                <w:right w:val="none" w:sz="0" w:space="0" w:color="auto"/>
                                                                                              </w:divBdr>
                                                                                              <w:divsChild>
                                                                                                <w:div w:id="243495556">
                                                                                                  <w:marLeft w:val="0"/>
                                                                                                  <w:marRight w:val="0"/>
                                                                                                  <w:marTop w:val="0"/>
                                                                                                  <w:marBottom w:val="0"/>
                                                                                                  <w:divBdr>
                                                                                                    <w:top w:val="none" w:sz="0" w:space="0" w:color="auto"/>
                                                                                                    <w:left w:val="none" w:sz="0" w:space="0" w:color="auto"/>
                                                                                                    <w:bottom w:val="none" w:sz="0" w:space="0" w:color="auto"/>
                                                                                                    <w:right w:val="none" w:sz="0" w:space="0" w:color="auto"/>
                                                                                                  </w:divBdr>
                                                                                                  <w:divsChild>
                                                                                                    <w:div w:id="19229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8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12A7B-72B5-4AA9-953E-27543F1EC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3</cp:revision>
  <cp:lastPrinted>2020-08-26T11:28:00Z</cp:lastPrinted>
  <dcterms:created xsi:type="dcterms:W3CDTF">2020-10-21T12:44:00Z</dcterms:created>
  <dcterms:modified xsi:type="dcterms:W3CDTF">2020-12-09T10:40:00Z</dcterms:modified>
</cp:coreProperties>
</file>