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7777777" w:rsidR="00113E49" w:rsidRDefault="00113E49" w:rsidP="005245F5">
      <w:pPr>
        <w:jc w:val="both"/>
      </w:pPr>
    </w:p>
    <w:p w14:paraId="368CFB33" w14:textId="44B74DB4" w:rsidR="00FC51A1" w:rsidRPr="00FC51A1" w:rsidRDefault="00FC51A1" w:rsidP="005245F5">
      <w:pPr>
        <w:spacing w:after="0" w:line="276" w:lineRule="auto"/>
        <w:jc w:val="both"/>
        <w:rPr>
          <w:rFonts w:ascii="Arial" w:hAnsi="Arial" w:cs="Arial"/>
        </w:rPr>
      </w:pPr>
      <w:r w:rsidRPr="00FC51A1">
        <w:rPr>
          <w:rFonts w:ascii="Arial" w:hAnsi="Arial" w:cs="Arial"/>
          <w:b/>
        </w:rPr>
        <w:t xml:space="preserve">Date: </w:t>
      </w:r>
      <w:r w:rsidR="00255D39">
        <w:rPr>
          <w:rFonts w:ascii="Arial" w:hAnsi="Arial" w:cs="Arial"/>
        </w:rPr>
        <w:t>Thursday 19</w:t>
      </w:r>
      <w:r w:rsidR="00255D39" w:rsidRPr="00255D39">
        <w:rPr>
          <w:rFonts w:ascii="Arial" w:hAnsi="Arial" w:cs="Arial"/>
          <w:vertAlign w:val="superscript"/>
        </w:rPr>
        <w:t>th</w:t>
      </w:r>
      <w:r w:rsidR="00255D39">
        <w:rPr>
          <w:rFonts w:ascii="Arial" w:hAnsi="Arial" w:cs="Arial"/>
        </w:rPr>
        <w:t xml:space="preserve"> September 2024</w:t>
      </w:r>
    </w:p>
    <w:p w14:paraId="7C4D7BB2" w14:textId="0D73F934" w:rsidR="00FC51A1" w:rsidRPr="00FC51A1" w:rsidRDefault="00FC51A1" w:rsidP="005245F5">
      <w:pPr>
        <w:spacing w:after="0" w:line="276" w:lineRule="auto"/>
        <w:jc w:val="both"/>
        <w:rPr>
          <w:rFonts w:ascii="Arial" w:hAnsi="Arial" w:cs="Arial"/>
          <w:b/>
        </w:rPr>
      </w:pPr>
      <w:r w:rsidRPr="00FC51A1">
        <w:rPr>
          <w:rFonts w:ascii="Arial" w:hAnsi="Arial" w:cs="Arial"/>
          <w:b/>
        </w:rPr>
        <w:t xml:space="preserve">Time: </w:t>
      </w:r>
      <w:r w:rsidR="00C4477D">
        <w:rPr>
          <w:rFonts w:ascii="Arial" w:hAnsi="Arial" w:cs="Arial"/>
        </w:rPr>
        <w:t>10:00am – 12pm</w:t>
      </w:r>
    </w:p>
    <w:p w14:paraId="1A50C32F" w14:textId="77777777" w:rsidR="00FC51A1" w:rsidRPr="00FC51A1" w:rsidRDefault="00FC51A1" w:rsidP="005245F5">
      <w:pPr>
        <w:spacing w:after="0" w:line="276" w:lineRule="auto"/>
        <w:jc w:val="both"/>
        <w:rPr>
          <w:rFonts w:ascii="Arial" w:hAnsi="Arial" w:cs="Arial"/>
          <w:b/>
        </w:rPr>
      </w:pPr>
      <w:r w:rsidRPr="00FC51A1">
        <w:rPr>
          <w:rFonts w:ascii="Arial" w:hAnsi="Arial" w:cs="Arial"/>
          <w:b/>
        </w:rPr>
        <w:t xml:space="preserve">At: </w:t>
      </w:r>
      <w:r w:rsidRPr="00FC51A1">
        <w:rPr>
          <w:rFonts w:ascii="Arial" w:hAnsi="Arial" w:cs="Arial"/>
        </w:rPr>
        <w:t>Virtual via MS Teams</w:t>
      </w:r>
    </w:p>
    <w:p w14:paraId="48D7A853" w14:textId="2D54A69E" w:rsidR="00FC51A1" w:rsidRPr="00FC51A1" w:rsidRDefault="00FC51A1" w:rsidP="005245F5">
      <w:pPr>
        <w:spacing w:after="0" w:line="276" w:lineRule="auto"/>
        <w:jc w:val="both"/>
        <w:rPr>
          <w:rFonts w:ascii="Arial" w:hAnsi="Arial" w:cs="Arial"/>
        </w:rPr>
      </w:pPr>
      <w:r w:rsidRPr="00FC51A1">
        <w:rPr>
          <w:rFonts w:ascii="Arial" w:hAnsi="Arial" w:cs="Arial"/>
          <w:b/>
        </w:rPr>
        <w:t xml:space="preserve">Our Ref: </w:t>
      </w:r>
      <w:r w:rsidRPr="00FC51A1">
        <w:rPr>
          <w:rFonts w:ascii="Arial" w:hAnsi="Arial" w:cs="Arial"/>
        </w:rPr>
        <w:t>Doc.UBS.FOM.</w:t>
      </w:r>
      <w:r w:rsidR="00E80735">
        <w:rPr>
          <w:rFonts w:ascii="Arial" w:hAnsi="Arial" w:cs="Arial"/>
        </w:rPr>
        <w:t>1</w:t>
      </w:r>
      <w:r w:rsidR="00255D39">
        <w:rPr>
          <w:rFonts w:ascii="Arial" w:hAnsi="Arial" w:cs="Arial"/>
        </w:rPr>
        <w:t>9</w:t>
      </w:r>
      <w:r w:rsidR="00C4477D">
        <w:rPr>
          <w:rFonts w:ascii="Arial" w:hAnsi="Arial" w:cs="Arial"/>
        </w:rPr>
        <w:t>.0</w:t>
      </w:r>
      <w:r w:rsidR="00255D39">
        <w:rPr>
          <w:rFonts w:ascii="Arial" w:hAnsi="Arial" w:cs="Arial"/>
        </w:rPr>
        <w:t>9</w:t>
      </w:r>
      <w:r w:rsidR="00756407">
        <w:rPr>
          <w:rFonts w:ascii="Arial" w:hAnsi="Arial" w:cs="Arial"/>
        </w:rPr>
        <w:t>.24</w:t>
      </w:r>
    </w:p>
    <w:p w14:paraId="0A37501D" w14:textId="77777777" w:rsidR="00FC51A1" w:rsidRPr="00FC51A1" w:rsidRDefault="00FC51A1" w:rsidP="005245F5">
      <w:pPr>
        <w:spacing w:after="0" w:line="276" w:lineRule="auto"/>
        <w:jc w:val="both"/>
        <w:rPr>
          <w:rFonts w:ascii="Arial" w:hAnsi="Arial" w:cs="Arial"/>
        </w:rPr>
      </w:pPr>
    </w:p>
    <w:p w14:paraId="5DAB6C7B" w14:textId="77777777" w:rsidR="00FC51A1" w:rsidRPr="00FC51A1" w:rsidRDefault="00FC51A1" w:rsidP="005245F5">
      <w:pPr>
        <w:spacing w:after="0" w:line="276" w:lineRule="auto"/>
        <w:jc w:val="both"/>
        <w:rPr>
          <w:rFonts w:ascii="Arial" w:hAnsi="Arial" w:cs="Arial"/>
        </w:rPr>
      </w:pPr>
    </w:p>
    <w:p w14:paraId="219CCD6A" w14:textId="77777777" w:rsidR="00FC51A1" w:rsidRPr="00C21AC6" w:rsidRDefault="00FC51A1" w:rsidP="005245F5">
      <w:pPr>
        <w:spacing w:after="0" w:line="276" w:lineRule="auto"/>
        <w:jc w:val="both"/>
        <w:rPr>
          <w:rFonts w:ascii="Arial" w:hAnsi="Arial" w:cs="Arial"/>
          <w:b/>
          <w:u w:val="single"/>
        </w:rPr>
      </w:pPr>
      <w:r w:rsidRPr="00C21AC6">
        <w:rPr>
          <w:rFonts w:ascii="Arial" w:hAnsi="Arial" w:cs="Arial"/>
          <w:b/>
          <w:u w:val="single"/>
        </w:rPr>
        <w:t>University Biomedical Services Facilitates Operations and Management Committee</w:t>
      </w:r>
    </w:p>
    <w:p w14:paraId="02EB378F" w14:textId="77777777" w:rsidR="00FC51A1" w:rsidRPr="00FC51A1" w:rsidRDefault="00FC51A1" w:rsidP="005245F5">
      <w:pPr>
        <w:spacing w:after="0" w:line="276" w:lineRule="auto"/>
        <w:jc w:val="both"/>
        <w:rPr>
          <w:rFonts w:ascii="Arial" w:hAnsi="Arial" w:cs="Arial"/>
          <w:b/>
        </w:rPr>
      </w:pPr>
    </w:p>
    <w:p w14:paraId="1804891A" w14:textId="45B6732A" w:rsidR="00FC51A1" w:rsidRPr="00FC51A1" w:rsidRDefault="00FC51A1" w:rsidP="00E44EA6">
      <w:pPr>
        <w:spacing w:after="0" w:line="276" w:lineRule="auto"/>
        <w:jc w:val="both"/>
        <w:rPr>
          <w:rFonts w:ascii="Arial" w:hAnsi="Arial" w:cs="Arial"/>
          <w:b/>
        </w:rPr>
      </w:pPr>
      <w:r w:rsidRPr="00FC51A1">
        <w:rPr>
          <w:rFonts w:ascii="Arial" w:hAnsi="Arial" w:cs="Arial"/>
          <w:b/>
        </w:rPr>
        <w:t>Present:</w:t>
      </w:r>
      <w:r w:rsidR="00402CE5">
        <w:rPr>
          <w:rFonts w:ascii="Arial" w:hAnsi="Arial" w:cs="Arial"/>
          <w:b/>
        </w:rPr>
        <w:t xml:space="preserve"> </w:t>
      </w:r>
      <w:r w:rsidR="00402CE5" w:rsidRPr="00402CE5">
        <w:rPr>
          <w:rFonts w:ascii="Arial" w:hAnsi="Arial" w:cs="Arial"/>
          <w:lang w:val="en-US"/>
        </w:rPr>
        <w:t xml:space="preserve">Sue Ozanne </w:t>
      </w:r>
      <w:r w:rsidR="001260E6">
        <w:rPr>
          <w:rFonts w:ascii="Arial" w:hAnsi="Arial" w:cs="Arial"/>
          <w:lang w:val="en-US"/>
        </w:rPr>
        <w:t>(SO)</w:t>
      </w:r>
      <w:r w:rsidR="00402CE5" w:rsidRPr="00402CE5">
        <w:rPr>
          <w:rFonts w:ascii="Arial" w:hAnsi="Arial" w:cs="Arial"/>
          <w:lang w:val="en-US"/>
        </w:rPr>
        <w:t xml:space="preserve">(Chair), </w:t>
      </w:r>
      <w:r w:rsidR="00D21E58">
        <w:rPr>
          <w:rFonts w:ascii="Arial" w:hAnsi="Arial" w:cs="Arial"/>
          <w:lang w:val="en-US"/>
        </w:rPr>
        <w:t xml:space="preserve">Martin Vinnell (MV), </w:t>
      </w:r>
      <w:r w:rsidR="00402CE5" w:rsidRPr="00402CE5">
        <w:rPr>
          <w:rFonts w:ascii="Arial" w:hAnsi="Arial" w:cs="Arial"/>
          <w:lang w:val="en-US"/>
        </w:rPr>
        <w:t>Keith Savill (KS), Karl Wilson (KW), David Belin (DB), Angela Roberts (AR)</w:t>
      </w:r>
      <w:r w:rsidR="00F95E64">
        <w:rPr>
          <w:rFonts w:ascii="Arial" w:hAnsi="Arial" w:cs="Arial"/>
          <w:lang w:val="en-US"/>
        </w:rPr>
        <w:t xml:space="preserve">, </w:t>
      </w:r>
      <w:r w:rsidR="00402CE5" w:rsidRPr="00402CE5">
        <w:rPr>
          <w:rFonts w:ascii="Arial" w:hAnsi="Arial" w:cs="Arial"/>
          <w:lang w:val="en-US"/>
        </w:rPr>
        <w:t xml:space="preserve">Kate Tansley (KT), </w:t>
      </w:r>
      <w:r w:rsidR="005908AF">
        <w:rPr>
          <w:rFonts w:ascii="Arial" w:hAnsi="Arial" w:cs="Arial"/>
          <w:lang w:val="en-US"/>
        </w:rPr>
        <w:t>Rahul Roychoudhuri (RR),</w:t>
      </w:r>
      <w:r w:rsidR="00C53F81">
        <w:rPr>
          <w:rFonts w:ascii="Arial" w:hAnsi="Arial" w:cs="Arial"/>
          <w:lang w:val="en-US"/>
        </w:rPr>
        <w:t xml:space="preserve"> </w:t>
      </w:r>
      <w:r w:rsidR="00637AD0">
        <w:rPr>
          <w:rFonts w:ascii="Arial" w:hAnsi="Arial" w:cs="Arial"/>
          <w:lang w:val="en-US"/>
        </w:rPr>
        <w:t>Emilia Santos</w:t>
      </w:r>
      <w:r w:rsidR="00F95E64">
        <w:rPr>
          <w:rFonts w:ascii="Arial" w:hAnsi="Arial" w:cs="Arial"/>
          <w:lang w:val="en-US"/>
        </w:rPr>
        <w:t xml:space="preserve"> (ES),</w:t>
      </w:r>
      <w:r w:rsidR="00ED32D8" w:rsidRPr="00ED32D8">
        <w:rPr>
          <w:rFonts w:ascii="Arial" w:hAnsi="Arial" w:cs="Arial"/>
          <w:lang w:val="en-US"/>
        </w:rPr>
        <w:t xml:space="preserve"> </w:t>
      </w:r>
      <w:r w:rsidR="00ED32D8" w:rsidRPr="00402CE5">
        <w:rPr>
          <w:rFonts w:ascii="Arial" w:hAnsi="Arial" w:cs="Arial"/>
          <w:lang w:val="en-US"/>
        </w:rPr>
        <w:t>Sarah Howlett (SH),</w:t>
      </w:r>
      <w:r w:rsidR="00ED32D8" w:rsidRPr="00781221">
        <w:rPr>
          <w:rFonts w:ascii="Arial" w:hAnsi="Arial" w:cs="Arial"/>
          <w:lang w:val="en-US"/>
        </w:rPr>
        <w:t xml:space="preserve"> </w:t>
      </w:r>
      <w:r w:rsidR="00ED32D8" w:rsidRPr="00402CE5">
        <w:rPr>
          <w:rFonts w:ascii="Arial" w:hAnsi="Arial" w:cs="Arial"/>
          <w:lang w:val="en-US"/>
        </w:rPr>
        <w:t>Maggie Gentry (MG),</w:t>
      </w:r>
      <w:r w:rsidR="00ED32D8">
        <w:rPr>
          <w:rFonts w:ascii="Arial" w:hAnsi="Arial" w:cs="Arial"/>
          <w:lang w:val="en-US"/>
        </w:rPr>
        <w:t xml:space="preserve"> William Colledge (BC), Sam Jameson (SJ), </w:t>
      </w:r>
      <w:r w:rsidR="00ED32D8" w:rsidRPr="00402CE5">
        <w:rPr>
          <w:rFonts w:ascii="Arial" w:hAnsi="Arial" w:cs="Arial"/>
          <w:lang w:val="en-US"/>
        </w:rPr>
        <w:t>Alan Graham (AG)</w:t>
      </w:r>
      <w:r w:rsidR="00D21E58">
        <w:rPr>
          <w:rFonts w:ascii="Arial" w:hAnsi="Arial" w:cs="Arial"/>
          <w:lang w:val="en-US"/>
        </w:rPr>
        <w:t xml:space="preserve">, Dino Guissani (DG), </w:t>
      </w:r>
      <w:r w:rsidR="00905A2C">
        <w:rPr>
          <w:rFonts w:ascii="Arial" w:hAnsi="Arial" w:cs="Arial"/>
          <w:lang w:val="en-US"/>
        </w:rPr>
        <w:t>Ben Steventon (BS),</w:t>
      </w:r>
    </w:p>
    <w:p w14:paraId="6A05A809" w14:textId="77777777" w:rsidR="00FC51A1" w:rsidRPr="00FC51A1" w:rsidRDefault="00FC51A1" w:rsidP="00E44EA6">
      <w:pPr>
        <w:spacing w:after="0" w:line="276" w:lineRule="auto"/>
        <w:jc w:val="both"/>
        <w:rPr>
          <w:rFonts w:ascii="Arial" w:hAnsi="Arial" w:cs="Arial"/>
        </w:rPr>
      </w:pPr>
    </w:p>
    <w:p w14:paraId="5A39BBE3" w14:textId="5A3B702A" w:rsidR="00724696" w:rsidRPr="00E44EA6" w:rsidRDefault="6F533957" w:rsidP="00E44EA6">
      <w:pPr>
        <w:spacing w:after="0" w:line="276" w:lineRule="auto"/>
        <w:jc w:val="both"/>
        <w:rPr>
          <w:rFonts w:ascii="Arial" w:hAnsi="Arial" w:cs="Arial"/>
          <w:b/>
          <w:bCs/>
          <w:color w:val="FF0000"/>
        </w:rPr>
      </w:pPr>
      <w:r w:rsidRPr="6F533957">
        <w:rPr>
          <w:rFonts w:ascii="Arial" w:hAnsi="Arial" w:cs="Arial"/>
          <w:b/>
          <w:bCs/>
        </w:rPr>
        <w:t>Apologies:</w:t>
      </w:r>
      <w:r w:rsidRPr="6F533957">
        <w:rPr>
          <w:rFonts w:ascii="Arial" w:hAnsi="Arial" w:cs="Arial"/>
          <w:lang w:val="en-US"/>
        </w:rPr>
        <w:t xml:space="preserve"> </w:t>
      </w:r>
      <w:r w:rsidR="001260E6" w:rsidRPr="001260E6">
        <w:rPr>
          <w:rFonts w:ascii="Arial" w:hAnsi="Arial" w:cs="Arial"/>
          <w:bCs/>
        </w:rPr>
        <w:t>Omar</w:t>
      </w:r>
      <w:r w:rsidR="001260E6">
        <w:rPr>
          <w:rFonts w:ascii="Arial" w:hAnsi="Arial" w:cs="Arial"/>
          <w:bCs/>
        </w:rPr>
        <w:t xml:space="preserve"> </w:t>
      </w:r>
      <w:r w:rsidR="00E44EA6">
        <w:rPr>
          <w:rFonts w:ascii="Arial" w:hAnsi="Arial" w:cs="Arial"/>
          <w:bCs/>
        </w:rPr>
        <w:t>De Faria Junior,</w:t>
      </w:r>
    </w:p>
    <w:p w14:paraId="41C8F396" w14:textId="77777777" w:rsidR="00FC51A1" w:rsidRDefault="00FC51A1" w:rsidP="00E44EA6">
      <w:pPr>
        <w:spacing w:after="0" w:line="276" w:lineRule="auto"/>
        <w:jc w:val="both"/>
        <w:rPr>
          <w:rFonts w:ascii="Arial" w:hAnsi="Arial" w:cs="Arial"/>
          <w:b/>
        </w:rPr>
      </w:pPr>
    </w:p>
    <w:p w14:paraId="13EE69B2" w14:textId="77777777" w:rsidR="00FC51A1" w:rsidRDefault="00FC51A1" w:rsidP="00E44EA6">
      <w:pPr>
        <w:pStyle w:val="ListParagraph"/>
        <w:numPr>
          <w:ilvl w:val="0"/>
          <w:numId w:val="1"/>
        </w:numPr>
        <w:spacing w:after="0" w:line="276" w:lineRule="auto"/>
        <w:jc w:val="both"/>
        <w:rPr>
          <w:rFonts w:ascii="Arial" w:hAnsi="Arial" w:cs="Arial"/>
          <w:b/>
        </w:rPr>
      </w:pPr>
      <w:r>
        <w:rPr>
          <w:rFonts w:ascii="Arial" w:hAnsi="Arial" w:cs="Arial"/>
          <w:b/>
        </w:rPr>
        <w:t>Matters Arising</w:t>
      </w:r>
    </w:p>
    <w:p w14:paraId="57CB10AB" w14:textId="7EF7E72D" w:rsidR="00861012" w:rsidRPr="00861012" w:rsidRDefault="00861012" w:rsidP="00E44EA6">
      <w:pPr>
        <w:spacing w:after="0" w:line="276" w:lineRule="auto"/>
        <w:jc w:val="both"/>
        <w:rPr>
          <w:rFonts w:ascii="Arial" w:hAnsi="Arial" w:cs="Arial"/>
          <w:bCs/>
        </w:rPr>
      </w:pPr>
      <w:r w:rsidRPr="00861012">
        <w:rPr>
          <w:rFonts w:ascii="Arial" w:hAnsi="Arial" w:cs="Arial"/>
          <w:bCs/>
        </w:rPr>
        <w:t>From the meeting held on 18/06/24</w:t>
      </w:r>
    </w:p>
    <w:p w14:paraId="4B4380A7" w14:textId="601120D6" w:rsidR="00D21E58" w:rsidRDefault="00861012" w:rsidP="00E44EA6">
      <w:pPr>
        <w:spacing w:after="0" w:line="276" w:lineRule="auto"/>
        <w:jc w:val="both"/>
        <w:rPr>
          <w:rFonts w:ascii="Arial" w:hAnsi="Arial" w:cs="Arial"/>
        </w:rPr>
      </w:pPr>
      <w:r w:rsidRPr="26434E30">
        <w:rPr>
          <w:rFonts w:ascii="Arial" w:hAnsi="Arial" w:cs="Arial"/>
          <w:b/>
          <w:bCs/>
        </w:rPr>
        <w:t xml:space="preserve">Action point: </w:t>
      </w:r>
      <w:r w:rsidRPr="00861012">
        <w:rPr>
          <w:rFonts w:ascii="Arial" w:hAnsi="Arial" w:cs="Arial"/>
        </w:rPr>
        <w:t>KW to investigate having a recycling bin added to the laptop trolley and check if there is difficulty in having access to printing</w:t>
      </w:r>
      <w:r w:rsidR="00D21E58">
        <w:rPr>
          <w:rFonts w:ascii="Arial" w:hAnsi="Arial" w:cs="Arial"/>
        </w:rPr>
        <w:t xml:space="preserve"> – </w:t>
      </w:r>
      <w:r w:rsidR="00D21E58" w:rsidRPr="00D21E58">
        <w:rPr>
          <w:rFonts w:ascii="Arial" w:hAnsi="Arial" w:cs="Arial"/>
          <w:b/>
          <w:bCs/>
        </w:rPr>
        <w:t>Update</w:t>
      </w:r>
      <w:r w:rsidR="00D21E58">
        <w:rPr>
          <w:rFonts w:ascii="Arial" w:hAnsi="Arial" w:cs="Arial"/>
        </w:rPr>
        <w:t xml:space="preserve"> -There have been no further reports of issues accessing the printers. KW is requesting some prototypes of the recycling bins to be sent to him based on drawings he has already seen</w:t>
      </w:r>
      <w:r w:rsidR="00566916">
        <w:rPr>
          <w:rFonts w:ascii="Arial" w:hAnsi="Arial" w:cs="Arial"/>
        </w:rPr>
        <w:t xml:space="preserve">. </w:t>
      </w:r>
    </w:p>
    <w:p w14:paraId="3D402A6B" w14:textId="77777777" w:rsidR="00861012" w:rsidRDefault="00861012" w:rsidP="00E44EA6">
      <w:pPr>
        <w:spacing w:after="0" w:line="276" w:lineRule="auto"/>
        <w:jc w:val="both"/>
        <w:rPr>
          <w:rFonts w:ascii="Arial" w:hAnsi="Arial" w:cs="Arial"/>
        </w:rPr>
      </w:pPr>
    </w:p>
    <w:p w14:paraId="3231BBF2" w14:textId="0692D3D7" w:rsidR="00861012" w:rsidRPr="00405C32" w:rsidRDefault="00861012" w:rsidP="00E44EA6">
      <w:pPr>
        <w:spacing w:after="0" w:line="276" w:lineRule="auto"/>
        <w:jc w:val="both"/>
        <w:rPr>
          <w:rFonts w:ascii="Arial" w:hAnsi="Arial" w:cs="Arial"/>
          <w:b/>
        </w:rPr>
      </w:pPr>
      <w:r w:rsidRPr="00405C32">
        <w:rPr>
          <w:rFonts w:ascii="Arial" w:hAnsi="Arial" w:cs="Arial"/>
          <w:b/>
        </w:rPr>
        <w:t>Action</w:t>
      </w:r>
      <w:r>
        <w:rPr>
          <w:rFonts w:ascii="Arial" w:hAnsi="Arial" w:cs="Arial"/>
          <w:b/>
        </w:rPr>
        <w:t xml:space="preserve"> point</w:t>
      </w:r>
      <w:r w:rsidRPr="00405C32">
        <w:rPr>
          <w:rFonts w:ascii="Arial" w:hAnsi="Arial" w:cs="Arial"/>
          <w:b/>
        </w:rPr>
        <w:t xml:space="preserve">: </w:t>
      </w:r>
      <w:r w:rsidRPr="00861012">
        <w:rPr>
          <w:rFonts w:ascii="Arial" w:hAnsi="Arial" w:cs="Arial"/>
          <w:bCs/>
        </w:rPr>
        <w:t xml:space="preserve">RR to send the </w:t>
      </w:r>
      <w:r>
        <w:rPr>
          <w:rFonts w:ascii="Arial" w:hAnsi="Arial" w:cs="Arial"/>
          <w:bCs/>
        </w:rPr>
        <w:t xml:space="preserve">Gurdon user group survey template – </w:t>
      </w:r>
      <w:r w:rsidRPr="00861012">
        <w:rPr>
          <w:rFonts w:ascii="Arial" w:hAnsi="Arial" w:cs="Arial"/>
          <w:b/>
        </w:rPr>
        <w:t>Complete.</w:t>
      </w:r>
      <w:r>
        <w:rPr>
          <w:rFonts w:ascii="Arial" w:hAnsi="Arial" w:cs="Arial"/>
          <w:bCs/>
        </w:rPr>
        <w:t xml:space="preserve"> This was supplied during the meeting.</w:t>
      </w:r>
      <w:r w:rsidRPr="00861012">
        <w:rPr>
          <w:rFonts w:ascii="Arial" w:hAnsi="Arial" w:cs="Arial"/>
          <w:b/>
        </w:rPr>
        <w:t xml:space="preserve"> Action point:</w:t>
      </w:r>
      <w:r>
        <w:rPr>
          <w:rFonts w:ascii="Arial" w:hAnsi="Arial" w:cs="Arial"/>
          <w:bCs/>
        </w:rPr>
        <w:t xml:space="preserve"> TMc to remove data from the form and add blank template to the</w:t>
      </w:r>
      <w:r w:rsidR="00905A2C">
        <w:rPr>
          <w:rFonts w:ascii="Arial" w:hAnsi="Arial" w:cs="Arial"/>
          <w:bCs/>
        </w:rPr>
        <w:t xml:space="preserve"> end of the</w:t>
      </w:r>
      <w:r>
        <w:rPr>
          <w:rFonts w:ascii="Arial" w:hAnsi="Arial" w:cs="Arial"/>
          <w:bCs/>
        </w:rPr>
        <w:t xml:space="preserve"> minutes.</w:t>
      </w:r>
    </w:p>
    <w:p w14:paraId="3F13617B" w14:textId="39040C61" w:rsidR="00861012" w:rsidRDefault="00861012" w:rsidP="00E44EA6">
      <w:pPr>
        <w:spacing w:after="0" w:line="276" w:lineRule="auto"/>
        <w:jc w:val="both"/>
        <w:rPr>
          <w:rFonts w:ascii="Arial" w:hAnsi="Arial" w:cs="Arial"/>
          <w:bCs/>
        </w:rPr>
      </w:pPr>
    </w:p>
    <w:p w14:paraId="62E90D21" w14:textId="517164C8" w:rsidR="00861012" w:rsidRDefault="00861012" w:rsidP="00E44EA6">
      <w:pPr>
        <w:spacing w:after="0" w:line="276" w:lineRule="auto"/>
        <w:jc w:val="both"/>
        <w:rPr>
          <w:rFonts w:ascii="Arial" w:hAnsi="Arial" w:cs="Arial"/>
          <w:bCs/>
        </w:rPr>
      </w:pPr>
      <w:r>
        <w:rPr>
          <w:rFonts w:ascii="Arial" w:hAnsi="Arial" w:cs="Arial"/>
          <w:b/>
        </w:rPr>
        <w:t xml:space="preserve">Action point: </w:t>
      </w:r>
      <w:r w:rsidRPr="00861012">
        <w:rPr>
          <w:rFonts w:ascii="Arial" w:hAnsi="Arial" w:cs="Arial"/>
          <w:bCs/>
        </w:rPr>
        <w:t xml:space="preserve">KW to </w:t>
      </w:r>
      <w:r>
        <w:rPr>
          <w:rFonts w:ascii="Arial" w:hAnsi="Arial" w:cs="Arial"/>
          <w:bCs/>
        </w:rPr>
        <w:t xml:space="preserve">give an </w:t>
      </w:r>
      <w:r w:rsidRPr="00861012">
        <w:rPr>
          <w:rFonts w:ascii="Arial" w:hAnsi="Arial" w:cs="Arial"/>
          <w:bCs/>
        </w:rPr>
        <w:t>update on Estates and follow up on specified projects</w:t>
      </w:r>
      <w:r>
        <w:rPr>
          <w:rFonts w:ascii="Arial" w:hAnsi="Arial" w:cs="Arial"/>
          <w:bCs/>
        </w:rPr>
        <w:t xml:space="preserve"> – </w:t>
      </w:r>
      <w:r w:rsidRPr="00861012">
        <w:rPr>
          <w:rFonts w:ascii="Arial" w:hAnsi="Arial" w:cs="Arial"/>
          <w:b/>
        </w:rPr>
        <w:t>Complete</w:t>
      </w:r>
      <w:r>
        <w:rPr>
          <w:rFonts w:ascii="Arial" w:hAnsi="Arial" w:cs="Arial"/>
          <w:bCs/>
        </w:rPr>
        <w:t>. David Robinson from Estates has been assisting with clearing the bag log of maintenance jobs with Equans</w:t>
      </w:r>
      <w:r w:rsidR="00F833D0">
        <w:rPr>
          <w:rFonts w:ascii="Arial" w:hAnsi="Arial" w:cs="Arial"/>
          <w:bCs/>
        </w:rPr>
        <w:t>.</w:t>
      </w:r>
      <w:r>
        <w:rPr>
          <w:rFonts w:ascii="Arial" w:hAnsi="Arial" w:cs="Arial"/>
          <w:bCs/>
        </w:rPr>
        <w:t xml:space="preserve"> This</w:t>
      </w:r>
      <w:r w:rsidR="00F833D0">
        <w:rPr>
          <w:rFonts w:ascii="Arial" w:hAnsi="Arial" w:cs="Arial"/>
          <w:bCs/>
        </w:rPr>
        <w:t xml:space="preserve"> arrangement</w:t>
      </w:r>
      <w:r>
        <w:rPr>
          <w:rFonts w:ascii="Arial" w:hAnsi="Arial" w:cs="Arial"/>
          <w:bCs/>
        </w:rPr>
        <w:t xml:space="preserve"> is working well.</w:t>
      </w:r>
      <w:r w:rsidR="00D21E58">
        <w:rPr>
          <w:rFonts w:ascii="Arial" w:hAnsi="Arial" w:cs="Arial"/>
          <w:bCs/>
        </w:rPr>
        <w:t xml:space="preserve"> The autoclave</w:t>
      </w:r>
      <w:r w:rsidR="00905A2C">
        <w:rPr>
          <w:rFonts w:ascii="Arial" w:hAnsi="Arial" w:cs="Arial"/>
          <w:bCs/>
        </w:rPr>
        <w:t>s</w:t>
      </w:r>
      <w:r w:rsidR="00D21E58">
        <w:rPr>
          <w:rFonts w:ascii="Arial" w:hAnsi="Arial" w:cs="Arial"/>
          <w:bCs/>
        </w:rPr>
        <w:t xml:space="preserve"> in the Gurdon </w:t>
      </w:r>
      <w:r w:rsidR="00905A2C">
        <w:rPr>
          <w:rFonts w:ascii="Arial" w:hAnsi="Arial" w:cs="Arial"/>
          <w:bCs/>
        </w:rPr>
        <w:t>are</w:t>
      </w:r>
      <w:r w:rsidR="00D21E58">
        <w:rPr>
          <w:rFonts w:ascii="Arial" w:hAnsi="Arial" w:cs="Arial"/>
          <w:bCs/>
        </w:rPr>
        <w:t xml:space="preserve"> now </w:t>
      </w:r>
      <w:r w:rsidR="00905A2C">
        <w:rPr>
          <w:rFonts w:ascii="Arial" w:hAnsi="Arial" w:cs="Arial"/>
          <w:bCs/>
        </w:rPr>
        <w:t xml:space="preserve">up and </w:t>
      </w:r>
      <w:r w:rsidR="00D21E58">
        <w:rPr>
          <w:rFonts w:ascii="Arial" w:hAnsi="Arial" w:cs="Arial"/>
          <w:bCs/>
        </w:rPr>
        <w:t xml:space="preserve">running. </w:t>
      </w:r>
      <w:r w:rsidR="00F833D0">
        <w:rPr>
          <w:rFonts w:ascii="Arial" w:hAnsi="Arial" w:cs="Arial"/>
          <w:bCs/>
        </w:rPr>
        <w:t xml:space="preserve">Work in the </w:t>
      </w:r>
      <w:r w:rsidR="00566916">
        <w:rPr>
          <w:rFonts w:ascii="Arial" w:hAnsi="Arial" w:cs="Arial"/>
          <w:bCs/>
        </w:rPr>
        <w:t>temperature-controlled</w:t>
      </w:r>
      <w:r w:rsidR="00F833D0">
        <w:rPr>
          <w:rFonts w:ascii="Arial" w:hAnsi="Arial" w:cs="Arial"/>
          <w:bCs/>
        </w:rPr>
        <w:t xml:space="preserve"> room in AMB is progressing.</w:t>
      </w:r>
    </w:p>
    <w:p w14:paraId="4C825568" w14:textId="77777777" w:rsidR="00861012" w:rsidRPr="00861012" w:rsidRDefault="00861012" w:rsidP="00E44EA6">
      <w:pPr>
        <w:spacing w:after="0" w:line="276" w:lineRule="auto"/>
        <w:jc w:val="both"/>
        <w:rPr>
          <w:rFonts w:ascii="Arial" w:hAnsi="Arial" w:cs="Arial"/>
        </w:rPr>
      </w:pPr>
    </w:p>
    <w:p w14:paraId="28D921E6" w14:textId="3CAA39A5" w:rsidR="001260E6" w:rsidRPr="00861012" w:rsidRDefault="00861012" w:rsidP="00E44EA6">
      <w:pPr>
        <w:spacing w:after="0" w:line="276" w:lineRule="auto"/>
        <w:jc w:val="both"/>
        <w:rPr>
          <w:rFonts w:ascii="Arial" w:hAnsi="Arial" w:cs="Arial"/>
        </w:rPr>
      </w:pPr>
      <w:r w:rsidRPr="26434E30">
        <w:rPr>
          <w:rFonts w:ascii="Arial" w:hAnsi="Arial" w:cs="Arial"/>
          <w:b/>
          <w:bCs/>
        </w:rPr>
        <w:t xml:space="preserve">Action point: </w:t>
      </w:r>
      <w:r w:rsidRPr="00861012">
        <w:rPr>
          <w:rFonts w:ascii="Arial" w:hAnsi="Arial" w:cs="Arial"/>
        </w:rPr>
        <w:t>KW to ensure users are updated on automated watering system</w:t>
      </w:r>
      <w:r w:rsidR="00F833D0">
        <w:rPr>
          <w:rFonts w:ascii="Arial" w:hAnsi="Arial" w:cs="Arial"/>
        </w:rPr>
        <w:t xml:space="preserve"> (AWS)</w:t>
      </w:r>
      <w:r w:rsidRPr="00861012">
        <w:rPr>
          <w:rFonts w:ascii="Arial" w:hAnsi="Arial" w:cs="Arial"/>
        </w:rPr>
        <w:t xml:space="preserve"> and continue to pursue solutions</w:t>
      </w:r>
      <w:r>
        <w:rPr>
          <w:rFonts w:ascii="Arial" w:hAnsi="Arial" w:cs="Arial"/>
        </w:rPr>
        <w:t xml:space="preserve"> – </w:t>
      </w:r>
      <w:r w:rsidRPr="00861012">
        <w:rPr>
          <w:rFonts w:ascii="Arial" w:hAnsi="Arial" w:cs="Arial"/>
          <w:b/>
          <w:bCs/>
        </w:rPr>
        <w:t>Complete.</w:t>
      </w:r>
      <w:r w:rsidR="001260E6">
        <w:rPr>
          <w:rFonts w:ascii="Arial" w:hAnsi="Arial" w:cs="Arial"/>
          <w:bCs/>
        </w:rPr>
        <w:t xml:space="preserve"> There are new valves being trialled </w:t>
      </w:r>
      <w:r>
        <w:rPr>
          <w:rFonts w:ascii="Arial" w:hAnsi="Arial" w:cs="Arial"/>
          <w:bCs/>
        </w:rPr>
        <w:t>with</w:t>
      </w:r>
      <w:r w:rsidR="001260E6">
        <w:rPr>
          <w:rFonts w:ascii="Arial" w:hAnsi="Arial" w:cs="Arial"/>
          <w:bCs/>
        </w:rPr>
        <w:t xml:space="preserve"> the AWS </w:t>
      </w:r>
      <w:r>
        <w:rPr>
          <w:rFonts w:ascii="Arial" w:hAnsi="Arial" w:cs="Arial"/>
          <w:bCs/>
        </w:rPr>
        <w:t>on</w:t>
      </w:r>
      <w:r w:rsidR="001260E6">
        <w:rPr>
          <w:rFonts w:ascii="Arial" w:hAnsi="Arial" w:cs="Arial"/>
          <w:bCs/>
        </w:rPr>
        <w:t xml:space="preserve"> L2 in AMB which has so far been successful and there ha</w:t>
      </w:r>
      <w:r>
        <w:rPr>
          <w:rFonts w:ascii="Arial" w:hAnsi="Arial" w:cs="Arial"/>
          <w:bCs/>
        </w:rPr>
        <w:t>s</w:t>
      </w:r>
      <w:r w:rsidR="001260E6">
        <w:rPr>
          <w:rFonts w:ascii="Arial" w:hAnsi="Arial" w:cs="Arial"/>
          <w:bCs/>
        </w:rPr>
        <w:t xml:space="preserve"> been reduction on </w:t>
      </w:r>
      <w:r>
        <w:rPr>
          <w:rFonts w:ascii="Arial" w:hAnsi="Arial" w:cs="Arial"/>
          <w:bCs/>
        </w:rPr>
        <w:t>reported</w:t>
      </w:r>
      <w:r w:rsidR="001260E6">
        <w:rPr>
          <w:rFonts w:ascii="Arial" w:hAnsi="Arial" w:cs="Arial"/>
          <w:bCs/>
        </w:rPr>
        <w:t xml:space="preserve"> incidents.</w:t>
      </w:r>
      <w:r w:rsidR="00F833D0">
        <w:rPr>
          <w:rFonts w:ascii="Arial" w:hAnsi="Arial" w:cs="Arial"/>
          <w:bCs/>
        </w:rPr>
        <w:t xml:space="preserve"> KW is expecting a delivery of 300 new </w:t>
      </w:r>
      <w:r w:rsidR="000B2FF8">
        <w:rPr>
          <w:rFonts w:ascii="Arial" w:hAnsi="Arial" w:cs="Arial"/>
          <w:bCs/>
        </w:rPr>
        <w:t>valves,</w:t>
      </w:r>
      <w:r w:rsidR="00F833D0">
        <w:rPr>
          <w:rFonts w:ascii="Arial" w:hAnsi="Arial" w:cs="Arial"/>
          <w:bCs/>
        </w:rPr>
        <w:t xml:space="preserve"> and these will replace the existing ones. </w:t>
      </w:r>
      <w:r w:rsidR="000B2FF8">
        <w:rPr>
          <w:rFonts w:ascii="Arial" w:hAnsi="Arial" w:cs="Arial"/>
          <w:bCs/>
        </w:rPr>
        <w:t xml:space="preserve">If the testing of the 300 valves is successful with weaners and difficult strains, there will be a delivery of 2000 valves per week. </w:t>
      </w:r>
      <w:r w:rsidR="00F833D0">
        <w:rPr>
          <w:rFonts w:ascii="Arial" w:hAnsi="Arial" w:cs="Arial"/>
          <w:bCs/>
        </w:rPr>
        <w:t xml:space="preserve">This will hopefully reduce AWS incidents. </w:t>
      </w:r>
    </w:p>
    <w:p w14:paraId="21DBA6AA" w14:textId="77777777" w:rsidR="00861012" w:rsidRDefault="00861012" w:rsidP="00E44EA6">
      <w:pPr>
        <w:spacing w:after="0" w:line="276" w:lineRule="auto"/>
        <w:jc w:val="both"/>
        <w:rPr>
          <w:rFonts w:ascii="Arial" w:hAnsi="Arial" w:cs="Arial"/>
          <w:bCs/>
        </w:rPr>
      </w:pPr>
    </w:p>
    <w:p w14:paraId="510B3CAD" w14:textId="081E13DE" w:rsidR="00F7091E" w:rsidRDefault="00861012" w:rsidP="00E44EA6">
      <w:pPr>
        <w:spacing w:after="0" w:line="276" w:lineRule="auto"/>
        <w:jc w:val="both"/>
        <w:rPr>
          <w:rFonts w:ascii="Arial" w:hAnsi="Arial" w:cs="Arial"/>
          <w:bCs/>
        </w:rPr>
      </w:pPr>
      <w:r w:rsidRPr="26434E30">
        <w:rPr>
          <w:rFonts w:ascii="Arial" w:hAnsi="Arial" w:cs="Arial"/>
          <w:b/>
          <w:bCs/>
        </w:rPr>
        <w:t>Action point:</w:t>
      </w:r>
      <w:r>
        <w:rPr>
          <w:rFonts w:ascii="Arial" w:hAnsi="Arial" w:cs="Arial"/>
          <w:b/>
          <w:bCs/>
        </w:rPr>
        <w:t xml:space="preserve"> </w:t>
      </w:r>
      <w:r>
        <w:rPr>
          <w:rFonts w:ascii="Arial" w:hAnsi="Arial" w:cs="Arial"/>
        </w:rPr>
        <w:t>-</w:t>
      </w:r>
      <w:r w:rsidRPr="00861012">
        <w:rPr>
          <w:rFonts w:ascii="Arial" w:hAnsi="Arial" w:cs="Arial"/>
          <w:b/>
          <w:bCs/>
        </w:rPr>
        <w:t>.</w:t>
      </w:r>
      <w:r>
        <w:rPr>
          <w:rFonts w:ascii="Arial" w:hAnsi="Arial" w:cs="Arial"/>
          <w:bCs/>
        </w:rPr>
        <w:t xml:space="preserve"> </w:t>
      </w:r>
      <w:r w:rsidR="001260E6">
        <w:rPr>
          <w:rFonts w:ascii="Arial" w:hAnsi="Arial" w:cs="Arial"/>
          <w:bCs/>
        </w:rPr>
        <w:t>MG – UBS Licencing are still looking for more AWERB members particularly Lay members.</w:t>
      </w:r>
      <w:r w:rsidRPr="00861012">
        <w:rPr>
          <w:rFonts w:ascii="Arial" w:hAnsi="Arial" w:cs="Arial"/>
          <w:b/>
          <w:bCs/>
        </w:rPr>
        <w:t xml:space="preserve"> Ongoing</w:t>
      </w:r>
      <w:r>
        <w:rPr>
          <w:rFonts w:ascii="Arial" w:hAnsi="Arial" w:cs="Arial"/>
          <w:b/>
          <w:bCs/>
        </w:rPr>
        <w:t>.</w:t>
      </w:r>
    </w:p>
    <w:p w14:paraId="2700339E" w14:textId="77777777" w:rsidR="003C1448" w:rsidRDefault="003C1448" w:rsidP="00E44EA6">
      <w:pPr>
        <w:spacing w:after="0" w:line="276" w:lineRule="auto"/>
        <w:jc w:val="both"/>
        <w:rPr>
          <w:rFonts w:ascii="Arial" w:hAnsi="Arial" w:cs="Arial"/>
        </w:rPr>
      </w:pPr>
    </w:p>
    <w:p w14:paraId="319C3538" w14:textId="2D15F5E5" w:rsidR="003C1448" w:rsidRPr="000B2FF8" w:rsidRDefault="003C1448" w:rsidP="00E44EA6">
      <w:pPr>
        <w:spacing w:line="276" w:lineRule="auto"/>
        <w:rPr>
          <w:rFonts w:ascii="Arial" w:eastAsia="Segoe UI" w:hAnsi="Arial" w:cs="Arial"/>
          <w:color w:val="323130"/>
        </w:rPr>
      </w:pPr>
      <w:r w:rsidRPr="006649FC">
        <w:rPr>
          <w:rFonts w:ascii="Arial" w:eastAsia="Segoe UI" w:hAnsi="Arial" w:cs="Arial"/>
          <w:b/>
          <w:bCs/>
          <w:color w:val="323130"/>
        </w:rPr>
        <w:t xml:space="preserve">Action Point: </w:t>
      </w:r>
      <w:r w:rsidRPr="003C1448">
        <w:rPr>
          <w:rFonts w:ascii="Arial" w:eastAsia="Segoe UI" w:hAnsi="Arial" w:cs="Arial"/>
          <w:color w:val="323130"/>
        </w:rPr>
        <w:t>MG to send dates of FOM meeting by email</w:t>
      </w:r>
      <w:r>
        <w:rPr>
          <w:rFonts w:ascii="Arial" w:eastAsia="Segoe UI" w:hAnsi="Arial" w:cs="Arial"/>
          <w:color w:val="323130"/>
        </w:rPr>
        <w:t xml:space="preserve"> – </w:t>
      </w:r>
      <w:r w:rsidRPr="003C1448">
        <w:rPr>
          <w:rFonts w:ascii="Arial" w:eastAsia="Segoe UI" w:hAnsi="Arial" w:cs="Arial"/>
          <w:b/>
          <w:bCs/>
          <w:color w:val="323130"/>
        </w:rPr>
        <w:t>Complete.</w:t>
      </w:r>
      <w:r>
        <w:rPr>
          <w:rFonts w:ascii="Arial" w:eastAsia="Segoe UI" w:hAnsi="Arial" w:cs="Arial"/>
          <w:color w:val="323130"/>
        </w:rPr>
        <w:t xml:space="preserve"> 2025 dates have been se</w:t>
      </w:r>
      <w:r w:rsidR="00337CA7">
        <w:rPr>
          <w:rFonts w:ascii="Arial" w:eastAsia="Segoe UI" w:hAnsi="Arial" w:cs="Arial"/>
          <w:color w:val="323130"/>
        </w:rPr>
        <w:t>n</w:t>
      </w:r>
      <w:r>
        <w:rPr>
          <w:rFonts w:ascii="Arial" w:eastAsia="Segoe UI" w:hAnsi="Arial" w:cs="Arial"/>
          <w:color w:val="323130"/>
        </w:rPr>
        <w:t xml:space="preserve">t and calendar invites have been sent to the committee. </w:t>
      </w:r>
    </w:p>
    <w:p w14:paraId="7F0C5182" w14:textId="77777777" w:rsidR="00861012" w:rsidRDefault="00861012" w:rsidP="00E44EA6">
      <w:pPr>
        <w:spacing w:after="0" w:line="276" w:lineRule="auto"/>
        <w:jc w:val="both"/>
        <w:rPr>
          <w:rFonts w:ascii="Arial" w:hAnsi="Arial" w:cs="Arial"/>
          <w:bCs/>
        </w:rPr>
      </w:pPr>
    </w:p>
    <w:p w14:paraId="696D39BD" w14:textId="77777777" w:rsidR="00337CA7" w:rsidRDefault="00337CA7" w:rsidP="00E44EA6">
      <w:pPr>
        <w:spacing w:after="0" w:line="276" w:lineRule="auto"/>
        <w:jc w:val="both"/>
        <w:rPr>
          <w:rFonts w:ascii="Arial" w:hAnsi="Arial" w:cs="Arial"/>
          <w:bCs/>
        </w:rPr>
      </w:pPr>
    </w:p>
    <w:p w14:paraId="0AC38B84" w14:textId="77777777" w:rsidR="00337CA7" w:rsidRDefault="00337CA7" w:rsidP="00E44EA6">
      <w:pPr>
        <w:spacing w:after="0" w:line="276" w:lineRule="auto"/>
        <w:jc w:val="both"/>
        <w:rPr>
          <w:rFonts w:ascii="Arial" w:hAnsi="Arial" w:cs="Arial"/>
          <w:bCs/>
        </w:rPr>
      </w:pPr>
    </w:p>
    <w:p w14:paraId="4CD1F0F6" w14:textId="77777777" w:rsidR="00337CA7" w:rsidRPr="001260E6" w:rsidRDefault="00337CA7" w:rsidP="00E44EA6">
      <w:pPr>
        <w:spacing w:after="0" w:line="276" w:lineRule="auto"/>
        <w:jc w:val="both"/>
        <w:rPr>
          <w:rFonts w:ascii="Arial" w:hAnsi="Arial" w:cs="Arial"/>
          <w:bCs/>
        </w:rPr>
      </w:pPr>
    </w:p>
    <w:p w14:paraId="1D5359F6" w14:textId="2F83BFE0" w:rsidR="00C21AC6" w:rsidRDefault="00100889" w:rsidP="00E44EA6">
      <w:pPr>
        <w:pStyle w:val="ListParagraph"/>
        <w:numPr>
          <w:ilvl w:val="0"/>
          <w:numId w:val="1"/>
        </w:numPr>
        <w:spacing w:after="0" w:line="276" w:lineRule="auto"/>
        <w:jc w:val="both"/>
        <w:rPr>
          <w:rFonts w:ascii="Arial" w:hAnsi="Arial" w:cs="Arial"/>
          <w:b/>
        </w:rPr>
      </w:pPr>
      <w:r>
        <w:rPr>
          <w:rFonts w:ascii="Arial" w:hAnsi="Arial" w:cs="Arial"/>
          <w:b/>
        </w:rPr>
        <w:lastRenderedPageBreak/>
        <w:t>Chairs Report:</w:t>
      </w:r>
    </w:p>
    <w:p w14:paraId="6C64B02A" w14:textId="79DAC986" w:rsidR="00ED32D8" w:rsidRPr="00F7091E" w:rsidRDefault="00F7091E" w:rsidP="00E44EA6">
      <w:pPr>
        <w:spacing w:after="0" w:line="276" w:lineRule="auto"/>
        <w:jc w:val="both"/>
        <w:rPr>
          <w:rFonts w:ascii="Arial" w:hAnsi="Arial" w:cs="Arial"/>
          <w:bCs/>
        </w:rPr>
      </w:pPr>
      <w:r>
        <w:rPr>
          <w:rFonts w:ascii="Arial" w:hAnsi="Arial" w:cs="Arial"/>
          <w:bCs/>
        </w:rPr>
        <w:t>There are no updates from the chair as t</w:t>
      </w:r>
      <w:r w:rsidRPr="00F7091E">
        <w:rPr>
          <w:rFonts w:ascii="Arial" w:hAnsi="Arial" w:cs="Arial"/>
          <w:bCs/>
        </w:rPr>
        <w:t>he last UBSGS meeting was cancelled.</w:t>
      </w:r>
    </w:p>
    <w:p w14:paraId="276FAD5B" w14:textId="77777777" w:rsidR="00F7091E" w:rsidRPr="00A7005B" w:rsidRDefault="00F7091E" w:rsidP="00E44EA6">
      <w:pPr>
        <w:spacing w:after="0" w:line="276" w:lineRule="auto"/>
        <w:jc w:val="both"/>
        <w:rPr>
          <w:rFonts w:ascii="Arial" w:hAnsi="Arial" w:cs="Arial"/>
          <w:b/>
        </w:rPr>
      </w:pPr>
    </w:p>
    <w:p w14:paraId="483F305F" w14:textId="6A0A699D" w:rsidR="00BC3023" w:rsidRDefault="00100889" w:rsidP="00E44EA6">
      <w:pPr>
        <w:pStyle w:val="ListParagraph"/>
        <w:numPr>
          <w:ilvl w:val="0"/>
          <w:numId w:val="1"/>
        </w:numPr>
        <w:spacing w:after="0" w:line="276" w:lineRule="auto"/>
        <w:jc w:val="both"/>
        <w:rPr>
          <w:rFonts w:ascii="Arial" w:hAnsi="Arial" w:cs="Arial"/>
          <w:b/>
        </w:rPr>
      </w:pPr>
      <w:r>
        <w:rPr>
          <w:rFonts w:ascii="Arial" w:hAnsi="Arial" w:cs="Arial"/>
          <w:b/>
        </w:rPr>
        <w:t>Financial Report:</w:t>
      </w:r>
    </w:p>
    <w:p w14:paraId="1EA3C5DB" w14:textId="3030A545" w:rsidR="00E44EA6" w:rsidRDefault="002B1673" w:rsidP="00E44EA6">
      <w:pPr>
        <w:spacing w:before="100" w:beforeAutospacing="1" w:after="100" w:afterAutospacing="1" w:line="276" w:lineRule="auto"/>
        <w:jc w:val="both"/>
        <w:rPr>
          <w:rFonts w:ascii="Arial" w:hAnsi="Arial" w:cs="Arial"/>
          <w:bCs/>
        </w:rPr>
      </w:pPr>
      <w:r w:rsidRPr="002B1673">
        <w:rPr>
          <w:rFonts w:ascii="Arial" w:hAnsi="Arial" w:cs="Arial"/>
          <w:bCs/>
        </w:rPr>
        <w:t xml:space="preserve">KW discussed the </w:t>
      </w:r>
      <w:r w:rsidR="00905A2C">
        <w:rPr>
          <w:rFonts w:ascii="Arial" w:hAnsi="Arial" w:cs="Arial"/>
          <w:bCs/>
        </w:rPr>
        <w:t>Year E</w:t>
      </w:r>
      <w:r w:rsidR="000B2FF8">
        <w:rPr>
          <w:rFonts w:ascii="Arial" w:hAnsi="Arial" w:cs="Arial"/>
          <w:bCs/>
        </w:rPr>
        <w:t xml:space="preserve">nd </w:t>
      </w:r>
      <w:r w:rsidR="00905A2C">
        <w:rPr>
          <w:rFonts w:ascii="Arial" w:hAnsi="Arial" w:cs="Arial"/>
          <w:bCs/>
        </w:rPr>
        <w:t>F</w:t>
      </w:r>
      <w:r w:rsidRPr="002B1673">
        <w:rPr>
          <w:rFonts w:ascii="Arial" w:hAnsi="Arial" w:cs="Arial"/>
          <w:bCs/>
        </w:rPr>
        <w:t>inanc</w:t>
      </w:r>
      <w:r w:rsidR="000B2FF8">
        <w:rPr>
          <w:rFonts w:ascii="Arial" w:hAnsi="Arial" w:cs="Arial"/>
          <w:bCs/>
        </w:rPr>
        <w:t>ial</w:t>
      </w:r>
      <w:r w:rsidRPr="002B1673">
        <w:rPr>
          <w:rFonts w:ascii="Arial" w:hAnsi="Arial" w:cs="Arial"/>
          <w:bCs/>
        </w:rPr>
        <w:t xml:space="preserve"> </w:t>
      </w:r>
      <w:r w:rsidR="00905A2C">
        <w:rPr>
          <w:rFonts w:ascii="Arial" w:hAnsi="Arial" w:cs="Arial"/>
          <w:bCs/>
        </w:rPr>
        <w:t>R</w:t>
      </w:r>
      <w:r w:rsidRPr="002B1673">
        <w:rPr>
          <w:rFonts w:ascii="Arial" w:hAnsi="Arial" w:cs="Arial"/>
          <w:bCs/>
        </w:rPr>
        <w:t>eport.</w:t>
      </w:r>
      <w:r w:rsidR="000B2FF8">
        <w:rPr>
          <w:rFonts w:ascii="Arial" w:hAnsi="Arial" w:cs="Arial"/>
          <w:bCs/>
        </w:rPr>
        <w:t xml:space="preserve"> An income line for subsidy is now being included on the report. </w:t>
      </w:r>
      <w:r w:rsidR="00EE4F09">
        <w:rPr>
          <w:rFonts w:ascii="Arial" w:hAnsi="Arial" w:cs="Arial"/>
          <w:bCs/>
        </w:rPr>
        <w:t xml:space="preserve">SO asked if the financial situation at Mira was due to occupancy level. KW confirmed this was the reason. DG asked how the UBS subsidy is calculated. KW informed the committee that this is the money that is reinvested </w:t>
      </w:r>
      <w:r w:rsidR="00566916">
        <w:rPr>
          <w:rFonts w:ascii="Arial" w:hAnsi="Arial" w:cs="Arial"/>
          <w:bCs/>
        </w:rPr>
        <w:t>into</w:t>
      </w:r>
      <w:r w:rsidR="00EE4F09">
        <w:rPr>
          <w:rFonts w:ascii="Arial" w:hAnsi="Arial" w:cs="Arial"/>
          <w:bCs/>
        </w:rPr>
        <w:t xml:space="preserve"> UBS from external income. WC raised concerns about the </w:t>
      </w:r>
      <w:r w:rsidR="003A095C">
        <w:rPr>
          <w:rFonts w:ascii="Arial" w:hAnsi="Arial" w:cs="Arial"/>
          <w:bCs/>
        </w:rPr>
        <w:t>deficit at the</w:t>
      </w:r>
      <w:r w:rsidR="00EE4F09">
        <w:rPr>
          <w:rFonts w:ascii="Arial" w:hAnsi="Arial" w:cs="Arial"/>
          <w:bCs/>
        </w:rPr>
        <w:t xml:space="preserve"> CAF </w:t>
      </w:r>
      <w:r w:rsidR="003A095C">
        <w:rPr>
          <w:rFonts w:ascii="Arial" w:hAnsi="Arial" w:cs="Arial"/>
          <w:bCs/>
        </w:rPr>
        <w:t>that will in part because of the reduction in occupancy due to the</w:t>
      </w:r>
      <w:r w:rsidR="00EE4F09">
        <w:rPr>
          <w:rFonts w:ascii="Arial" w:hAnsi="Arial" w:cs="Arial"/>
          <w:bCs/>
        </w:rPr>
        <w:t xml:space="preserve"> rederivation </w:t>
      </w:r>
      <w:r w:rsidR="003A095C">
        <w:rPr>
          <w:rFonts w:ascii="Arial" w:hAnsi="Arial" w:cs="Arial"/>
          <w:bCs/>
        </w:rPr>
        <w:t>programme and breeding occurring in other facilities</w:t>
      </w:r>
      <w:r w:rsidR="00EE4F09">
        <w:rPr>
          <w:rFonts w:ascii="Arial" w:hAnsi="Arial" w:cs="Arial"/>
          <w:bCs/>
        </w:rPr>
        <w:t>. WC also raised concerns regarding the plans for the School of Biological Sciences estate</w:t>
      </w:r>
      <w:r w:rsidR="003A095C">
        <w:rPr>
          <w:rFonts w:ascii="Arial" w:hAnsi="Arial" w:cs="Arial"/>
          <w:bCs/>
        </w:rPr>
        <w:t xml:space="preserve"> and stressed</w:t>
      </w:r>
      <w:r w:rsidR="00CB42B2">
        <w:rPr>
          <w:rFonts w:ascii="Arial" w:hAnsi="Arial" w:cs="Arial"/>
          <w:bCs/>
        </w:rPr>
        <w:t xml:space="preserve"> that it is critical that the CAF is maintained and retained as an animal house.</w:t>
      </w:r>
      <w:r w:rsidR="005619B2">
        <w:rPr>
          <w:rFonts w:ascii="Arial" w:hAnsi="Arial" w:cs="Arial"/>
          <w:bCs/>
        </w:rPr>
        <w:t xml:space="preserve"> He there </w:t>
      </w:r>
      <w:r w:rsidR="00361667">
        <w:rPr>
          <w:rFonts w:ascii="Arial" w:hAnsi="Arial" w:cs="Arial"/>
          <w:bCs/>
        </w:rPr>
        <w:t xml:space="preserve">requested </w:t>
      </w:r>
      <w:r w:rsidR="005619B2">
        <w:rPr>
          <w:rFonts w:ascii="Arial" w:hAnsi="Arial" w:cs="Arial"/>
          <w:bCs/>
        </w:rPr>
        <w:t xml:space="preserve">that </w:t>
      </w:r>
      <w:r w:rsidR="00361667">
        <w:rPr>
          <w:rFonts w:ascii="Arial" w:hAnsi="Arial" w:cs="Arial"/>
          <w:bCs/>
        </w:rPr>
        <w:t xml:space="preserve">the following </w:t>
      </w:r>
      <w:r w:rsidR="00E44EA6">
        <w:rPr>
          <w:rFonts w:ascii="Arial" w:hAnsi="Arial" w:cs="Arial"/>
          <w:bCs/>
        </w:rPr>
        <w:t xml:space="preserve">be raised at </w:t>
      </w:r>
      <w:proofErr w:type="gramStart"/>
      <w:r w:rsidR="00E44EA6">
        <w:rPr>
          <w:rFonts w:ascii="Arial" w:hAnsi="Arial" w:cs="Arial"/>
          <w:bCs/>
        </w:rPr>
        <w:t>UBSGS;</w:t>
      </w:r>
      <w:proofErr w:type="gramEnd"/>
    </w:p>
    <w:p w14:paraId="2A5815A3" w14:textId="657958FC" w:rsidR="00E44EA6" w:rsidRDefault="00E44EA6" w:rsidP="00905A2C">
      <w:pPr>
        <w:spacing w:after="0" w:line="276" w:lineRule="auto"/>
        <w:jc w:val="both"/>
        <w:rPr>
          <w:rFonts w:ascii="Arial" w:hAnsi="Arial" w:cs="Arial"/>
          <w:bCs/>
        </w:rPr>
      </w:pPr>
      <w:r>
        <w:rPr>
          <w:rFonts w:ascii="Arial" w:hAnsi="Arial" w:cs="Arial"/>
          <w:bCs/>
        </w:rPr>
        <w:t>“I</w:t>
      </w:r>
      <w:r w:rsidRPr="00E44EA6">
        <w:rPr>
          <w:rFonts w:ascii="Arial" w:hAnsi="Arial" w:cs="Arial"/>
          <w:bCs/>
        </w:rPr>
        <w:t xml:space="preserve">t looks like the preferred option for development of the SBS Estate is going to be a city centre location subject to planning/finance committee and General Board approval. The concern that has been raised by many members of my department is that the CAF is labelled as a “development opportunity” in the initial planning. We have raised this issue at School Level and during the consultation stages for the </w:t>
      </w:r>
      <w:r>
        <w:rPr>
          <w:rFonts w:ascii="Arial" w:hAnsi="Arial" w:cs="Arial"/>
          <w:bCs/>
        </w:rPr>
        <w:t>E</w:t>
      </w:r>
      <w:r w:rsidRPr="00E44EA6">
        <w:rPr>
          <w:rFonts w:ascii="Arial" w:hAnsi="Arial" w:cs="Arial"/>
          <w:bCs/>
        </w:rPr>
        <w:t>state Planning. </w:t>
      </w:r>
    </w:p>
    <w:p w14:paraId="108A92AF" w14:textId="5C204D5E" w:rsidR="00E44EA6" w:rsidRDefault="00E44EA6" w:rsidP="00905A2C">
      <w:pPr>
        <w:spacing w:after="0" w:line="276" w:lineRule="auto"/>
        <w:jc w:val="both"/>
        <w:rPr>
          <w:rFonts w:ascii="Arial" w:hAnsi="Arial" w:cs="Arial"/>
          <w:bCs/>
        </w:rPr>
      </w:pPr>
      <w:r w:rsidRPr="00E44EA6">
        <w:rPr>
          <w:rFonts w:ascii="Arial" w:hAnsi="Arial" w:cs="Arial"/>
          <w:bCs/>
        </w:rPr>
        <w:t xml:space="preserve">Approximately 40% of the research groups in my department as well as groups in Psychology and Pharmacology rely on the CAF for sophisticated procedural and behavioural work that is not available anywhere else in the </w:t>
      </w:r>
      <w:r w:rsidR="00905A2C" w:rsidRPr="00E44EA6">
        <w:rPr>
          <w:rFonts w:ascii="Arial" w:hAnsi="Arial" w:cs="Arial"/>
          <w:bCs/>
        </w:rPr>
        <w:t>University.</w:t>
      </w:r>
      <w:r w:rsidRPr="00E44EA6">
        <w:rPr>
          <w:rFonts w:ascii="Arial" w:hAnsi="Arial" w:cs="Arial"/>
          <w:bCs/>
        </w:rPr>
        <w:t xml:space="preserve"> It is imperative that the CAF is maintained to support this research. I have been trying to get a reassurance on this from the SBS but have only been told that “if you need an animal house, then one will be provided” which does not inspire confidence or allow forward planning in the department for appointment of lecturers who will need this facility. </w:t>
      </w:r>
      <w:r>
        <w:rPr>
          <w:rFonts w:ascii="Arial" w:hAnsi="Arial" w:cs="Arial"/>
          <w:bCs/>
        </w:rPr>
        <w:t>“</w:t>
      </w:r>
    </w:p>
    <w:p w14:paraId="5EA462D1" w14:textId="46AB7FE4" w:rsidR="002B1673" w:rsidRPr="002B1673" w:rsidRDefault="0042267E" w:rsidP="003C1448">
      <w:pPr>
        <w:spacing w:after="0" w:line="276" w:lineRule="auto"/>
        <w:jc w:val="center"/>
        <w:rPr>
          <w:rFonts w:ascii="Arial" w:hAnsi="Arial" w:cs="Arial"/>
          <w:bCs/>
        </w:rPr>
      </w:pPr>
      <w:r w:rsidRPr="0042267E">
        <w:rPr>
          <w:rFonts w:ascii="Arial" w:hAnsi="Arial" w:cs="Arial"/>
          <w:bCs/>
          <w:noProof/>
        </w:rPr>
        <w:lastRenderedPageBreak/>
        <w:drawing>
          <wp:inline distT="0" distB="0" distL="0" distR="0" wp14:anchorId="3C562BDD" wp14:editId="390EB677">
            <wp:extent cx="8570007" cy="5994751"/>
            <wp:effectExtent l="0" t="7620" r="0" b="0"/>
            <wp:docPr id="598617472"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617472" name="Picture 1" descr="A close-up of a document&#10;&#10;Description automatically generated"/>
                    <pic:cNvPicPr/>
                  </pic:nvPicPr>
                  <pic:blipFill>
                    <a:blip r:embed="rId11"/>
                    <a:stretch>
                      <a:fillRect/>
                    </a:stretch>
                  </pic:blipFill>
                  <pic:spPr>
                    <a:xfrm rot="16200000">
                      <a:off x="0" y="0"/>
                      <a:ext cx="8573704" cy="5997337"/>
                    </a:xfrm>
                    <a:prstGeom prst="rect">
                      <a:avLst/>
                    </a:prstGeom>
                  </pic:spPr>
                </pic:pic>
              </a:graphicData>
            </a:graphic>
          </wp:inline>
        </w:drawing>
      </w:r>
    </w:p>
    <w:p w14:paraId="63C87279" w14:textId="77777777" w:rsidR="007C245A" w:rsidRPr="002B1673" w:rsidRDefault="00D069A8" w:rsidP="00121D94">
      <w:pPr>
        <w:pStyle w:val="ListParagraph"/>
        <w:numPr>
          <w:ilvl w:val="0"/>
          <w:numId w:val="1"/>
        </w:numPr>
        <w:spacing w:after="0" w:line="276" w:lineRule="auto"/>
        <w:jc w:val="both"/>
        <w:rPr>
          <w:rFonts w:ascii="Arial" w:hAnsi="Arial" w:cs="Arial"/>
        </w:rPr>
      </w:pPr>
      <w:r w:rsidRPr="007C245A">
        <w:rPr>
          <w:rFonts w:ascii="Arial" w:hAnsi="Arial" w:cs="Arial"/>
          <w:b/>
        </w:rPr>
        <w:lastRenderedPageBreak/>
        <w:t>Staffing Report:</w:t>
      </w:r>
    </w:p>
    <w:p w14:paraId="5ADD340D" w14:textId="4FBF9B77" w:rsidR="002B1673" w:rsidRPr="002B1673" w:rsidRDefault="002B1673" w:rsidP="002B1673">
      <w:pPr>
        <w:spacing w:after="0" w:line="276" w:lineRule="auto"/>
        <w:jc w:val="both"/>
        <w:rPr>
          <w:rFonts w:ascii="Arial" w:hAnsi="Arial" w:cs="Arial"/>
          <w:bCs/>
        </w:rPr>
      </w:pPr>
      <w:r w:rsidRPr="002B1673">
        <w:rPr>
          <w:rFonts w:ascii="Arial" w:hAnsi="Arial" w:cs="Arial"/>
          <w:bCs/>
        </w:rPr>
        <w:t>KS discussed the staffing report.</w:t>
      </w:r>
    </w:p>
    <w:p w14:paraId="3C875945" w14:textId="3972C38D" w:rsidR="002B1673" w:rsidRPr="002B1673" w:rsidRDefault="002B1673" w:rsidP="002B1673">
      <w:pPr>
        <w:spacing w:after="0" w:line="276" w:lineRule="auto"/>
        <w:jc w:val="both"/>
        <w:rPr>
          <w:rFonts w:ascii="Arial" w:hAnsi="Arial" w:cs="Arial"/>
          <w:bCs/>
        </w:rPr>
      </w:pPr>
      <w:r w:rsidRPr="002B1673">
        <w:rPr>
          <w:rFonts w:ascii="Arial" w:hAnsi="Arial" w:cs="Arial"/>
          <w:bCs/>
        </w:rPr>
        <w:t xml:space="preserve">Currently we </w:t>
      </w:r>
      <w:r w:rsidR="00566916" w:rsidRPr="002B1673">
        <w:rPr>
          <w:rFonts w:ascii="Arial" w:hAnsi="Arial" w:cs="Arial"/>
          <w:bCs/>
        </w:rPr>
        <w:t>have.</w:t>
      </w:r>
    </w:p>
    <w:p w14:paraId="09974AB2" w14:textId="77777777" w:rsidR="00857743" w:rsidRDefault="002B1673" w:rsidP="00857743">
      <w:pPr>
        <w:pStyle w:val="ListParagraph"/>
        <w:numPr>
          <w:ilvl w:val="0"/>
          <w:numId w:val="28"/>
        </w:numPr>
        <w:spacing w:after="0" w:line="276" w:lineRule="auto"/>
        <w:jc w:val="both"/>
        <w:rPr>
          <w:rFonts w:ascii="Arial" w:hAnsi="Arial" w:cs="Arial"/>
        </w:rPr>
      </w:pPr>
      <w:r w:rsidRPr="00857743">
        <w:rPr>
          <w:rFonts w:ascii="Arial" w:hAnsi="Arial" w:cs="Arial"/>
        </w:rPr>
        <w:t xml:space="preserve">169 members of staff. </w:t>
      </w:r>
    </w:p>
    <w:p w14:paraId="411684B9" w14:textId="6E63CEE7" w:rsidR="00857743" w:rsidRDefault="002B1673" w:rsidP="00857743">
      <w:pPr>
        <w:pStyle w:val="ListParagraph"/>
        <w:numPr>
          <w:ilvl w:val="0"/>
          <w:numId w:val="28"/>
        </w:numPr>
        <w:spacing w:after="0" w:line="276" w:lineRule="auto"/>
        <w:jc w:val="both"/>
        <w:rPr>
          <w:rFonts w:ascii="Arial" w:hAnsi="Arial" w:cs="Arial"/>
        </w:rPr>
      </w:pPr>
      <w:r w:rsidRPr="00857743">
        <w:rPr>
          <w:rFonts w:ascii="Arial" w:hAnsi="Arial" w:cs="Arial"/>
        </w:rPr>
        <w:t>12 vacancies actively being recruited to. These include, animal technicians, service tech</w:t>
      </w:r>
      <w:r w:rsidR="00A20029">
        <w:rPr>
          <w:rFonts w:ascii="Arial" w:hAnsi="Arial" w:cs="Arial"/>
        </w:rPr>
        <w:t>nicians</w:t>
      </w:r>
      <w:r w:rsidRPr="00857743">
        <w:rPr>
          <w:rFonts w:ascii="Arial" w:hAnsi="Arial" w:cs="Arial"/>
        </w:rPr>
        <w:t xml:space="preserve">, a deputy </w:t>
      </w:r>
      <w:r w:rsidR="00A20029">
        <w:rPr>
          <w:rFonts w:ascii="Arial" w:hAnsi="Arial" w:cs="Arial"/>
        </w:rPr>
        <w:t>bio</w:t>
      </w:r>
      <w:r w:rsidRPr="00857743">
        <w:rPr>
          <w:rFonts w:ascii="Arial" w:hAnsi="Arial" w:cs="Arial"/>
        </w:rPr>
        <w:t xml:space="preserve">facility manager and two </w:t>
      </w:r>
      <w:r w:rsidR="00857743">
        <w:rPr>
          <w:rFonts w:ascii="Arial" w:hAnsi="Arial" w:cs="Arial"/>
        </w:rPr>
        <w:t>NVS</w:t>
      </w:r>
      <w:r w:rsidRPr="00857743">
        <w:rPr>
          <w:rFonts w:ascii="Arial" w:hAnsi="Arial" w:cs="Arial"/>
        </w:rPr>
        <w:t xml:space="preserve">. </w:t>
      </w:r>
    </w:p>
    <w:p w14:paraId="198F8315" w14:textId="14604EEB" w:rsidR="00A20029" w:rsidRPr="00A20029" w:rsidRDefault="002B1673" w:rsidP="00A20029">
      <w:pPr>
        <w:pStyle w:val="ListParagraph"/>
        <w:numPr>
          <w:ilvl w:val="0"/>
          <w:numId w:val="28"/>
        </w:numPr>
        <w:spacing w:after="0" w:line="276" w:lineRule="auto"/>
        <w:jc w:val="both"/>
        <w:rPr>
          <w:rFonts w:ascii="Arial" w:hAnsi="Arial" w:cs="Arial"/>
        </w:rPr>
      </w:pPr>
      <w:r w:rsidRPr="00857743">
        <w:rPr>
          <w:rFonts w:ascii="Arial" w:hAnsi="Arial" w:cs="Arial"/>
        </w:rPr>
        <w:t xml:space="preserve">11 new starters. </w:t>
      </w:r>
      <w:r w:rsidR="00A20029">
        <w:rPr>
          <w:rFonts w:ascii="Arial" w:hAnsi="Arial" w:cs="Arial"/>
        </w:rPr>
        <w:t>This is a 7% turnover.</w:t>
      </w:r>
    </w:p>
    <w:p w14:paraId="02EEEEA3" w14:textId="601653BB" w:rsidR="00857743" w:rsidRDefault="002B1673" w:rsidP="00857743">
      <w:pPr>
        <w:pStyle w:val="ListParagraph"/>
        <w:numPr>
          <w:ilvl w:val="0"/>
          <w:numId w:val="28"/>
        </w:numPr>
        <w:spacing w:after="0" w:line="276" w:lineRule="auto"/>
        <w:jc w:val="both"/>
        <w:rPr>
          <w:rFonts w:ascii="Arial" w:hAnsi="Arial" w:cs="Arial"/>
        </w:rPr>
      </w:pPr>
      <w:r w:rsidRPr="00857743">
        <w:rPr>
          <w:rFonts w:ascii="Arial" w:hAnsi="Arial" w:cs="Arial"/>
        </w:rPr>
        <w:t xml:space="preserve">26 agency staff of which 12 are temp to perm positions. </w:t>
      </w:r>
    </w:p>
    <w:p w14:paraId="67B73FE3" w14:textId="77777777" w:rsidR="00857743" w:rsidRDefault="00857743" w:rsidP="00A20029">
      <w:pPr>
        <w:spacing w:after="0" w:line="276" w:lineRule="auto"/>
        <w:jc w:val="both"/>
        <w:rPr>
          <w:rFonts w:ascii="Arial" w:hAnsi="Arial" w:cs="Arial"/>
        </w:rPr>
      </w:pPr>
    </w:p>
    <w:p w14:paraId="368C9F72" w14:textId="66C1C8BB" w:rsidR="00A20029" w:rsidRDefault="00A20029" w:rsidP="00A20029">
      <w:pPr>
        <w:spacing w:after="0" w:line="276" w:lineRule="auto"/>
        <w:jc w:val="both"/>
        <w:rPr>
          <w:rFonts w:ascii="Arial" w:hAnsi="Arial" w:cs="Arial"/>
        </w:rPr>
      </w:pPr>
      <w:r>
        <w:rPr>
          <w:rFonts w:ascii="Arial" w:hAnsi="Arial" w:cs="Arial"/>
        </w:rPr>
        <w:t>KW informed the committee that UBS will be launching the junior programme in January 2025.</w:t>
      </w:r>
    </w:p>
    <w:p w14:paraId="0307F04B" w14:textId="77777777" w:rsidR="00A20029" w:rsidRPr="00A20029" w:rsidRDefault="00A20029" w:rsidP="00A20029">
      <w:pPr>
        <w:spacing w:after="0" w:line="276" w:lineRule="auto"/>
        <w:jc w:val="both"/>
        <w:rPr>
          <w:rFonts w:ascii="Arial" w:hAnsi="Arial" w:cs="Arial"/>
        </w:rPr>
      </w:pPr>
    </w:p>
    <w:p w14:paraId="2E84E739" w14:textId="2BDA4C15" w:rsidR="00100889" w:rsidRDefault="00F1543F" w:rsidP="0010686E">
      <w:pPr>
        <w:pStyle w:val="ListParagraph"/>
        <w:numPr>
          <w:ilvl w:val="0"/>
          <w:numId w:val="1"/>
        </w:numPr>
        <w:spacing w:after="0" w:line="276" w:lineRule="auto"/>
        <w:jc w:val="both"/>
        <w:rPr>
          <w:rFonts w:ascii="Arial" w:hAnsi="Arial" w:cs="Arial"/>
          <w:b/>
        </w:rPr>
      </w:pPr>
      <w:r>
        <w:rPr>
          <w:rFonts w:ascii="Arial" w:hAnsi="Arial" w:cs="Arial"/>
          <w:b/>
        </w:rPr>
        <w:t>Capital Projects Report</w:t>
      </w:r>
      <w:r w:rsidR="00CA5467">
        <w:rPr>
          <w:rFonts w:ascii="Arial" w:hAnsi="Arial" w:cs="Arial"/>
          <w:b/>
        </w:rPr>
        <w:t>:</w:t>
      </w:r>
    </w:p>
    <w:p w14:paraId="0230DE38" w14:textId="417B2840" w:rsidR="00755BFC" w:rsidRDefault="002B1673" w:rsidP="002B1673">
      <w:pPr>
        <w:spacing w:after="0" w:line="276" w:lineRule="auto"/>
        <w:jc w:val="both"/>
        <w:rPr>
          <w:rFonts w:ascii="Arial" w:hAnsi="Arial" w:cs="Arial"/>
        </w:rPr>
      </w:pPr>
      <w:r>
        <w:rPr>
          <w:rFonts w:ascii="Arial" w:hAnsi="Arial" w:cs="Arial"/>
        </w:rPr>
        <w:t xml:space="preserve">There </w:t>
      </w:r>
      <w:r w:rsidR="001E1DD7">
        <w:rPr>
          <w:rFonts w:ascii="Arial" w:hAnsi="Arial" w:cs="Arial"/>
        </w:rPr>
        <w:t>are currently no capital projects.</w:t>
      </w:r>
      <w:r>
        <w:rPr>
          <w:rFonts w:ascii="Arial" w:hAnsi="Arial" w:cs="Arial"/>
        </w:rPr>
        <w:t xml:space="preserve"> </w:t>
      </w:r>
      <w:r w:rsidR="001E1DD7">
        <w:rPr>
          <w:rFonts w:ascii="Arial" w:hAnsi="Arial" w:cs="Arial"/>
        </w:rPr>
        <w:t>The aquatics area in JCBC will soon be ready to have spaces designated.</w:t>
      </w:r>
      <w:r w:rsidR="00492243">
        <w:rPr>
          <w:rFonts w:ascii="Arial" w:hAnsi="Arial" w:cs="Arial"/>
        </w:rPr>
        <w:t xml:space="preserve"> There is no update on the JCBC rodent areas.</w:t>
      </w:r>
    </w:p>
    <w:p w14:paraId="23F80411" w14:textId="77777777" w:rsidR="002B1673" w:rsidRPr="00324E08" w:rsidRDefault="002B1673" w:rsidP="002B1673">
      <w:pPr>
        <w:spacing w:after="0" w:line="276" w:lineRule="auto"/>
        <w:jc w:val="both"/>
        <w:rPr>
          <w:rFonts w:ascii="Arial" w:hAnsi="Arial" w:cs="Arial"/>
        </w:rPr>
      </w:pPr>
    </w:p>
    <w:p w14:paraId="402905F2" w14:textId="5350D105" w:rsidR="005827BD" w:rsidRDefault="005827BD" w:rsidP="0010686E">
      <w:pPr>
        <w:pStyle w:val="ListParagraph"/>
        <w:numPr>
          <w:ilvl w:val="0"/>
          <w:numId w:val="1"/>
        </w:numPr>
        <w:spacing w:after="0" w:line="276" w:lineRule="auto"/>
        <w:jc w:val="both"/>
        <w:rPr>
          <w:rFonts w:ascii="Arial" w:hAnsi="Arial" w:cs="Arial"/>
          <w:b/>
        </w:rPr>
      </w:pPr>
      <w:r>
        <w:rPr>
          <w:rFonts w:ascii="Arial" w:hAnsi="Arial" w:cs="Arial"/>
          <w:b/>
        </w:rPr>
        <w:t>Requests for new space:</w:t>
      </w:r>
    </w:p>
    <w:p w14:paraId="72F05123" w14:textId="7D5F8372" w:rsidR="00ED32D8" w:rsidRDefault="00492243" w:rsidP="001E1DD7">
      <w:pPr>
        <w:spacing w:after="0" w:line="276" w:lineRule="auto"/>
        <w:jc w:val="both"/>
        <w:rPr>
          <w:rFonts w:ascii="Arial" w:hAnsi="Arial" w:cs="Arial"/>
        </w:rPr>
      </w:pPr>
      <w:r>
        <w:rPr>
          <w:rFonts w:ascii="Arial" w:hAnsi="Arial" w:cs="Arial"/>
        </w:rPr>
        <w:t>KS reported that t</w:t>
      </w:r>
      <w:r w:rsidR="001E1DD7">
        <w:rPr>
          <w:rFonts w:ascii="Arial" w:hAnsi="Arial" w:cs="Arial"/>
        </w:rPr>
        <w:t xml:space="preserve">here have not been any new requests for space. There has been an enquiry about using space on CL3 area in AMB for Tuberculosis work. This is going through thorough investigation due to the nature of the research. </w:t>
      </w:r>
    </w:p>
    <w:p w14:paraId="2D61172A" w14:textId="77777777" w:rsidR="001E1DD7" w:rsidRPr="00324E08" w:rsidRDefault="001E1DD7" w:rsidP="001E1DD7">
      <w:pPr>
        <w:spacing w:after="0" w:line="276" w:lineRule="auto"/>
        <w:jc w:val="both"/>
        <w:rPr>
          <w:rFonts w:ascii="Arial" w:hAnsi="Arial" w:cs="Arial"/>
        </w:rPr>
      </w:pPr>
    </w:p>
    <w:p w14:paraId="178F32BD" w14:textId="70F9DDB0" w:rsidR="005827BD" w:rsidRDefault="1D66BECC" w:rsidP="005245F5">
      <w:pPr>
        <w:pStyle w:val="ListParagraph"/>
        <w:numPr>
          <w:ilvl w:val="0"/>
          <w:numId w:val="1"/>
        </w:numPr>
        <w:spacing w:after="0" w:line="276" w:lineRule="auto"/>
        <w:jc w:val="both"/>
        <w:rPr>
          <w:rFonts w:ascii="Arial" w:hAnsi="Arial" w:cs="Arial"/>
          <w:b/>
          <w:bCs/>
        </w:rPr>
      </w:pPr>
      <w:r w:rsidRPr="1D66BECC">
        <w:rPr>
          <w:rFonts w:ascii="Arial" w:hAnsi="Arial" w:cs="Arial"/>
          <w:b/>
          <w:bCs/>
        </w:rPr>
        <w:t>Establishment Licence Holder Report:</w:t>
      </w:r>
    </w:p>
    <w:p w14:paraId="40DE6F13" w14:textId="74409B98" w:rsidR="001E1DD7" w:rsidRPr="001E1DD7" w:rsidRDefault="001E1DD7" w:rsidP="001E1DD7">
      <w:pPr>
        <w:spacing w:after="0" w:line="276" w:lineRule="auto"/>
        <w:jc w:val="both"/>
        <w:rPr>
          <w:rFonts w:ascii="Arial" w:hAnsi="Arial" w:cs="Arial"/>
        </w:rPr>
      </w:pPr>
      <w:r w:rsidRPr="001E1DD7">
        <w:rPr>
          <w:rFonts w:ascii="Arial" w:hAnsi="Arial" w:cs="Arial"/>
        </w:rPr>
        <w:t xml:space="preserve">MV thanked everyone involved in the recent ASRU </w:t>
      </w:r>
      <w:r w:rsidR="00492243">
        <w:rPr>
          <w:rFonts w:ascii="Arial" w:hAnsi="Arial" w:cs="Arial"/>
        </w:rPr>
        <w:t xml:space="preserve">audit </w:t>
      </w:r>
      <w:r w:rsidRPr="001E1DD7">
        <w:rPr>
          <w:rFonts w:ascii="Arial" w:hAnsi="Arial" w:cs="Arial"/>
        </w:rPr>
        <w:t>for their hard work.</w:t>
      </w:r>
      <w:r>
        <w:rPr>
          <w:rFonts w:ascii="Arial" w:hAnsi="Arial" w:cs="Arial"/>
        </w:rPr>
        <w:t xml:space="preserve"> </w:t>
      </w:r>
      <w:r w:rsidR="00492243">
        <w:rPr>
          <w:rFonts w:ascii="Arial" w:hAnsi="Arial" w:cs="Arial"/>
        </w:rPr>
        <w:t xml:space="preserve">The task of collating all of the information was a huge job centrally. MV received a very impressive response. The committee thanked MG, KT and the rest of the team involved with this work. </w:t>
      </w:r>
    </w:p>
    <w:p w14:paraId="47D58B6E" w14:textId="77777777" w:rsidR="000A4F65" w:rsidRPr="00433C9B" w:rsidRDefault="000A4F65" w:rsidP="000A4F65">
      <w:pPr>
        <w:spacing w:after="0" w:line="276" w:lineRule="auto"/>
        <w:ind w:left="340"/>
        <w:jc w:val="both"/>
        <w:rPr>
          <w:rFonts w:ascii="Arial" w:hAnsi="Arial" w:cs="Arial"/>
        </w:rPr>
      </w:pPr>
    </w:p>
    <w:p w14:paraId="5887CF81" w14:textId="2C93E418" w:rsidR="006C1C8E" w:rsidRDefault="00CA5467" w:rsidP="005245F5">
      <w:pPr>
        <w:pStyle w:val="ListParagraph"/>
        <w:numPr>
          <w:ilvl w:val="0"/>
          <w:numId w:val="1"/>
        </w:numPr>
        <w:spacing w:after="0" w:line="276" w:lineRule="auto"/>
        <w:ind w:left="340"/>
        <w:jc w:val="both"/>
        <w:rPr>
          <w:rFonts w:ascii="Arial" w:hAnsi="Arial" w:cs="Arial"/>
          <w:b/>
        </w:rPr>
      </w:pPr>
      <w:r>
        <w:rPr>
          <w:rFonts w:ascii="Arial" w:hAnsi="Arial" w:cs="Arial"/>
          <w:b/>
        </w:rPr>
        <w:t>Governance and Welfare Report</w:t>
      </w:r>
      <w:r w:rsidR="0076220F">
        <w:rPr>
          <w:rFonts w:ascii="Arial" w:hAnsi="Arial" w:cs="Arial"/>
          <w:b/>
        </w:rPr>
        <w:t>:</w:t>
      </w:r>
    </w:p>
    <w:p w14:paraId="17499089" w14:textId="77777777" w:rsidR="00B55C8D" w:rsidRDefault="00B55C8D" w:rsidP="00B55C8D">
      <w:pPr>
        <w:pStyle w:val="ListParagraph"/>
        <w:spacing w:after="0" w:line="276" w:lineRule="auto"/>
        <w:ind w:left="340"/>
        <w:jc w:val="both"/>
        <w:rPr>
          <w:rFonts w:ascii="Arial" w:hAnsi="Arial" w:cs="Arial"/>
          <w:b/>
        </w:rPr>
      </w:pPr>
    </w:p>
    <w:p w14:paraId="0865B024" w14:textId="048B23DA" w:rsidR="00B55C8D" w:rsidRPr="00B55C8D" w:rsidRDefault="00B55C8D" w:rsidP="00B55C8D">
      <w:pPr>
        <w:pStyle w:val="ListParagraph"/>
        <w:spacing w:after="0" w:line="276" w:lineRule="auto"/>
        <w:ind w:left="0"/>
        <w:jc w:val="both"/>
        <w:rPr>
          <w:rFonts w:ascii="Arial" w:hAnsi="Arial" w:cs="Arial"/>
          <w:b/>
        </w:rPr>
      </w:pPr>
      <w:r>
        <w:rPr>
          <w:rFonts w:ascii="Arial" w:hAnsi="Arial" w:cs="Arial"/>
          <w:b/>
        </w:rPr>
        <w:t xml:space="preserve">AWERB update since the last </w:t>
      </w:r>
      <w:r w:rsidR="00566916">
        <w:rPr>
          <w:rFonts w:ascii="Arial" w:hAnsi="Arial" w:cs="Arial"/>
          <w:b/>
        </w:rPr>
        <w:t>meeting.</w:t>
      </w:r>
    </w:p>
    <w:p w14:paraId="40A2485B" w14:textId="3287C103" w:rsidR="00E46287" w:rsidRDefault="00E46287" w:rsidP="00857743">
      <w:pPr>
        <w:pStyle w:val="ListParagraph"/>
        <w:spacing w:after="0" w:line="276" w:lineRule="auto"/>
        <w:ind w:left="0"/>
        <w:jc w:val="both"/>
        <w:rPr>
          <w:rFonts w:ascii="Arial" w:hAnsi="Arial" w:cs="Arial"/>
          <w:b/>
        </w:rPr>
      </w:pPr>
    </w:p>
    <w:tbl>
      <w:tblPr>
        <w:tblStyle w:val="TableGrid"/>
        <w:tblpPr w:leftFromText="180" w:rightFromText="180" w:vertAnchor="text" w:horzAnchor="margin" w:tblpY="-63"/>
        <w:tblW w:w="0" w:type="auto"/>
        <w:tblLook w:val="04A0" w:firstRow="1" w:lastRow="0" w:firstColumn="1" w:lastColumn="0" w:noHBand="0" w:noVBand="1"/>
      </w:tblPr>
      <w:tblGrid>
        <w:gridCol w:w="5097"/>
        <w:gridCol w:w="4112"/>
      </w:tblGrid>
      <w:tr w:rsidR="00B55C8D" w:rsidRPr="005F3B1F" w14:paraId="161A4580" w14:textId="77777777" w:rsidTr="009449AE">
        <w:tc>
          <w:tcPr>
            <w:tcW w:w="5097" w:type="dxa"/>
          </w:tcPr>
          <w:p w14:paraId="2D2F9079" w14:textId="77777777" w:rsidR="00B55C8D" w:rsidRPr="00B55C8D" w:rsidRDefault="00B55C8D" w:rsidP="009449AE">
            <w:pPr>
              <w:spacing w:line="360" w:lineRule="auto"/>
              <w:rPr>
                <w:rFonts w:ascii="Arial" w:hAnsi="Arial" w:cs="Arial"/>
                <w:b/>
              </w:rPr>
            </w:pPr>
            <w:r w:rsidRPr="00B55C8D">
              <w:rPr>
                <w:rFonts w:ascii="Arial" w:hAnsi="Arial" w:cs="Arial"/>
                <w:b/>
              </w:rPr>
              <w:t xml:space="preserve">Number of AWERB Standing Committees </w:t>
            </w:r>
          </w:p>
        </w:tc>
        <w:tc>
          <w:tcPr>
            <w:tcW w:w="4112" w:type="dxa"/>
          </w:tcPr>
          <w:p w14:paraId="14C64A3A" w14:textId="77777777" w:rsidR="00B55C8D" w:rsidRPr="00B55C8D" w:rsidRDefault="00B55C8D" w:rsidP="009449AE">
            <w:pPr>
              <w:spacing w:line="360" w:lineRule="auto"/>
              <w:rPr>
                <w:rFonts w:ascii="Arial" w:hAnsi="Arial" w:cs="Arial"/>
                <w:b/>
              </w:rPr>
            </w:pPr>
            <w:r w:rsidRPr="00B55C8D">
              <w:rPr>
                <w:rFonts w:ascii="Arial" w:hAnsi="Arial" w:cs="Arial"/>
                <w:b/>
              </w:rPr>
              <w:t>3</w:t>
            </w:r>
          </w:p>
        </w:tc>
      </w:tr>
      <w:tr w:rsidR="00B55C8D" w:rsidRPr="005F3B1F" w14:paraId="5305997F" w14:textId="77777777" w:rsidTr="009449AE">
        <w:trPr>
          <w:trHeight w:val="70"/>
        </w:trPr>
        <w:tc>
          <w:tcPr>
            <w:tcW w:w="5097" w:type="dxa"/>
          </w:tcPr>
          <w:p w14:paraId="08E8FC58" w14:textId="77777777" w:rsidR="00B55C8D" w:rsidRPr="00B55C8D" w:rsidRDefault="00B55C8D" w:rsidP="009449AE">
            <w:pPr>
              <w:spacing w:line="360" w:lineRule="auto"/>
              <w:rPr>
                <w:rFonts w:ascii="Arial" w:hAnsi="Arial" w:cs="Arial"/>
                <w:b/>
              </w:rPr>
            </w:pPr>
            <w:r w:rsidRPr="00B55C8D">
              <w:rPr>
                <w:rFonts w:ascii="Arial" w:hAnsi="Arial" w:cs="Arial"/>
                <w:b/>
              </w:rPr>
              <w:t>Number of Sub-Standing Committees</w:t>
            </w:r>
          </w:p>
        </w:tc>
        <w:tc>
          <w:tcPr>
            <w:tcW w:w="4112" w:type="dxa"/>
          </w:tcPr>
          <w:p w14:paraId="6D258253" w14:textId="77777777" w:rsidR="00B55C8D" w:rsidRPr="00B55C8D" w:rsidRDefault="00B55C8D" w:rsidP="009449AE">
            <w:pPr>
              <w:spacing w:line="360" w:lineRule="auto"/>
              <w:rPr>
                <w:rFonts w:ascii="Arial" w:hAnsi="Arial" w:cs="Arial"/>
                <w:b/>
              </w:rPr>
            </w:pPr>
            <w:r w:rsidRPr="00B55C8D">
              <w:rPr>
                <w:rFonts w:ascii="Arial" w:hAnsi="Arial" w:cs="Arial"/>
                <w:b/>
              </w:rPr>
              <w:t>2</w:t>
            </w:r>
          </w:p>
        </w:tc>
      </w:tr>
      <w:tr w:rsidR="00B55C8D" w:rsidRPr="005F3B1F" w14:paraId="05DBFD8A" w14:textId="77777777" w:rsidTr="009449AE">
        <w:trPr>
          <w:trHeight w:val="70"/>
        </w:trPr>
        <w:tc>
          <w:tcPr>
            <w:tcW w:w="5097" w:type="dxa"/>
          </w:tcPr>
          <w:p w14:paraId="18DE73FB" w14:textId="77777777" w:rsidR="00B55C8D" w:rsidRPr="00B55C8D" w:rsidRDefault="00B55C8D" w:rsidP="009449AE">
            <w:pPr>
              <w:spacing w:line="360" w:lineRule="auto"/>
              <w:rPr>
                <w:rFonts w:ascii="Arial" w:hAnsi="Arial" w:cs="Arial"/>
                <w:b/>
              </w:rPr>
            </w:pPr>
            <w:r w:rsidRPr="00B55C8D">
              <w:rPr>
                <w:rFonts w:ascii="Arial" w:hAnsi="Arial" w:cs="Arial"/>
                <w:b/>
              </w:rPr>
              <w:t xml:space="preserve">Number of Antibody virtual Committees </w:t>
            </w:r>
          </w:p>
        </w:tc>
        <w:tc>
          <w:tcPr>
            <w:tcW w:w="4112" w:type="dxa"/>
          </w:tcPr>
          <w:p w14:paraId="29142BAB" w14:textId="77777777" w:rsidR="00B55C8D" w:rsidRPr="00B55C8D" w:rsidRDefault="00B55C8D" w:rsidP="009449AE">
            <w:pPr>
              <w:spacing w:line="360" w:lineRule="auto"/>
              <w:rPr>
                <w:rFonts w:ascii="Arial" w:hAnsi="Arial" w:cs="Arial"/>
                <w:b/>
              </w:rPr>
            </w:pPr>
            <w:r w:rsidRPr="00B55C8D">
              <w:rPr>
                <w:rFonts w:ascii="Arial" w:hAnsi="Arial" w:cs="Arial"/>
                <w:b/>
              </w:rPr>
              <w:t>6</w:t>
            </w:r>
          </w:p>
        </w:tc>
      </w:tr>
      <w:tr w:rsidR="00B55C8D" w:rsidRPr="005F3B1F" w14:paraId="4AA13E31" w14:textId="77777777" w:rsidTr="009449AE">
        <w:tc>
          <w:tcPr>
            <w:tcW w:w="5097" w:type="dxa"/>
          </w:tcPr>
          <w:p w14:paraId="639A565F" w14:textId="77777777" w:rsidR="00B55C8D" w:rsidRPr="00B55C8D" w:rsidRDefault="00B55C8D" w:rsidP="009449AE">
            <w:pPr>
              <w:spacing w:line="360" w:lineRule="auto"/>
              <w:rPr>
                <w:rFonts w:ascii="Arial" w:hAnsi="Arial" w:cs="Arial"/>
                <w:b/>
              </w:rPr>
            </w:pPr>
            <w:r w:rsidRPr="00B55C8D">
              <w:rPr>
                <w:rFonts w:ascii="Arial" w:hAnsi="Arial" w:cs="Arial"/>
                <w:b/>
              </w:rPr>
              <w:t>Number of Virtual Amendment committees</w:t>
            </w:r>
          </w:p>
        </w:tc>
        <w:tc>
          <w:tcPr>
            <w:tcW w:w="4112" w:type="dxa"/>
          </w:tcPr>
          <w:p w14:paraId="32F0600A" w14:textId="77777777" w:rsidR="00B55C8D" w:rsidRPr="00B55C8D" w:rsidRDefault="00B55C8D" w:rsidP="009449AE">
            <w:pPr>
              <w:spacing w:line="360" w:lineRule="auto"/>
              <w:rPr>
                <w:rFonts w:ascii="Arial" w:hAnsi="Arial" w:cs="Arial"/>
                <w:b/>
              </w:rPr>
            </w:pPr>
            <w:r w:rsidRPr="00B55C8D">
              <w:rPr>
                <w:rFonts w:ascii="Arial" w:hAnsi="Arial" w:cs="Arial"/>
                <w:b/>
              </w:rPr>
              <w:t xml:space="preserve">5 </w:t>
            </w:r>
            <w:r w:rsidRPr="00B55C8D">
              <w:rPr>
                <w:rFonts w:ascii="Arial" w:hAnsi="Arial" w:cs="Arial"/>
                <w:bCs/>
              </w:rPr>
              <w:t>Used for minor and urgent amendments, NSG some requested by the HO</w:t>
            </w:r>
          </w:p>
        </w:tc>
      </w:tr>
      <w:tr w:rsidR="00B55C8D" w:rsidRPr="005F3B1F" w14:paraId="1ABC9FBE" w14:textId="77777777" w:rsidTr="009449AE">
        <w:tc>
          <w:tcPr>
            <w:tcW w:w="5097" w:type="dxa"/>
          </w:tcPr>
          <w:p w14:paraId="26DBC07C" w14:textId="77777777" w:rsidR="00B55C8D" w:rsidRPr="00B55C8D" w:rsidRDefault="00B55C8D" w:rsidP="009449AE">
            <w:pPr>
              <w:spacing w:line="360" w:lineRule="auto"/>
              <w:rPr>
                <w:rFonts w:ascii="Arial" w:hAnsi="Arial" w:cs="Arial"/>
                <w:b/>
              </w:rPr>
            </w:pPr>
            <w:r w:rsidRPr="00B55C8D">
              <w:rPr>
                <w:rFonts w:ascii="Arial" w:hAnsi="Arial" w:cs="Arial"/>
                <w:b/>
              </w:rPr>
              <w:t>Number of licences processed through AWERB</w:t>
            </w:r>
          </w:p>
        </w:tc>
        <w:tc>
          <w:tcPr>
            <w:tcW w:w="4112" w:type="dxa"/>
          </w:tcPr>
          <w:p w14:paraId="577410FD" w14:textId="77777777" w:rsidR="00B55C8D" w:rsidRPr="00B55C8D" w:rsidRDefault="00B55C8D" w:rsidP="009449AE">
            <w:pPr>
              <w:spacing w:line="360" w:lineRule="auto"/>
              <w:rPr>
                <w:rFonts w:ascii="Arial" w:hAnsi="Arial" w:cs="Arial"/>
                <w:b/>
              </w:rPr>
            </w:pPr>
            <w:r w:rsidRPr="00B55C8D">
              <w:rPr>
                <w:rFonts w:ascii="Arial" w:hAnsi="Arial" w:cs="Arial"/>
                <w:b/>
              </w:rPr>
              <w:t>31</w:t>
            </w:r>
          </w:p>
        </w:tc>
      </w:tr>
    </w:tbl>
    <w:p w14:paraId="72FE4E5D" w14:textId="21113774" w:rsidR="00E46287" w:rsidRPr="00E46287" w:rsidRDefault="00E46287" w:rsidP="00857743">
      <w:pPr>
        <w:pStyle w:val="ListParagraph"/>
        <w:spacing w:after="0" w:line="276" w:lineRule="auto"/>
        <w:ind w:left="0"/>
        <w:jc w:val="both"/>
        <w:rPr>
          <w:rFonts w:ascii="Arial" w:hAnsi="Arial" w:cs="Arial"/>
          <w:b/>
        </w:rPr>
      </w:pPr>
    </w:p>
    <w:p w14:paraId="313CDAB3" w14:textId="767B0827" w:rsidR="00E46287" w:rsidRDefault="00E46287" w:rsidP="00857743">
      <w:pPr>
        <w:spacing w:after="0" w:line="360" w:lineRule="auto"/>
        <w:rPr>
          <w:rFonts w:ascii="Arial" w:eastAsia="Times New Roman" w:hAnsi="Arial" w:cs="Arial"/>
          <w:b/>
          <w:szCs w:val="24"/>
          <w:lang w:eastAsia="en-GB"/>
        </w:rPr>
      </w:pPr>
    </w:p>
    <w:p w14:paraId="77276D61" w14:textId="77777777" w:rsidR="00B55C8D" w:rsidRDefault="00B55C8D" w:rsidP="00857743">
      <w:pPr>
        <w:spacing w:after="0" w:line="360" w:lineRule="auto"/>
        <w:rPr>
          <w:rFonts w:ascii="Arial" w:eastAsia="Times New Roman" w:hAnsi="Arial" w:cs="Arial"/>
          <w:b/>
          <w:szCs w:val="24"/>
          <w:lang w:eastAsia="en-GB"/>
        </w:rPr>
      </w:pPr>
    </w:p>
    <w:p w14:paraId="03B77F45" w14:textId="77777777" w:rsidR="00B55C8D" w:rsidRDefault="00B55C8D" w:rsidP="00857743">
      <w:pPr>
        <w:spacing w:after="0" w:line="360" w:lineRule="auto"/>
        <w:rPr>
          <w:rFonts w:ascii="Arial" w:eastAsia="Times New Roman" w:hAnsi="Arial" w:cs="Arial"/>
          <w:b/>
          <w:szCs w:val="24"/>
          <w:lang w:eastAsia="en-GB"/>
        </w:rPr>
      </w:pPr>
    </w:p>
    <w:p w14:paraId="057B4086" w14:textId="77777777" w:rsidR="00B55C8D" w:rsidRDefault="00B55C8D" w:rsidP="00857743">
      <w:pPr>
        <w:spacing w:after="0" w:line="360" w:lineRule="auto"/>
        <w:rPr>
          <w:rFonts w:ascii="Arial" w:eastAsia="Times New Roman" w:hAnsi="Arial" w:cs="Arial"/>
          <w:b/>
          <w:szCs w:val="24"/>
          <w:lang w:eastAsia="en-GB"/>
        </w:rPr>
      </w:pPr>
    </w:p>
    <w:p w14:paraId="5CFBF75F" w14:textId="77777777" w:rsidR="00B55C8D" w:rsidRDefault="00B55C8D" w:rsidP="00857743">
      <w:pPr>
        <w:spacing w:after="0" w:line="360" w:lineRule="auto"/>
        <w:rPr>
          <w:rFonts w:ascii="Arial" w:eastAsia="Times New Roman" w:hAnsi="Arial" w:cs="Arial"/>
          <w:b/>
          <w:szCs w:val="24"/>
          <w:lang w:eastAsia="en-GB"/>
        </w:rPr>
      </w:pPr>
    </w:p>
    <w:p w14:paraId="48B02384" w14:textId="77777777" w:rsidR="00B55C8D" w:rsidRDefault="00B55C8D" w:rsidP="00857743">
      <w:pPr>
        <w:spacing w:after="0" w:line="360" w:lineRule="auto"/>
        <w:rPr>
          <w:rFonts w:ascii="Arial" w:eastAsia="Times New Roman" w:hAnsi="Arial" w:cs="Arial"/>
          <w:b/>
          <w:szCs w:val="24"/>
          <w:lang w:eastAsia="en-GB"/>
        </w:rPr>
      </w:pPr>
    </w:p>
    <w:p w14:paraId="05A6E596" w14:textId="664BF294" w:rsidR="00B55C8D" w:rsidRDefault="00B55C8D" w:rsidP="00B55C8D">
      <w:pPr>
        <w:pStyle w:val="ListParagraph"/>
        <w:spacing w:after="0" w:line="276" w:lineRule="auto"/>
        <w:ind w:left="0"/>
        <w:jc w:val="both"/>
        <w:rPr>
          <w:rFonts w:ascii="Arial" w:eastAsia="Times New Roman" w:hAnsi="Arial" w:cs="Arial"/>
          <w:b/>
          <w:szCs w:val="24"/>
          <w:lang w:eastAsia="en-GB"/>
        </w:rPr>
      </w:pPr>
      <w:r w:rsidRPr="00E46287">
        <w:rPr>
          <w:rFonts w:ascii="Arial" w:eastAsia="Times New Roman" w:hAnsi="Arial" w:cs="Arial"/>
          <w:b/>
          <w:szCs w:val="24"/>
          <w:lang w:eastAsia="en-GB"/>
        </w:rPr>
        <w:t>Project licence activity as of</w:t>
      </w:r>
    </w:p>
    <w:p w14:paraId="5F2D490E" w14:textId="77777777" w:rsidR="00337CA7" w:rsidRPr="00B55C8D" w:rsidRDefault="00337CA7" w:rsidP="00B55C8D">
      <w:pPr>
        <w:pStyle w:val="ListParagraph"/>
        <w:spacing w:after="0" w:line="276" w:lineRule="auto"/>
        <w:ind w:left="0"/>
        <w:jc w:val="both"/>
        <w:rPr>
          <w:rFonts w:ascii="Arial" w:hAnsi="Arial" w:cs="Arial"/>
          <w:b/>
        </w:rPr>
      </w:pPr>
    </w:p>
    <w:tbl>
      <w:tblPr>
        <w:tblStyle w:val="TableGrid"/>
        <w:tblW w:w="4961" w:type="dxa"/>
        <w:tblInd w:w="-5" w:type="dxa"/>
        <w:tblLook w:val="04A0" w:firstRow="1" w:lastRow="0" w:firstColumn="1" w:lastColumn="0" w:noHBand="0" w:noVBand="1"/>
      </w:tblPr>
      <w:tblGrid>
        <w:gridCol w:w="4110"/>
        <w:gridCol w:w="851"/>
      </w:tblGrid>
      <w:tr w:rsidR="000B4361" w:rsidRPr="000B4361" w14:paraId="2911C260" w14:textId="77777777" w:rsidTr="00857743">
        <w:tc>
          <w:tcPr>
            <w:tcW w:w="4110" w:type="dxa"/>
          </w:tcPr>
          <w:p w14:paraId="724F5903" w14:textId="1FE64373" w:rsidR="000B4361" w:rsidRPr="00AC5C2F" w:rsidRDefault="000B4361" w:rsidP="000B4361">
            <w:pPr>
              <w:spacing w:line="360" w:lineRule="auto"/>
              <w:rPr>
                <w:rFonts w:ascii="Arial" w:hAnsi="Arial" w:cs="Arial"/>
                <w:b/>
                <w:sz w:val="22"/>
                <w:szCs w:val="22"/>
              </w:rPr>
            </w:pPr>
            <w:r w:rsidRPr="00AC5C2F">
              <w:rPr>
                <w:rFonts w:ascii="Arial" w:hAnsi="Arial" w:cs="Arial"/>
                <w:b/>
              </w:rPr>
              <w:t>Total PPLs at the University</w:t>
            </w:r>
          </w:p>
        </w:tc>
        <w:tc>
          <w:tcPr>
            <w:tcW w:w="851" w:type="dxa"/>
          </w:tcPr>
          <w:p w14:paraId="6916C1B2" w14:textId="4BF391B7" w:rsidR="000B4361" w:rsidRPr="00AC5C2F" w:rsidRDefault="00492243" w:rsidP="000B4361">
            <w:pPr>
              <w:spacing w:line="360" w:lineRule="auto"/>
              <w:rPr>
                <w:rFonts w:ascii="Arial" w:hAnsi="Arial" w:cs="Arial"/>
                <w:b/>
                <w:sz w:val="22"/>
                <w:szCs w:val="22"/>
              </w:rPr>
            </w:pPr>
            <w:r>
              <w:rPr>
                <w:rFonts w:ascii="Arial" w:hAnsi="Arial" w:cs="Arial"/>
                <w:b/>
                <w:sz w:val="22"/>
                <w:szCs w:val="22"/>
              </w:rPr>
              <w:t>158</w:t>
            </w:r>
          </w:p>
        </w:tc>
      </w:tr>
      <w:tr w:rsidR="00E46287" w:rsidRPr="00E46287" w14:paraId="44542836" w14:textId="77777777" w:rsidTr="00857743">
        <w:tc>
          <w:tcPr>
            <w:tcW w:w="4110" w:type="dxa"/>
          </w:tcPr>
          <w:p w14:paraId="5A3F7CE6" w14:textId="77777777" w:rsidR="00E46287" w:rsidRPr="00E46287" w:rsidRDefault="00E46287" w:rsidP="00E46287">
            <w:pPr>
              <w:spacing w:line="360" w:lineRule="auto"/>
              <w:rPr>
                <w:rFonts w:ascii="Arial" w:hAnsi="Arial" w:cs="Arial"/>
                <w:b/>
                <w:szCs w:val="24"/>
              </w:rPr>
            </w:pPr>
            <w:r w:rsidRPr="00E46287">
              <w:rPr>
                <w:rFonts w:ascii="Arial" w:hAnsi="Arial" w:cs="Arial"/>
                <w:b/>
                <w:szCs w:val="24"/>
              </w:rPr>
              <w:t>PPLs currently being processed by UBS</w:t>
            </w:r>
          </w:p>
        </w:tc>
        <w:tc>
          <w:tcPr>
            <w:tcW w:w="851" w:type="dxa"/>
          </w:tcPr>
          <w:p w14:paraId="50A77C30" w14:textId="14DE942E" w:rsidR="00E46287" w:rsidRPr="00E46287" w:rsidRDefault="00492243" w:rsidP="00E46287">
            <w:pPr>
              <w:spacing w:line="360" w:lineRule="auto"/>
              <w:rPr>
                <w:rFonts w:ascii="Arial" w:hAnsi="Arial" w:cs="Arial"/>
                <w:b/>
                <w:szCs w:val="24"/>
              </w:rPr>
            </w:pPr>
            <w:r>
              <w:rPr>
                <w:rFonts w:ascii="Arial" w:hAnsi="Arial" w:cs="Arial"/>
                <w:b/>
                <w:szCs w:val="24"/>
              </w:rPr>
              <w:t>55</w:t>
            </w:r>
          </w:p>
        </w:tc>
      </w:tr>
      <w:tr w:rsidR="00E46287" w:rsidRPr="00E46287" w14:paraId="4AE4F5E3" w14:textId="77777777" w:rsidTr="00857743">
        <w:tc>
          <w:tcPr>
            <w:tcW w:w="4110" w:type="dxa"/>
            <w:tcBorders>
              <w:bottom w:val="single" w:sz="4" w:space="0" w:color="auto"/>
            </w:tcBorders>
          </w:tcPr>
          <w:p w14:paraId="6B97733C" w14:textId="77777777" w:rsidR="00E46287" w:rsidRPr="00E46287" w:rsidRDefault="00E46287" w:rsidP="00E46287">
            <w:pPr>
              <w:spacing w:line="360" w:lineRule="auto"/>
              <w:rPr>
                <w:rFonts w:ascii="Arial" w:hAnsi="Arial" w:cs="Arial"/>
                <w:b/>
                <w:szCs w:val="24"/>
              </w:rPr>
            </w:pPr>
            <w:r w:rsidRPr="00E46287">
              <w:rPr>
                <w:rFonts w:ascii="Arial" w:hAnsi="Arial" w:cs="Arial"/>
                <w:b/>
                <w:szCs w:val="24"/>
              </w:rPr>
              <w:t>Amendments</w:t>
            </w:r>
          </w:p>
        </w:tc>
        <w:tc>
          <w:tcPr>
            <w:tcW w:w="851" w:type="dxa"/>
            <w:tcBorders>
              <w:bottom w:val="single" w:sz="4" w:space="0" w:color="auto"/>
            </w:tcBorders>
          </w:tcPr>
          <w:p w14:paraId="2C2CB9E9" w14:textId="7FD6206B" w:rsidR="00E46287" w:rsidRPr="00E46287" w:rsidRDefault="00492243" w:rsidP="00E46287">
            <w:pPr>
              <w:spacing w:line="360" w:lineRule="auto"/>
              <w:rPr>
                <w:rFonts w:ascii="Arial" w:hAnsi="Arial" w:cs="Arial"/>
                <w:b/>
                <w:szCs w:val="24"/>
              </w:rPr>
            </w:pPr>
            <w:r>
              <w:rPr>
                <w:rFonts w:ascii="Arial" w:hAnsi="Arial" w:cs="Arial"/>
                <w:b/>
                <w:szCs w:val="24"/>
              </w:rPr>
              <w:t>15</w:t>
            </w:r>
          </w:p>
        </w:tc>
      </w:tr>
      <w:tr w:rsidR="00E46287" w:rsidRPr="00E46287" w14:paraId="0273F14B" w14:textId="77777777" w:rsidTr="00857743">
        <w:tc>
          <w:tcPr>
            <w:tcW w:w="4110" w:type="dxa"/>
            <w:shd w:val="clear" w:color="auto" w:fill="auto"/>
          </w:tcPr>
          <w:p w14:paraId="4CB9E1ED" w14:textId="77777777" w:rsidR="00E46287" w:rsidRPr="00E46287" w:rsidRDefault="00E46287" w:rsidP="00E46287">
            <w:pPr>
              <w:spacing w:line="360" w:lineRule="auto"/>
              <w:rPr>
                <w:rFonts w:ascii="Arial" w:hAnsi="Arial" w:cs="Arial"/>
                <w:b/>
                <w:szCs w:val="24"/>
              </w:rPr>
            </w:pPr>
            <w:r w:rsidRPr="00E46287">
              <w:rPr>
                <w:rFonts w:ascii="Arial" w:hAnsi="Arial" w:cs="Arial"/>
                <w:b/>
                <w:szCs w:val="24"/>
              </w:rPr>
              <w:t>New applications</w:t>
            </w:r>
          </w:p>
        </w:tc>
        <w:tc>
          <w:tcPr>
            <w:tcW w:w="851" w:type="dxa"/>
            <w:shd w:val="clear" w:color="auto" w:fill="auto"/>
          </w:tcPr>
          <w:p w14:paraId="121D207C" w14:textId="19E4A1E4" w:rsidR="00E46287" w:rsidRPr="00E46287" w:rsidRDefault="00492243" w:rsidP="00E46287">
            <w:pPr>
              <w:spacing w:line="360" w:lineRule="auto"/>
              <w:rPr>
                <w:rFonts w:ascii="Arial" w:hAnsi="Arial" w:cs="Arial"/>
                <w:b/>
                <w:szCs w:val="24"/>
              </w:rPr>
            </w:pPr>
            <w:r>
              <w:rPr>
                <w:rFonts w:ascii="Arial" w:hAnsi="Arial" w:cs="Arial"/>
                <w:b/>
                <w:szCs w:val="24"/>
              </w:rPr>
              <w:t>40</w:t>
            </w:r>
          </w:p>
        </w:tc>
      </w:tr>
    </w:tbl>
    <w:p w14:paraId="4D190D79" w14:textId="5526A702" w:rsidR="00134BCC" w:rsidRDefault="00134BCC" w:rsidP="00857743">
      <w:pPr>
        <w:spacing w:after="0" w:line="360" w:lineRule="auto"/>
        <w:ind w:left="-340"/>
        <w:rPr>
          <w:rFonts w:ascii="Arial" w:eastAsia="Times New Roman" w:hAnsi="Arial" w:cs="Arial"/>
          <w:sz w:val="10"/>
          <w:szCs w:val="10"/>
          <w:lang w:eastAsia="en-GB"/>
        </w:rPr>
      </w:pPr>
    </w:p>
    <w:p w14:paraId="0F6A093B" w14:textId="77777777" w:rsidR="00B55C8D" w:rsidRDefault="00B55C8D" w:rsidP="00857743">
      <w:pPr>
        <w:spacing w:after="0" w:line="360" w:lineRule="auto"/>
        <w:ind w:left="-340"/>
        <w:rPr>
          <w:rFonts w:ascii="Arial" w:eastAsia="Times New Roman" w:hAnsi="Arial" w:cs="Arial"/>
          <w:sz w:val="10"/>
          <w:szCs w:val="10"/>
          <w:lang w:eastAsia="en-GB"/>
        </w:rPr>
      </w:pPr>
    </w:p>
    <w:p w14:paraId="3F22A6C8" w14:textId="77777777" w:rsidR="00B55C8D" w:rsidRDefault="00B55C8D" w:rsidP="00857743">
      <w:pPr>
        <w:spacing w:after="0" w:line="360" w:lineRule="auto"/>
        <w:ind w:left="-340"/>
        <w:rPr>
          <w:rFonts w:ascii="Arial" w:eastAsia="Times New Roman" w:hAnsi="Arial" w:cs="Arial"/>
          <w:sz w:val="10"/>
          <w:szCs w:val="10"/>
          <w:lang w:eastAsia="en-GB"/>
        </w:rPr>
      </w:pPr>
    </w:p>
    <w:p w14:paraId="46E1DF94" w14:textId="624B0129" w:rsidR="00134BCC" w:rsidRDefault="00134BCC" w:rsidP="00857743">
      <w:pPr>
        <w:spacing w:after="0" w:line="360" w:lineRule="auto"/>
        <w:ind w:left="20"/>
        <w:rPr>
          <w:rFonts w:ascii="Arial" w:eastAsia="Times New Roman" w:hAnsi="Arial" w:cs="Arial"/>
          <w:sz w:val="10"/>
          <w:szCs w:val="10"/>
          <w:lang w:eastAsia="en-GB"/>
        </w:rPr>
      </w:pPr>
    </w:p>
    <w:p w14:paraId="77DACD31" w14:textId="39BF26BC" w:rsidR="00E46287" w:rsidRPr="00E46287" w:rsidRDefault="00E46287" w:rsidP="00857743">
      <w:pPr>
        <w:spacing w:after="0" w:line="360" w:lineRule="auto"/>
        <w:rPr>
          <w:rFonts w:ascii="Arial" w:eastAsia="Times New Roman" w:hAnsi="Arial" w:cs="Arial"/>
          <w:b/>
          <w:szCs w:val="24"/>
          <w:lang w:eastAsia="en-GB"/>
        </w:rPr>
      </w:pPr>
      <w:r w:rsidRPr="00E46287">
        <w:rPr>
          <w:rFonts w:ascii="Arial" w:eastAsia="Times New Roman" w:hAnsi="Arial" w:cs="Arial"/>
          <w:b/>
          <w:szCs w:val="24"/>
          <w:lang w:eastAsia="en-GB"/>
        </w:rPr>
        <w:t>Personal Licence activity as of</w:t>
      </w:r>
      <w:r w:rsidR="000B4361">
        <w:rPr>
          <w:rFonts w:ascii="Arial" w:eastAsia="Times New Roman" w:hAnsi="Arial" w:cs="Arial"/>
          <w:b/>
          <w:szCs w:val="24"/>
          <w:lang w:eastAsia="en-GB"/>
        </w:rPr>
        <w:t xml:space="preserve"> </w:t>
      </w:r>
    </w:p>
    <w:tbl>
      <w:tblPr>
        <w:tblStyle w:val="TableGrid"/>
        <w:tblW w:w="0" w:type="auto"/>
        <w:tblInd w:w="-5" w:type="dxa"/>
        <w:tblLook w:val="04A0" w:firstRow="1" w:lastRow="0" w:firstColumn="1" w:lastColumn="0" w:noHBand="0" w:noVBand="1"/>
      </w:tblPr>
      <w:tblGrid>
        <w:gridCol w:w="2835"/>
        <w:gridCol w:w="708"/>
      </w:tblGrid>
      <w:tr w:rsidR="00E46287" w:rsidRPr="00E46287" w14:paraId="31AEEC01" w14:textId="77777777" w:rsidTr="00857743">
        <w:trPr>
          <w:trHeight w:val="438"/>
        </w:trPr>
        <w:tc>
          <w:tcPr>
            <w:tcW w:w="2835" w:type="dxa"/>
          </w:tcPr>
          <w:p w14:paraId="1C18E346" w14:textId="77777777" w:rsidR="00E46287" w:rsidRPr="00E46287" w:rsidRDefault="00E46287" w:rsidP="00E46287">
            <w:pPr>
              <w:spacing w:line="360" w:lineRule="auto"/>
              <w:rPr>
                <w:rFonts w:ascii="Arial" w:hAnsi="Arial" w:cs="Arial"/>
                <w:b/>
                <w:szCs w:val="24"/>
              </w:rPr>
            </w:pPr>
            <w:r w:rsidRPr="00E46287">
              <w:rPr>
                <w:rFonts w:ascii="Arial" w:hAnsi="Arial" w:cs="Arial"/>
                <w:b/>
                <w:szCs w:val="24"/>
              </w:rPr>
              <w:t xml:space="preserve">Total number active PILhs </w:t>
            </w:r>
          </w:p>
        </w:tc>
        <w:tc>
          <w:tcPr>
            <w:tcW w:w="708" w:type="dxa"/>
          </w:tcPr>
          <w:p w14:paraId="01D3B40C" w14:textId="0A1DA12D" w:rsidR="00E46287" w:rsidRPr="00E46287" w:rsidRDefault="00492243" w:rsidP="00E46287">
            <w:pPr>
              <w:spacing w:line="360" w:lineRule="auto"/>
              <w:rPr>
                <w:rFonts w:ascii="Arial" w:hAnsi="Arial" w:cs="Arial"/>
                <w:b/>
                <w:szCs w:val="24"/>
              </w:rPr>
            </w:pPr>
            <w:r>
              <w:rPr>
                <w:rFonts w:ascii="Arial" w:hAnsi="Arial" w:cs="Arial"/>
                <w:b/>
                <w:szCs w:val="24"/>
              </w:rPr>
              <w:t>764</w:t>
            </w:r>
          </w:p>
        </w:tc>
      </w:tr>
      <w:tr w:rsidR="00E46287" w:rsidRPr="00E46287" w14:paraId="2CE97D2E" w14:textId="77777777" w:rsidTr="00857743">
        <w:tc>
          <w:tcPr>
            <w:tcW w:w="2835" w:type="dxa"/>
          </w:tcPr>
          <w:p w14:paraId="1EA0AC52" w14:textId="77777777" w:rsidR="00E46287" w:rsidRPr="00E46287" w:rsidRDefault="00E46287" w:rsidP="00E46287">
            <w:pPr>
              <w:spacing w:line="360" w:lineRule="auto"/>
              <w:rPr>
                <w:rFonts w:ascii="Arial" w:hAnsi="Arial" w:cs="Arial"/>
                <w:b/>
                <w:szCs w:val="24"/>
              </w:rPr>
            </w:pPr>
            <w:r w:rsidRPr="00E46287">
              <w:rPr>
                <w:rFonts w:ascii="Arial" w:hAnsi="Arial" w:cs="Arial"/>
                <w:b/>
                <w:szCs w:val="24"/>
              </w:rPr>
              <w:t>PIL reviews overdue</w:t>
            </w:r>
          </w:p>
        </w:tc>
        <w:tc>
          <w:tcPr>
            <w:tcW w:w="708" w:type="dxa"/>
          </w:tcPr>
          <w:p w14:paraId="14FF9AFC" w14:textId="053990D8" w:rsidR="00E46287" w:rsidRPr="00E46287" w:rsidRDefault="00492243" w:rsidP="00E46287">
            <w:pPr>
              <w:spacing w:line="360" w:lineRule="auto"/>
              <w:rPr>
                <w:rFonts w:ascii="Arial" w:hAnsi="Arial" w:cs="Arial"/>
                <w:b/>
                <w:szCs w:val="24"/>
              </w:rPr>
            </w:pPr>
            <w:r>
              <w:rPr>
                <w:rFonts w:ascii="Arial" w:hAnsi="Arial" w:cs="Arial"/>
                <w:b/>
                <w:szCs w:val="24"/>
              </w:rPr>
              <w:t>0</w:t>
            </w:r>
          </w:p>
        </w:tc>
      </w:tr>
    </w:tbl>
    <w:p w14:paraId="673ED70B" w14:textId="09F6C2F7" w:rsidR="00E46287" w:rsidRDefault="00E46287" w:rsidP="00E46287">
      <w:pPr>
        <w:spacing w:after="0" w:line="360" w:lineRule="auto"/>
        <w:ind w:left="360"/>
        <w:rPr>
          <w:rFonts w:ascii="Arial" w:eastAsia="Times New Roman" w:hAnsi="Arial" w:cs="Arial"/>
          <w:sz w:val="10"/>
          <w:szCs w:val="10"/>
          <w:lang w:eastAsia="en-GB"/>
        </w:rPr>
      </w:pPr>
    </w:p>
    <w:p w14:paraId="6E898180" w14:textId="77777777" w:rsidR="00E46287" w:rsidRPr="00E46287" w:rsidRDefault="00E46287" w:rsidP="0010686E">
      <w:pPr>
        <w:spacing w:after="0" w:line="276" w:lineRule="auto"/>
        <w:ind w:left="360"/>
        <w:rPr>
          <w:rFonts w:ascii="Arial" w:eastAsia="Times New Roman" w:hAnsi="Arial" w:cs="Arial"/>
          <w:sz w:val="10"/>
          <w:szCs w:val="10"/>
          <w:lang w:eastAsia="en-GB"/>
        </w:rPr>
      </w:pPr>
    </w:p>
    <w:p w14:paraId="60AB3031" w14:textId="5E95E4AE" w:rsidR="00B55C8D" w:rsidRPr="00B55C8D" w:rsidRDefault="00B55C8D" w:rsidP="00E44EA6">
      <w:pPr>
        <w:spacing w:after="0" w:line="276" w:lineRule="auto"/>
        <w:rPr>
          <w:rFonts w:ascii="Arial" w:hAnsi="Arial" w:cs="Arial"/>
          <w:b/>
          <w:bCs/>
        </w:rPr>
      </w:pPr>
      <w:r w:rsidRPr="00B55C8D">
        <w:rPr>
          <w:rFonts w:ascii="Arial" w:hAnsi="Arial" w:cs="Arial"/>
          <w:b/>
          <w:bCs/>
        </w:rPr>
        <w:t>O</w:t>
      </w:r>
      <w:r w:rsidR="00337CA7">
        <w:rPr>
          <w:rFonts w:ascii="Arial" w:hAnsi="Arial" w:cs="Arial"/>
          <w:b/>
          <w:bCs/>
        </w:rPr>
        <w:t>t</w:t>
      </w:r>
      <w:r w:rsidRPr="00B55C8D">
        <w:rPr>
          <w:rFonts w:ascii="Arial" w:hAnsi="Arial" w:cs="Arial"/>
          <w:b/>
          <w:bCs/>
        </w:rPr>
        <w:t>her Animal use as of 06/09/2024:</w:t>
      </w:r>
    </w:p>
    <w:p w14:paraId="12CA769B" w14:textId="77777777" w:rsidR="0047045F" w:rsidRDefault="00B55C8D" w:rsidP="00905A2C">
      <w:pPr>
        <w:spacing w:after="0" w:line="276" w:lineRule="auto"/>
        <w:jc w:val="both"/>
        <w:rPr>
          <w:rFonts w:ascii="Arial" w:hAnsi="Arial" w:cs="Arial"/>
        </w:rPr>
      </w:pPr>
      <w:r w:rsidRPr="00B55C8D">
        <w:rPr>
          <w:rFonts w:ascii="Arial" w:hAnsi="Arial" w:cs="Arial"/>
        </w:rPr>
        <w:t xml:space="preserve">7 Non-regulated procedure requests have been approved since the last meeting and this new process continues to work well. The form will be reviewed on an annual basis and updated according. </w:t>
      </w:r>
    </w:p>
    <w:p w14:paraId="2264B772" w14:textId="041E2051" w:rsidR="00B55C8D" w:rsidRPr="00B55C8D" w:rsidRDefault="00B55C8D" w:rsidP="00905A2C">
      <w:pPr>
        <w:spacing w:after="0" w:line="276" w:lineRule="auto"/>
        <w:jc w:val="both"/>
        <w:rPr>
          <w:rFonts w:ascii="Arial" w:hAnsi="Arial" w:cs="Arial"/>
        </w:rPr>
      </w:pPr>
      <w:r w:rsidRPr="00B55C8D">
        <w:rPr>
          <w:rFonts w:ascii="Arial" w:hAnsi="Arial" w:cs="Arial"/>
        </w:rPr>
        <w:t xml:space="preserve"> </w:t>
      </w:r>
    </w:p>
    <w:p w14:paraId="2C9BD322" w14:textId="77777777" w:rsidR="00A9567F" w:rsidRDefault="00B55C8D" w:rsidP="00905A2C">
      <w:pPr>
        <w:spacing w:after="0" w:line="276" w:lineRule="auto"/>
        <w:jc w:val="both"/>
        <w:rPr>
          <w:rFonts w:ascii="Arial" w:hAnsi="Arial" w:cs="Arial"/>
          <w:b/>
        </w:rPr>
      </w:pPr>
      <w:r w:rsidRPr="00B55C8D">
        <w:rPr>
          <w:rFonts w:ascii="Arial" w:hAnsi="Arial" w:cs="Arial"/>
          <w:b/>
        </w:rPr>
        <w:t>Non-Compliance- Total 3 cases.</w:t>
      </w:r>
    </w:p>
    <w:p w14:paraId="1BB3DCA1" w14:textId="7A87804C" w:rsidR="00B55C8D" w:rsidRPr="00A9567F" w:rsidRDefault="00566916" w:rsidP="00905A2C">
      <w:pPr>
        <w:spacing w:after="0" w:line="276" w:lineRule="auto"/>
        <w:jc w:val="both"/>
        <w:rPr>
          <w:rFonts w:ascii="Arial" w:hAnsi="Arial" w:cs="Arial"/>
          <w:b/>
        </w:rPr>
      </w:pPr>
      <w:r w:rsidRPr="00A9567F">
        <w:rPr>
          <w:rFonts w:ascii="Arial" w:hAnsi="Arial" w:cs="Arial"/>
        </w:rPr>
        <w:t>Three</w:t>
      </w:r>
      <w:r w:rsidR="00A9567F" w:rsidRPr="00A9567F">
        <w:rPr>
          <w:rFonts w:ascii="Arial" w:hAnsi="Arial" w:cs="Arial"/>
        </w:rPr>
        <w:t xml:space="preserve"> </w:t>
      </w:r>
      <w:r w:rsidR="00B55C8D" w:rsidRPr="00A9567F">
        <w:rPr>
          <w:rFonts w:ascii="Arial" w:hAnsi="Arial" w:cs="Arial"/>
        </w:rPr>
        <w:t>letters of Inspector Advice received.</w:t>
      </w:r>
    </w:p>
    <w:p w14:paraId="6C7D02E6" w14:textId="1826442A" w:rsidR="00B55C8D" w:rsidRDefault="00A9567F" w:rsidP="00905A2C">
      <w:pPr>
        <w:pStyle w:val="ListParagraph"/>
        <w:numPr>
          <w:ilvl w:val="0"/>
          <w:numId w:val="34"/>
        </w:numPr>
        <w:spacing w:after="0" w:line="276" w:lineRule="auto"/>
        <w:contextualSpacing w:val="0"/>
        <w:jc w:val="both"/>
        <w:rPr>
          <w:rFonts w:ascii="Arial" w:hAnsi="Arial" w:cs="Arial"/>
        </w:rPr>
      </w:pPr>
      <w:r>
        <w:rPr>
          <w:rFonts w:ascii="Arial" w:hAnsi="Arial" w:cs="Arial"/>
        </w:rPr>
        <w:t>O</w:t>
      </w:r>
      <w:r w:rsidR="00B55C8D" w:rsidRPr="00B55C8D">
        <w:rPr>
          <w:rFonts w:ascii="Arial" w:hAnsi="Arial" w:cs="Arial"/>
        </w:rPr>
        <w:t>ne letter was received by a PIL holder following the limits of the PPL being exceeded due to missed control measures.</w:t>
      </w:r>
    </w:p>
    <w:p w14:paraId="7B5E8728" w14:textId="5B776EBF" w:rsidR="00B55C8D" w:rsidRDefault="00B55C8D" w:rsidP="00905A2C">
      <w:pPr>
        <w:pStyle w:val="ListParagraph"/>
        <w:numPr>
          <w:ilvl w:val="0"/>
          <w:numId w:val="34"/>
        </w:numPr>
        <w:spacing w:after="0" w:line="276" w:lineRule="auto"/>
        <w:contextualSpacing w:val="0"/>
        <w:jc w:val="both"/>
        <w:rPr>
          <w:rFonts w:ascii="Arial" w:hAnsi="Arial" w:cs="Arial"/>
        </w:rPr>
      </w:pPr>
      <w:r w:rsidRPr="00B55C8D">
        <w:rPr>
          <w:rFonts w:ascii="Arial" w:hAnsi="Arial" w:cs="Arial"/>
        </w:rPr>
        <w:t xml:space="preserve">Two letters were received, one by a PPL holder and one by a PIL holder following a failure to act appropriately after discovering the limits of the PPL had been exceeded. </w:t>
      </w:r>
    </w:p>
    <w:p w14:paraId="10D3CBAF" w14:textId="77777777" w:rsidR="0047045F" w:rsidRPr="00B55C8D" w:rsidRDefault="0047045F" w:rsidP="0047045F">
      <w:pPr>
        <w:pStyle w:val="ListParagraph"/>
        <w:spacing w:after="0" w:line="276" w:lineRule="auto"/>
        <w:ind w:left="360"/>
        <w:contextualSpacing w:val="0"/>
        <w:rPr>
          <w:rFonts w:ascii="Arial" w:hAnsi="Arial" w:cs="Arial"/>
        </w:rPr>
      </w:pPr>
    </w:p>
    <w:p w14:paraId="7473FB92" w14:textId="77777777" w:rsidR="00B55C8D" w:rsidRPr="00B55C8D" w:rsidRDefault="00B55C8D" w:rsidP="00E44EA6">
      <w:pPr>
        <w:spacing w:after="0" w:line="276" w:lineRule="auto"/>
        <w:rPr>
          <w:rFonts w:ascii="Arial" w:hAnsi="Arial" w:cs="Arial"/>
          <w:b/>
        </w:rPr>
      </w:pPr>
      <w:r w:rsidRPr="00B55C8D">
        <w:rPr>
          <w:rFonts w:ascii="Arial" w:hAnsi="Arial" w:cs="Arial"/>
          <w:b/>
        </w:rPr>
        <w:t xml:space="preserve">Root Cause Analysis (RCA) </w:t>
      </w:r>
    </w:p>
    <w:p w14:paraId="2086FB90" w14:textId="77777777" w:rsidR="00B55C8D" w:rsidRPr="00B55C8D" w:rsidRDefault="00B55C8D" w:rsidP="00E44EA6">
      <w:pPr>
        <w:spacing w:after="0" w:line="276" w:lineRule="auto"/>
        <w:rPr>
          <w:rFonts w:ascii="Arial" w:hAnsi="Arial" w:cs="Arial"/>
          <w:b/>
        </w:rPr>
      </w:pPr>
      <w:r w:rsidRPr="00B55C8D">
        <w:rPr>
          <w:rFonts w:ascii="Arial" w:hAnsi="Arial" w:cs="Arial"/>
          <w:b/>
        </w:rPr>
        <w:t xml:space="preserve">RCA have covered problems such as: </w:t>
      </w:r>
    </w:p>
    <w:p w14:paraId="756D8FF6" w14:textId="49259239" w:rsidR="00B55C8D" w:rsidRPr="00B55C8D" w:rsidRDefault="00B55C8D" w:rsidP="00E44EA6">
      <w:pPr>
        <w:pStyle w:val="ListParagraph"/>
        <w:numPr>
          <w:ilvl w:val="0"/>
          <w:numId w:val="36"/>
        </w:numPr>
        <w:spacing w:after="0" w:line="276" w:lineRule="auto"/>
        <w:contextualSpacing w:val="0"/>
        <w:rPr>
          <w:rFonts w:ascii="Arial" w:hAnsi="Arial" w:cs="Arial"/>
        </w:rPr>
      </w:pPr>
      <w:r w:rsidRPr="00B55C8D">
        <w:rPr>
          <w:rFonts w:ascii="Arial" w:hAnsi="Arial" w:cs="Arial"/>
        </w:rPr>
        <w:t xml:space="preserve">AM check failure: </w:t>
      </w:r>
      <w:r w:rsidR="00566916" w:rsidRPr="00B55C8D">
        <w:rPr>
          <w:rFonts w:ascii="Arial" w:hAnsi="Arial" w:cs="Arial"/>
        </w:rPr>
        <w:t>one</w:t>
      </w:r>
      <w:r w:rsidRPr="00B55C8D">
        <w:rPr>
          <w:rFonts w:ascii="Arial" w:hAnsi="Arial" w:cs="Arial"/>
        </w:rPr>
        <w:t xml:space="preserve"> case.</w:t>
      </w:r>
    </w:p>
    <w:p w14:paraId="0738C99B" w14:textId="16261443" w:rsidR="00B55C8D" w:rsidRPr="00B55C8D" w:rsidRDefault="00B55C8D" w:rsidP="00E44EA6">
      <w:pPr>
        <w:pStyle w:val="ListParagraph"/>
        <w:numPr>
          <w:ilvl w:val="0"/>
          <w:numId w:val="36"/>
        </w:numPr>
        <w:spacing w:after="0" w:line="276" w:lineRule="auto"/>
        <w:contextualSpacing w:val="0"/>
        <w:rPr>
          <w:rFonts w:ascii="Arial" w:hAnsi="Arial" w:cs="Arial"/>
        </w:rPr>
      </w:pPr>
      <w:r w:rsidRPr="00B55C8D">
        <w:rPr>
          <w:rFonts w:ascii="Arial" w:hAnsi="Arial" w:cs="Arial"/>
        </w:rPr>
        <w:t xml:space="preserve">Trapped mice: </w:t>
      </w:r>
      <w:r w:rsidR="00566916" w:rsidRPr="00B55C8D">
        <w:rPr>
          <w:rFonts w:ascii="Arial" w:hAnsi="Arial" w:cs="Arial"/>
        </w:rPr>
        <w:t>five</w:t>
      </w:r>
      <w:r w:rsidRPr="00B55C8D">
        <w:rPr>
          <w:rFonts w:ascii="Arial" w:hAnsi="Arial" w:cs="Arial"/>
        </w:rPr>
        <w:t xml:space="preserve"> cases.</w:t>
      </w:r>
    </w:p>
    <w:p w14:paraId="289AEEE4" w14:textId="37599745" w:rsidR="00B55C8D" w:rsidRPr="00B55C8D" w:rsidRDefault="00B55C8D" w:rsidP="00E44EA6">
      <w:pPr>
        <w:pStyle w:val="ListParagraph"/>
        <w:numPr>
          <w:ilvl w:val="0"/>
          <w:numId w:val="36"/>
        </w:numPr>
        <w:spacing w:after="0" w:line="276" w:lineRule="auto"/>
        <w:contextualSpacing w:val="0"/>
        <w:rPr>
          <w:rFonts w:ascii="Arial" w:hAnsi="Arial" w:cs="Arial"/>
        </w:rPr>
      </w:pPr>
      <w:r w:rsidRPr="00B55C8D">
        <w:rPr>
          <w:rFonts w:ascii="Arial" w:hAnsi="Arial" w:cs="Arial"/>
        </w:rPr>
        <w:t xml:space="preserve">Missed welfare concern: </w:t>
      </w:r>
      <w:r w:rsidR="00566916" w:rsidRPr="00B55C8D">
        <w:rPr>
          <w:rFonts w:ascii="Arial" w:hAnsi="Arial" w:cs="Arial"/>
        </w:rPr>
        <w:t>one</w:t>
      </w:r>
      <w:r w:rsidRPr="00B55C8D">
        <w:rPr>
          <w:rFonts w:ascii="Arial" w:hAnsi="Arial" w:cs="Arial"/>
        </w:rPr>
        <w:t xml:space="preserve"> case.</w:t>
      </w:r>
    </w:p>
    <w:p w14:paraId="5ACB616A" w14:textId="4771A276" w:rsidR="00B55C8D" w:rsidRPr="00B55C8D" w:rsidRDefault="00B55C8D" w:rsidP="00E44EA6">
      <w:pPr>
        <w:pStyle w:val="NoSpacing"/>
        <w:numPr>
          <w:ilvl w:val="0"/>
          <w:numId w:val="36"/>
        </w:numPr>
        <w:spacing w:line="276" w:lineRule="auto"/>
        <w:rPr>
          <w:rFonts w:ascii="Arial" w:hAnsi="Arial" w:cs="Arial"/>
        </w:rPr>
      </w:pPr>
      <w:r w:rsidRPr="00B55C8D">
        <w:rPr>
          <w:rFonts w:ascii="Arial" w:hAnsi="Arial" w:cs="Arial"/>
        </w:rPr>
        <w:t xml:space="preserve">Water and/or diet not provided including dehydration cases: </w:t>
      </w:r>
      <w:r w:rsidR="00566916" w:rsidRPr="00B55C8D">
        <w:rPr>
          <w:rFonts w:ascii="Arial" w:hAnsi="Arial" w:cs="Arial"/>
        </w:rPr>
        <w:t>three</w:t>
      </w:r>
      <w:r w:rsidRPr="00B55C8D">
        <w:rPr>
          <w:rFonts w:ascii="Arial" w:hAnsi="Arial" w:cs="Arial"/>
        </w:rPr>
        <w:t xml:space="preserve"> cases.</w:t>
      </w:r>
    </w:p>
    <w:p w14:paraId="47650F60" w14:textId="7B7363B1" w:rsidR="00B55C8D" w:rsidRPr="00B55C8D" w:rsidRDefault="00B55C8D" w:rsidP="00E44EA6">
      <w:pPr>
        <w:pStyle w:val="NoSpacing"/>
        <w:numPr>
          <w:ilvl w:val="0"/>
          <w:numId w:val="36"/>
        </w:numPr>
        <w:spacing w:line="276" w:lineRule="auto"/>
        <w:rPr>
          <w:rFonts w:ascii="Arial" w:hAnsi="Arial" w:cs="Arial"/>
        </w:rPr>
      </w:pPr>
      <w:r w:rsidRPr="00B55C8D">
        <w:rPr>
          <w:rFonts w:ascii="Arial" w:hAnsi="Arial" w:cs="Arial"/>
        </w:rPr>
        <w:t xml:space="preserve">Incorrectly housed: </w:t>
      </w:r>
      <w:r w:rsidR="00566916" w:rsidRPr="00B55C8D">
        <w:rPr>
          <w:rFonts w:ascii="Arial" w:hAnsi="Arial" w:cs="Arial"/>
        </w:rPr>
        <w:t>three</w:t>
      </w:r>
      <w:r w:rsidRPr="00B55C8D">
        <w:rPr>
          <w:rFonts w:ascii="Arial" w:hAnsi="Arial" w:cs="Arial"/>
        </w:rPr>
        <w:t xml:space="preserve"> cases.</w:t>
      </w:r>
    </w:p>
    <w:p w14:paraId="3FD7B195" w14:textId="31DA3A52" w:rsidR="00A9567F" w:rsidRDefault="00B55C8D" w:rsidP="00E44EA6">
      <w:pPr>
        <w:pStyle w:val="NoSpacing"/>
        <w:numPr>
          <w:ilvl w:val="0"/>
          <w:numId w:val="36"/>
        </w:numPr>
        <w:spacing w:line="276" w:lineRule="auto"/>
        <w:rPr>
          <w:rFonts w:ascii="Arial" w:hAnsi="Arial" w:cs="Arial"/>
        </w:rPr>
      </w:pPr>
      <w:r w:rsidRPr="00B55C8D">
        <w:rPr>
          <w:rFonts w:ascii="Arial" w:hAnsi="Arial" w:cs="Arial"/>
        </w:rPr>
        <w:t xml:space="preserve">Malocclusion: </w:t>
      </w:r>
      <w:r w:rsidR="00566916" w:rsidRPr="00B55C8D">
        <w:rPr>
          <w:rFonts w:ascii="Arial" w:hAnsi="Arial" w:cs="Arial"/>
        </w:rPr>
        <w:t>one</w:t>
      </w:r>
      <w:r w:rsidRPr="00B55C8D">
        <w:rPr>
          <w:rFonts w:ascii="Arial" w:hAnsi="Arial" w:cs="Arial"/>
        </w:rPr>
        <w:t xml:space="preserve"> case.</w:t>
      </w:r>
    </w:p>
    <w:p w14:paraId="17F2BDF4" w14:textId="389C7060" w:rsidR="00B55C8D" w:rsidRDefault="00B55C8D" w:rsidP="00E44EA6">
      <w:pPr>
        <w:pStyle w:val="NoSpacing"/>
        <w:numPr>
          <w:ilvl w:val="0"/>
          <w:numId w:val="36"/>
        </w:numPr>
        <w:spacing w:line="276" w:lineRule="auto"/>
        <w:rPr>
          <w:rFonts w:ascii="Arial" w:hAnsi="Arial" w:cs="Arial"/>
        </w:rPr>
      </w:pPr>
      <w:r w:rsidRPr="00B55C8D">
        <w:rPr>
          <w:rFonts w:ascii="Arial" w:hAnsi="Arial" w:cs="Arial"/>
        </w:rPr>
        <w:t xml:space="preserve">Exceeded licence authority:  </w:t>
      </w:r>
      <w:r w:rsidR="00566916" w:rsidRPr="00B55C8D">
        <w:rPr>
          <w:rFonts w:ascii="Arial" w:hAnsi="Arial" w:cs="Arial"/>
        </w:rPr>
        <w:t>three</w:t>
      </w:r>
      <w:r w:rsidRPr="00B55C8D">
        <w:rPr>
          <w:rFonts w:ascii="Arial" w:hAnsi="Arial" w:cs="Arial"/>
        </w:rPr>
        <w:t xml:space="preserve"> cases.</w:t>
      </w:r>
    </w:p>
    <w:p w14:paraId="4B55D4AF" w14:textId="77777777" w:rsidR="0047045F" w:rsidRPr="00B55C8D" w:rsidRDefault="0047045F" w:rsidP="0047045F">
      <w:pPr>
        <w:pStyle w:val="NoSpacing"/>
        <w:spacing w:line="276" w:lineRule="auto"/>
        <w:ind w:left="360"/>
        <w:rPr>
          <w:rFonts w:ascii="Arial" w:hAnsi="Arial" w:cs="Arial"/>
        </w:rPr>
      </w:pPr>
    </w:p>
    <w:p w14:paraId="566E05D7" w14:textId="77777777" w:rsidR="00B55C8D" w:rsidRPr="00B55C8D" w:rsidRDefault="00B55C8D" w:rsidP="00E44EA6">
      <w:pPr>
        <w:spacing w:after="0" w:line="276" w:lineRule="auto"/>
        <w:rPr>
          <w:rFonts w:ascii="Arial" w:hAnsi="Arial" w:cs="Arial"/>
          <w:b/>
          <w:color w:val="203864"/>
        </w:rPr>
      </w:pPr>
      <w:r w:rsidRPr="00B55C8D">
        <w:rPr>
          <w:rFonts w:ascii="Arial" w:hAnsi="Arial" w:cs="Arial"/>
          <w:b/>
        </w:rPr>
        <w:t>SC18- Total 71 cases for things such as</w:t>
      </w:r>
      <w:r w:rsidRPr="00B55C8D">
        <w:rPr>
          <w:rFonts w:ascii="Arial" w:hAnsi="Arial" w:cs="Arial"/>
          <w:b/>
          <w:color w:val="203864"/>
        </w:rPr>
        <w:t xml:space="preserve"> </w:t>
      </w:r>
    </w:p>
    <w:p w14:paraId="55E2FEE4" w14:textId="77777777" w:rsidR="00B55C8D" w:rsidRPr="00B55C8D" w:rsidRDefault="00B55C8D" w:rsidP="00E44EA6">
      <w:pPr>
        <w:pStyle w:val="ListParagraph"/>
        <w:numPr>
          <w:ilvl w:val="0"/>
          <w:numId w:val="37"/>
        </w:numPr>
        <w:spacing w:after="0" w:line="276" w:lineRule="auto"/>
        <w:contextualSpacing w:val="0"/>
        <w:rPr>
          <w:rFonts w:ascii="Arial" w:hAnsi="Arial" w:cs="Arial"/>
        </w:rPr>
      </w:pPr>
      <w:r w:rsidRPr="00B55C8D">
        <w:rPr>
          <w:rFonts w:ascii="Arial" w:hAnsi="Arial" w:cs="Arial"/>
        </w:rPr>
        <w:t xml:space="preserve">Reactions to compounds </w:t>
      </w:r>
    </w:p>
    <w:p w14:paraId="00595F5A" w14:textId="77777777" w:rsidR="00B55C8D" w:rsidRPr="00B55C8D" w:rsidRDefault="00B55C8D" w:rsidP="00E44EA6">
      <w:pPr>
        <w:pStyle w:val="ListParagraph"/>
        <w:numPr>
          <w:ilvl w:val="0"/>
          <w:numId w:val="37"/>
        </w:numPr>
        <w:spacing w:after="0" w:line="276" w:lineRule="auto"/>
        <w:contextualSpacing w:val="0"/>
        <w:rPr>
          <w:rFonts w:ascii="Arial" w:hAnsi="Arial" w:cs="Arial"/>
        </w:rPr>
      </w:pPr>
      <w:r w:rsidRPr="00B55C8D">
        <w:rPr>
          <w:rFonts w:ascii="Arial" w:hAnsi="Arial" w:cs="Arial"/>
        </w:rPr>
        <w:t xml:space="preserve">Found dead (unknown causes) </w:t>
      </w:r>
    </w:p>
    <w:p w14:paraId="7FABB018" w14:textId="77777777" w:rsidR="00B55C8D" w:rsidRPr="00B55C8D" w:rsidRDefault="00B55C8D" w:rsidP="00E44EA6">
      <w:pPr>
        <w:pStyle w:val="ListParagraph"/>
        <w:numPr>
          <w:ilvl w:val="0"/>
          <w:numId w:val="37"/>
        </w:numPr>
        <w:spacing w:after="0" w:line="276" w:lineRule="auto"/>
        <w:contextualSpacing w:val="0"/>
        <w:rPr>
          <w:rFonts w:ascii="Arial" w:hAnsi="Arial" w:cs="Arial"/>
        </w:rPr>
      </w:pPr>
      <w:r w:rsidRPr="00B55C8D">
        <w:rPr>
          <w:rFonts w:ascii="Arial" w:hAnsi="Arial" w:cs="Arial"/>
        </w:rPr>
        <w:t xml:space="preserve">Procedural error </w:t>
      </w:r>
    </w:p>
    <w:p w14:paraId="788F95F5" w14:textId="77777777" w:rsidR="00B55C8D" w:rsidRPr="00B55C8D" w:rsidRDefault="00B55C8D" w:rsidP="00E44EA6">
      <w:pPr>
        <w:pStyle w:val="ListParagraph"/>
        <w:numPr>
          <w:ilvl w:val="0"/>
          <w:numId w:val="37"/>
        </w:numPr>
        <w:spacing w:after="0" w:line="276" w:lineRule="auto"/>
        <w:contextualSpacing w:val="0"/>
        <w:rPr>
          <w:rFonts w:ascii="Arial" w:hAnsi="Arial" w:cs="Arial"/>
        </w:rPr>
      </w:pPr>
      <w:r w:rsidRPr="00B55C8D">
        <w:rPr>
          <w:rFonts w:ascii="Arial" w:hAnsi="Arial" w:cs="Arial"/>
        </w:rPr>
        <w:t xml:space="preserve">Unexpected adverse effect </w:t>
      </w:r>
    </w:p>
    <w:p w14:paraId="30B80A43" w14:textId="3FD30DE3" w:rsidR="00B55C8D" w:rsidRDefault="00B55C8D" w:rsidP="00E44EA6">
      <w:pPr>
        <w:pStyle w:val="ListParagraph"/>
        <w:numPr>
          <w:ilvl w:val="0"/>
          <w:numId w:val="37"/>
        </w:numPr>
        <w:spacing w:after="0" w:line="276" w:lineRule="auto"/>
        <w:contextualSpacing w:val="0"/>
        <w:rPr>
          <w:rFonts w:ascii="Arial" w:hAnsi="Arial" w:cs="Arial"/>
        </w:rPr>
      </w:pPr>
      <w:r w:rsidRPr="00B55C8D">
        <w:rPr>
          <w:rFonts w:ascii="Arial" w:hAnsi="Arial" w:cs="Arial"/>
        </w:rPr>
        <w:t>Unexpected technical/environmental impacts</w:t>
      </w:r>
    </w:p>
    <w:p w14:paraId="0EDD4E78" w14:textId="77777777" w:rsidR="00A9567F" w:rsidRPr="00A9567F" w:rsidRDefault="00A9567F" w:rsidP="00E44EA6">
      <w:pPr>
        <w:pStyle w:val="ListParagraph"/>
        <w:spacing w:after="0" w:line="276" w:lineRule="auto"/>
        <w:ind w:left="0"/>
        <w:contextualSpacing w:val="0"/>
        <w:rPr>
          <w:rFonts w:ascii="Arial" w:hAnsi="Arial" w:cs="Arial"/>
        </w:rPr>
      </w:pPr>
    </w:p>
    <w:p w14:paraId="03EDDA04" w14:textId="77777777" w:rsidR="00A9567F" w:rsidRDefault="00B55C8D" w:rsidP="00E44EA6">
      <w:pPr>
        <w:pStyle w:val="ListParagraph"/>
        <w:spacing w:after="0" w:line="276" w:lineRule="auto"/>
        <w:ind w:left="0"/>
        <w:rPr>
          <w:rFonts w:ascii="Arial" w:hAnsi="Arial" w:cs="Arial"/>
          <w:b/>
          <w:bCs/>
        </w:rPr>
      </w:pPr>
      <w:r w:rsidRPr="00B55C8D">
        <w:rPr>
          <w:rFonts w:ascii="Arial" w:hAnsi="Arial" w:cs="Arial"/>
          <w:b/>
          <w:bCs/>
        </w:rPr>
        <w:t>Other information:</w:t>
      </w:r>
    </w:p>
    <w:p w14:paraId="17432FA2" w14:textId="1D3A0B3A" w:rsidR="00B55C8D" w:rsidRPr="00A9567F" w:rsidRDefault="00A9567F" w:rsidP="00905A2C">
      <w:pPr>
        <w:pStyle w:val="ListParagraph"/>
        <w:spacing w:after="0" w:line="276" w:lineRule="auto"/>
        <w:ind w:left="0"/>
        <w:jc w:val="both"/>
        <w:rPr>
          <w:rFonts w:ascii="Arial" w:hAnsi="Arial" w:cs="Arial"/>
          <w:b/>
          <w:bCs/>
        </w:rPr>
      </w:pPr>
      <w:r>
        <w:rPr>
          <w:rFonts w:ascii="Arial" w:hAnsi="Arial" w:cs="Arial"/>
        </w:rPr>
        <w:t>T</w:t>
      </w:r>
      <w:r w:rsidR="00B55C8D" w:rsidRPr="00B55C8D">
        <w:rPr>
          <w:rFonts w:ascii="Arial" w:hAnsi="Arial" w:cs="Arial"/>
        </w:rPr>
        <w:t>he ASRU report was received 5</w:t>
      </w:r>
      <w:r w:rsidR="00B55C8D" w:rsidRPr="00B55C8D">
        <w:rPr>
          <w:rFonts w:ascii="Arial" w:hAnsi="Arial" w:cs="Arial"/>
          <w:vertAlign w:val="superscript"/>
        </w:rPr>
        <w:t>th</w:t>
      </w:r>
      <w:r w:rsidR="00B55C8D" w:rsidRPr="00B55C8D">
        <w:rPr>
          <w:rFonts w:ascii="Arial" w:hAnsi="Arial" w:cs="Arial"/>
        </w:rPr>
        <w:t xml:space="preserve"> August with some feedback from the site visit held on 24</w:t>
      </w:r>
      <w:r w:rsidR="00B55C8D" w:rsidRPr="00B55C8D">
        <w:rPr>
          <w:rFonts w:ascii="Arial" w:hAnsi="Arial" w:cs="Arial"/>
          <w:vertAlign w:val="superscript"/>
        </w:rPr>
        <w:t>th</w:t>
      </w:r>
      <w:r w:rsidR="00B55C8D" w:rsidRPr="00B55C8D">
        <w:rPr>
          <w:rFonts w:ascii="Arial" w:hAnsi="Arial" w:cs="Arial"/>
        </w:rPr>
        <w:t xml:space="preserve"> June. We have been working through their findings, some of which were room designation queries, appropriate signage and low-level concerns of untidy areas and rooms that require some maintenance. Major findings were breeding performance and pre weaning mortality rates at the CAF, inadequate colony management in the Gurdon facility and a designated room out of compliance at AMB due to a repair needed to the floor</w:t>
      </w:r>
      <w:r w:rsidR="00566916" w:rsidRPr="00B55C8D">
        <w:rPr>
          <w:rFonts w:ascii="Arial" w:hAnsi="Arial" w:cs="Arial"/>
        </w:rPr>
        <w:t xml:space="preserve">. </w:t>
      </w:r>
    </w:p>
    <w:p w14:paraId="46651C6B" w14:textId="234AE2AF" w:rsidR="00F7069B" w:rsidRDefault="00B55C8D" w:rsidP="00905A2C">
      <w:pPr>
        <w:spacing w:after="0" w:line="276" w:lineRule="auto"/>
        <w:jc w:val="both"/>
        <w:rPr>
          <w:rFonts w:ascii="Arial" w:hAnsi="Arial" w:cs="Arial"/>
        </w:rPr>
      </w:pPr>
      <w:r w:rsidRPr="00B55C8D">
        <w:rPr>
          <w:rFonts w:ascii="Arial" w:hAnsi="Arial" w:cs="Arial"/>
        </w:rPr>
        <w:t xml:space="preserve">Our response to all the findings </w:t>
      </w:r>
      <w:r w:rsidR="00E44EA6" w:rsidRPr="00B55C8D">
        <w:rPr>
          <w:rFonts w:ascii="Arial" w:hAnsi="Arial" w:cs="Arial"/>
        </w:rPr>
        <w:t>is</w:t>
      </w:r>
      <w:r w:rsidRPr="00B55C8D">
        <w:rPr>
          <w:rFonts w:ascii="Arial" w:hAnsi="Arial" w:cs="Arial"/>
        </w:rPr>
        <w:t xml:space="preserve"> being collated and will be sent back before the due date of 27</w:t>
      </w:r>
      <w:r w:rsidRPr="00B55C8D">
        <w:rPr>
          <w:rFonts w:ascii="Arial" w:hAnsi="Arial" w:cs="Arial"/>
          <w:vertAlign w:val="superscript"/>
        </w:rPr>
        <w:t>th</w:t>
      </w:r>
      <w:r w:rsidRPr="00B55C8D">
        <w:rPr>
          <w:rFonts w:ascii="Arial" w:hAnsi="Arial" w:cs="Arial"/>
        </w:rPr>
        <w:t xml:space="preserve"> September</w:t>
      </w:r>
      <w:r w:rsidR="00566916" w:rsidRPr="00B55C8D">
        <w:rPr>
          <w:rFonts w:ascii="Arial" w:hAnsi="Arial" w:cs="Arial"/>
        </w:rPr>
        <w:t xml:space="preserve">. </w:t>
      </w:r>
    </w:p>
    <w:p w14:paraId="35924866" w14:textId="77777777" w:rsidR="00337CA7" w:rsidRDefault="00337CA7" w:rsidP="00B55C8D">
      <w:pPr>
        <w:spacing w:before="100" w:beforeAutospacing="1" w:after="0" w:line="240" w:lineRule="auto"/>
        <w:rPr>
          <w:rFonts w:ascii="Arial" w:hAnsi="Arial" w:cs="Arial"/>
        </w:rPr>
      </w:pPr>
    </w:p>
    <w:p w14:paraId="7330A463" w14:textId="77777777" w:rsidR="0047045F" w:rsidRDefault="0047045F" w:rsidP="00B55C8D">
      <w:pPr>
        <w:spacing w:before="100" w:beforeAutospacing="1" w:after="0" w:line="240" w:lineRule="auto"/>
        <w:rPr>
          <w:rFonts w:ascii="Arial" w:hAnsi="Arial" w:cs="Arial"/>
        </w:rPr>
      </w:pPr>
    </w:p>
    <w:p w14:paraId="4B106E8E" w14:textId="77777777" w:rsidR="00B55C8D" w:rsidRPr="00B55C8D" w:rsidRDefault="00B55C8D" w:rsidP="00B55C8D">
      <w:pPr>
        <w:spacing w:after="0" w:line="276" w:lineRule="auto"/>
        <w:rPr>
          <w:rFonts w:ascii="Arial" w:hAnsi="Arial" w:cs="Arial"/>
        </w:rPr>
      </w:pPr>
    </w:p>
    <w:p w14:paraId="3B9B2A3D" w14:textId="4EA52731" w:rsidR="00781221" w:rsidRPr="005E6B1C" w:rsidRDefault="00174C3B" w:rsidP="0010686E">
      <w:pPr>
        <w:pStyle w:val="ListParagraph"/>
        <w:numPr>
          <w:ilvl w:val="0"/>
          <w:numId w:val="1"/>
        </w:numPr>
        <w:spacing w:after="0" w:line="276" w:lineRule="auto"/>
        <w:jc w:val="both"/>
        <w:rPr>
          <w:rFonts w:ascii="Arial" w:hAnsi="Arial" w:cs="Arial"/>
          <w:b/>
        </w:rPr>
      </w:pPr>
      <w:r>
        <w:rPr>
          <w:rFonts w:ascii="Arial" w:hAnsi="Arial" w:cs="Arial"/>
          <w:b/>
        </w:rPr>
        <w:t>Substantive</w:t>
      </w:r>
      <w:r w:rsidR="00487156">
        <w:rPr>
          <w:rFonts w:ascii="Arial" w:hAnsi="Arial" w:cs="Arial"/>
          <w:b/>
        </w:rPr>
        <w:t xml:space="preserve"> User M</w:t>
      </w:r>
      <w:r>
        <w:rPr>
          <w:rFonts w:ascii="Arial" w:hAnsi="Arial" w:cs="Arial"/>
          <w:b/>
        </w:rPr>
        <w:t>atters:</w:t>
      </w:r>
    </w:p>
    <w:p w14:paraId="6EE473B6" w14:textId="3E1EFD2A" w:rsidR="00143639" w:rsidRDefault="00143639" w:rsidP="00DE40F3">
      <w:pPr>
        <w:spacing w:after="0" w:line="276" w:lineRule="auto"/>
        <w:jc w:val="both"/>
        <w:rPr>
          <w:rFonts w:ascii="Arial" w:hAnsi="Arial" w:cs="Arial"/>
          <w:bCs/>
        </w:rPr>
      </w:pPr>
      <w:r>
        <w:rPr>
          <w:rFonts w:ascii="Arial" w:hAnsi="Arial" w:cs="Arial"/>
          <w:bCs/>
        </w:rPr>
        <w:lastRenderedPageBreak/>
        <w:t xml:space="preserve">DG </w:t>
      </w:r>
      <w:r w:rsidR="005241C9">
        <w:rPr>
          <w:rFonts w:ascii="Arial" w:hAnsi="Arial" w:cs="Arial"/>
          <w:bCs/>
        </w:rPr>
        <w:t>reported that there</w:t>
      </w:r>
      <w:r>
        <w:rPr>
          <w:rFonts w:ascii="Arial" w:hAnsi="Arial" w:cs="Arial"/>
          <w:bCs/>
        </w:rPr>
        <w:t xml:space="preserve"> has been a positive improvement in communications at Barcroft since the new management team </w:t>
      </w:r>
      <w:r w:rsidR="005241C9">
        <w:rPr>
          <w:rFonts w:ascii="Arial" w:hAnsi="Arial" w:cs="Arial"/>
          <w:bCs/>
        </w:rPr>
        <w:t xml:space="preserve">from Agenda </w:t>
      </w:r>
      <w:r>
        <w:rPr>
          <w:rFonts w:ascii="Arial" w:hAnsi="Arial" w:cs="Arial"/>
          <w:bCs/>
        </w:rPr>
        <w:t xml:space="preserve">have been in position. </w:t>
      </w:r>
      <w:r w:rsidR="005241C9">
        <w:rPr>
          <w:rFonts w:ascii="Arial" w:hAnsi="Arial" w:cs="Arial"/>
          <w:bCs/>
        </w:rPr>
        <w:t xml:space="preserve">Enquiries have been made for space at the Barcroft from a new user. </w:t>
      </w:r>
      <w:r>
        <w:rPr>
          <w:rFonts w:ascii="Arial" w:hAnsi="Arial" w:cs="Arial"/>
          <w:bCs/>
        </w:rPr>
        <w:t xml:space="preserve">Scott Gentle recently retired from the </w:t>
      </w:r>
      <w:r w:rsidR="00E44EA6">
        <w:rPr>
          <w:rFonts w:ascii="Arial" w:hAnsi="Arial" w:cs="Arial"/>
          <w:bCs/>
        </w:rPr>
        <w:t>University;</w:t>
      </w:r>
      <w:r w:rsidR="005241C9">
        <w:rPr>
          <w:rFonts w:ascii="Arial" w:hAnsi="Arial" w:cs="Arial"/>
          <w:bCs/>
        </w:rPr>
        <w:t xml:space="preserve"> he will be missed</w:t>
      </w:r>
      <w:r>
        <w:rPr>
          <w:rFonts w:ascii="Arial" w:hAnsi="Arial" w:cs="Arial"/>
          <w:bCs/>
        </w:rPr>
        <w:t xml:space="preserve">. NVS Michiel Plugge will not longer be the NVS for the Barcroft, </w:t>
      </w:r>
      <w:r w:rsidR="00566916">
        <w:rPr>
          <w:rFonts w:ascii="Arial" w:hAnsi="Arial" w:cs="Arial"/>
          <w:bCs/>
        </w:rPr>
        <w:t>Sophie Kimpton will now cover this</w:t>
      </w:r>
      <w:r>
        <w:rPr>
          <w:rFonts w:ascii="Arial" w:hAnsi="Arial" w:cs="Arial"/>
          <w:bCs/>
        </w:rPr>
        <w:t xml:space="preserve">. </w:t>
      </w:r>
    </w:p>
    <w:p w14:paraId="45E2F9F1" w14:textId="77777777" w:rsidR="00DE40F3" w:rsidRDefault="00DE40F3" w:rsidP="00905A2C">
      <w:pPr>
        <w:spacing w:after="0" w:line="276" w:lineRule="auto"/>
        <w:jc w:val="both"/>
        <w:rPr>
          <w:rFonts w:ascii="Arial" w:hAnsi="Arial" w:cs="Arial"/>
          <w:bCs/>
        </w:rPr>
      </w:pPr>
    </w:p>
    <w:p w14:paraId="400C49F5" w14:textId="7057514A" w:rsidR="00AE2A68" w:rsidRDefault="00143639" w:rsidP="00905A2C">
      <w:pPr>
        <w:spacing w:after="0" w:line="276" w:lineRule="auto"/>
        <w:jc w:val="both"/>
        <w:rPr>
          <w:rFonts w:ascii="Arial" w:hAnsi="Arial" w:cs="Arial"/>
          <w:bCs/>
        </w:rPr>
      </w:pPr>
      <w:r>
        <w:rPr>
          <w:rFonts w:ascii="Arial" w:hAnsi="Arial" w:cs="Arial"/>
          <w:bCs/>
        </w:rPr>
        <w:t>SJ reported there has been minimal feedback from the users regarding the need t</w:t>
      </w:r>
      <w:r w:rsidR="00CD6B9A">
        <w:rPr>
          <w:rFonts w:ascii="Arial" w:hAnsi="Arial" w:cs="Arial"/>
          <w:bCs/>
        </w:rPr>
        <w:t>o fill the vacancy left when SAT moved on to her new position</w:t>
      </w:r>
      <w:r>
        <w:rPr>
          <w:rFonts w:ascii="Arial" w:hAnsi="Arial" w:cs="Arial"/>
          <w:bCs/>
        </w:rPr>
        <w:t>.</w:t>
      </w:r>
      <w:r w:rsidR="00CD6B9A">
        <w:rPr>
          <w:rFonts w:ascii="Arial" w:hAnsi="Arial" w:cs="Arial"/>
          <w:bCs/>
        </w:rPr>
        <w:t xml:space="preserve"> </w:t>
      </w:r>
      <w:r w:rsidR="00DE40F3">
        <w:rPr>
          <w:rFonts w:ascii="Arial" w:hAnsi="Arial" w:cs="Arial"/>
          <w:bCs/>
        </w:rPr>
        <w:t xml:space="preserve">SJ had asked AMB users for feedback. He had received some positive feedback and constructive suggestions. </w:t>
      </w:r>
      <w:r w:rsidR="00CD6B9A">
        <w:rPr>
          <w:rFonts w:ascii="Arial" w:hAnsi="Arial" w:cs="Arial"/>
          <w:bCs/>
        </w:rPr>
        <w:t xml:space="preserve">SH reported she has only heard positive feedback. </w:t>
      </w:r>
      <w:r>
        <w:rPr>
          <w:rFonts w:ascii="Arial" w:hAnsi="Arial" w:cs="Arial"/>
          <w:bCs/>
        </w:rPr>
        <w:t>RR discussed the staff turnover at Gurdon. DB discussed issues around UBS staff changing cages.</w:t>
      </w:r>
      <w:r w:rsidR="00AE2A68">
        <w:rPr>
          <w:rFonts w:ascii="Arial" w:hAnsi="Arial" w:cs="Arial"/>
          <w:bCs/>
        </w:rPr>
        <w:t xml:space="preserve"> With current experiments DB and his team are changing the cages every week. UBS staff have not been doing this as the times this needs to be done falls at the same time at UBS staff tea breaks which they have refused to change. DB asked if he and his team continue to carry out the husbandry </w:t>
      </w:r>
      <w:r w:rsidR="00361667">
        <w:rPr>
          <w:rFonts w:ascii="Arial" w:hAnsi="Arial" w:cs="Arial"/>
          <w:bCs/>
        </w:rPr>
        <w:t>themselves</w:t>
      </w:r>
      <w:r w:rsidR="00AE2A68">
        <w:rPr>
          <w:rFonts w:ascii="Arial" w:hAnsi="Arial" w:cs="Arial"/>
          <w:bCs/>
        </w:rPr>
        <w:t xml:space="preserve"> can an alternative charge be discussed. KW said this is not possible and he is concerned about staff not changing cages due to tea breaks</w:t>
      </w:r>
      <w:r w:rsidR="00AE2A68">
        <w:rPr>
          <w:rFonts w:ascii="Arial" w:hAnsi="Arial" w:cs="Arial"/>
          <w:b/>
        </w:rPr>
        <w:t xml:space="preserve">. </w:t>
      </w:r>
      <w:r w:rsidR="00AE2A68">
        <w:rPr>
          <w:rFonts w:ascii="Arial" w:hAnsi="Arial" w:cs="Arial"/>
          <w:bCs/>
        </w:rPr>
        <w:t xml:space="preserve">Support received in the CAF has </w:t>
      </w:r>
      <w:r w:rsidR="00566916">
        <w:rPr>
          <w:rFonts w:ascii="Arial" w:hAnsi="Arial" w:cs="Arial"/>
          <w:bCs/>
        </w:rPr>
        <w:t>improved</w:t>
      </w:r>
      <w:r w:rsidR="00AE2A68">
        <w:rPr>
          <w:rFonts w:ascii="Arial" w:hAnsi="Arial" w:cs="Arial"/>
          <w:bCs/>
        </w:rPr>
        <w:t xml:space="preserve"> over the years as has communication between users and UBS staff. </w:t>
      </w:r>
    </w:p>
    <w:p w14:paraId="276F0902" w14:textId="327E1924" w:rsidR="00AE2A68" w:rsidRPr="00520F5F" w:rsidRDefault="00AE2A68" w:rsidP="00AE2A68">
      <w:pPr>
        <w:spacing w:after="0" w:line="276" w:lineRule="auto"/>
        <w:rPr>
          <w:rFonts w:ascii="Arial" w:hAnsi="Arial" w:cs="Arial"/>
          <w:bCs/>
        </w:rPr>
      </w:pPr>
      <w:r w:rsidRPr="00FB57FD">
        <w:rPr>
          <w:rFonts w:ascii="Arial" w:hAnsi="Arial" w:cs="Arial"/>
          <w:b/>
        </w:rPr>
        <w:t>Action point</w:t>
      </w:r>
      <w:r>
        <w:rPr>
          <w:rFonts w:ascii="Arial" w:hAnsi="Arial" w:cs="Arial"/>
          <w:bCs/>
        </w:rPr>
        <w:t xml:space="preserve"> DB to email KW further details about cage change issues. KW to follow this up. </w:t>
      </w:r>
    </w:p>
    <w:p w14:paraId="474FAABB" w14:textId="77777777" w:rsidR="001E1DD7" w:rsidRDefault="001E1DD7" w:rsidP="00C3238B">
      <w:pPr>
        <w:pStyle w:val="ListParagraph"/>
        <w:spacing w:after="0" w:line="276" w:lineRule="auto"/>
        <w:jc w:val="both"/>
        <w:rPr>
          <w:rFonts w:ascii="Arial" w:hAnsi="Arial" w:cs="Arial"/>
          <w:bCs/>
          <w:sz w:val="10"/>
          <w:szCs w:val="10"/>
        </w:rPr>
      </w:pPr>
    </w:p>
    <w:p w14:paraId="2DF27D31" w14:textId="77777777" w:rsidR="001E1DD7" w:rsidRDefault="001E1DD7" w:rsidP="00C3238B">
      <w:pPr>
        <w:pStyle w:val="ListParagraph"/>
        <w:spacing w:after="0" w:line="276" w:lineRule="auto"/>
        <w:jc w:val="both"/>
        <w:rPr>
          <w:rFonts w:ascii="Arial" w:hAnsi="Arial" w:cs="Arial"/>
          <w:bCs/>
          <w:sz w:val="10"/>
          <w:szCs w:val="10"/>
        </w:rPr>
      </w:pPr>
    </w:p>
    <w:p w14:paraId="49E83F14" w14:textId="77777777" w:rsidR="001E1DD7" w:rsidRPr="001E1DD7" w:rsidRDefault="001E1DD7" w:rsidP="001E1DD7">
      <w:pPr>
        <w:spacing w:after="0" w:line="276" w:lineRule="auto"/>
        <w:jc w:val="both"/>
        <w:rPr>
          <w:rFonts w:ascii="Arial" w:hAnsi="Arial" w:cs="Arial"/>
          <w:bCs/>
          <w:sz w:val="10"/>
          <w:szCs w:val="10"/>
        </w:rPr>
      </w:pPr>
    </w:p>
    <w:p w14:paraId="7762B209" w14:textId="77777777" w:rsidR="001E1DD7" w:rsidRPr="005245F5" w:rsidRDefault="001E1DD7" w:rsidP="00C3238B">
      <w:pPr>
        <w:pStyle w:val="ListParagraph"/>
        <w:spacing w:after="0" w:line="276" w:lineRule="auto"/>
        <w:jc w:val="both"/>
        <w:rPr>
          <w:rFonts w:ascii="Arial" w:hAnsi="Arial" w:cs="Arial"/>
          <w:bCs/>
          <w:sz w:val="10"/>
          <w:szCs w:val="10"/>
        </w:rPr>
      </w:pPr>
    </w:p>
    <w:p w14:paraId="16746143" w14:textId="2311F763" w:rsidR="00C3238B" w:rsidRDefault="00C3238B" w:rsidP="00A02963">
      <w:pPr>
        <w:pStyle w:val="ListParagraph"/>
        <w:numPr>
          <w:ilvl w:val="0"/>
          <w:numId w:val="1"/>
        </w:numPr>
        <w:spacing w:after="0" w:line="276" w:lineRule="auto"/>
        <w:jc w:val="both"/>
        <w:rPr>
          <w:rFonts w:ascii="Arial" w:hAnsi="Arial" w:cs="Arial"/>
          <w:b/>
        </w:rPr>
      </w:pPr>
      <w:r>
        <w:rPr>
          <w:rFonts w:ascii="Arial" w:hAnsi="Arial" w:cs="Arial"/>
          <w:b/>
        </w:rPr>
        <w:t>Occupancy Figures:</w:t>
      </w:r>
    </w:p>
    <w:p w14:paraId="65E17D32" w14:textId="052F57FD" w:rsidR="007D2FA0" w:rsidRDefault="007D2FA0" w:rsidP="007D2FA0">
      <w:pPr>
        <w:spacing w:after="0" w:line="276" w:lineRule="auto"/>
        <w:jc w:val="both"/>
        <w:rPr>
          <w:rFonts w:ascii="Arial" w:hAnsi="Arial" w:cs="Arial"/>
          <w:bCs/>
        </w:rPr>
      </w:pPr>
      <w:r w:rsidRPr="007D2FA0">
        <w:rPr>
          <w:rFonts w:ascii="Arial" w:hAnsi="Arial" w:cs="Arial"/>
          <w:bCs/>
        </w:rPr>
        <w:t xml:space="preserve">KT requested that germ free </w:t>
      </w:r>
      <w:r>
        <w:rPr>
          <w:rFonts w:ascii="Arial" w:hAnsi="Arial" w:cs="Arial"/>
          <w:bCs/>
        </w:rPr>
        <w:t xml:space="preserve">L4 </w:t>
      </w:r>
      <w:r w:rsidRPr="007D2FA0">
        <w:rPr>
          <w:rFonts w:ascii="Arial" w:hAnsi="Arial" w:cs="Arial"/>
          <w:bCs/>
        </w:rPr>
        <w:t xml:space="preserve">and </w:t>
      </w:r>
      <w:r>
        <w:rPr>
          <w:rFonts w:ascii="Arial" w:hAnsi="Arial" w:cs="Arial"/>
          <w:bCs/>
        </w:rPr>
        <w:t xml:space="preserve">L4 AZ to the report. </w:t>
      </w:r>
      <w:r w:rsidR="00DC7B95">
        <w:rPr>
          <w:rFonts w:ascii="Arial" w:hAnsi="Arial" w:cs="Arial"/>
          <w:bCs/>
        </w:rPr>
        <w:t>KS said this is possible for germ free L4</w:t>
      </w:r>
      <w:r w:rsidR="0047045F">
        <w:rPr>
          <w:rFonts w:ascii="Arial" w:hAnsi="Arial" w:cs="Arial"/>
          <w:bCs/>
        </w:rPr>
        <w:t xml:space="preserve"> but not for AZ.</w:t>
      </w:r>
    </w:p>
    <w:p w14:paraId="5DA3E2CC" w14:textId="77777777" w:rsidR="007D2FA0" w:rsidRPr="007D2FA0" w:rsidRDefault="007D2FA0" w:rsidP="007D2FA0">
      <w:pPr>
        <w:spacing w:after="0" w:line="276" w:lineRule="auto"/>
        <w:jc w:val="both"/>
        <w:rPr>
          <w:rFonts w:ascii="Arial" w:hAnsi="Arial" w:cs="Arial"/>
          <w:bCs/>
        </w:rPr>
      </w:pPr>
    </w:p>
    <w:p w14:paraId="27D62755" w14:textId="7247FF4F" w:rsidR="009D69A4" w:rsidRDefault="00F33BB3" w:rsidP="005245F5">
      <w:pPr>
        <w:pStyle w:val="ListParagraph"/>
        <w:spacing w:after="0" w:line="276" w:lineRule="auto"/>
        <w:ind w:left="0"/>
        <w:jc w:val="both"/>
        <w:rPr>
          <w:rFonts w:ascii="Arial" w:hAnsi="Arial" w:cs="Arial"/>
          <w:b/>
        </w:rPr>
      </w:pPr>
      <w:r w:rsidRPr="00F33BB3">
        <w:rPr>
          <w:rFonts w:ascii="Arial" w:hAnsi="Arial" w:cs="Arial"/>
          <w:b/>
          <w:noProof/>
        </w:rPr>
        <w:drawing>
          <wp:inline distT="0" distB="0" distL="0" distR="0" wp14:anchorId="4F1A7016" wp14:editId="55D94B92">
            <wp:extent cx="6645910" cy="4356100"/>
            <wp:effectExtent l="0" t="0" r="2540" b="6350"/>
            <wp:docPr id="1245776385"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776385" name="Picture 1" descr="A screenshot of a document&#10;&#10;Description automatically generated"/>
                    <pic:cNvPicPr/>
                  </pic:nvPicPr>
                  <pic:blipFill>
                    <a:blip r:embed="rId12"/>
                    <a:stretch>
                      <a:fillRect/>
                    </a:stretch>
                  </pic:blipFill>
                  <pic:spPr>
                    <a:xfrm>
                      <a:off x="0" y="0"/>
                      <a:ext cx="6645910" cy="4356100"/>
                    </a:xfrm>
                    <a:prstGeom prst="rect">
                      <a:avLst/>
                    </a:prstGeom>
                  </pic:spPr>
                </pic:pic>
              </a:graphicData>
            </a:graphic>
          </wp:inline>
        </w:drawing>
      </w:r>
    </w:p>
    <w:p w14:paraId="2EF2EF3A" w14:textId="77777777" w:rsidR="00337CA7" w:rsidRDefault="00337CA7" w:rsidP="005245F5">
      <w:pPr>
        <w:pStyle w:val="ListParagraph"/>
        <w:spacing w:after="0" w:line="276" w:lineRule="auto"/>
        <w:ind w:left="0"/>
        <w:jc w:val="both"/>
        <w:rPr>
          <w:rFonts w:ascii="Arial" w:hAnsi="Arial" w:cs="Arial"/>
          <w:b/>
        </w:rPr>
      </w:pPr>
    </w:p>
    <w:p w14:paraId="2900AFBD" w14:textId="77777777" w:rsidR="00337CA7" w:rsidRDefault="00337CA7" w:rsidP="005245F5">
      <w:pPr>
        <w:pStyle w:val="ListParagraph"/>
        <w:spacing w:after="0" w:line="276" w:lineRule="auto"/>
        <w:ind w:left="0"/>
        <w:jc w:val="both"/>
        <w:rPr>
          <w:rFonts w:ascii="Arial" w:hAnsi="Arial" w:cs="Arial"/>
          <w:b/>
        </w:rPr>
      </w:pPr>
    </w:p>
    <w:p w14:paraId="54E156A5" w14:textId="77777777" w:rsidR="00337CA7" w:rsidRDefault="00337CA7" w:rsidP="005245F5">
      <w:pPr>
        <w:pStyle w:val="ListParagraph"/>
        <w:spacing w:after="0" w:line="276" w:lineRule="auto"/>
        <w:ind w:left="0"/>
        <w:jc w:val="both"/>
        <w:rPr>
          <w:rFonts w:ascii="Arial" w:hAnsi="Arial" w:cs="Arial"/>
          <w:b/>
        </w:rPr>
      </w:pPr>
    </w:p>
    <w:p w14:paraId="3543BF98" w14:textId="4A89C5F7" w:rsidR="009D69A4" w:rsidRDefault="009D69A4" w:rsidP="005245F5">
      <w:pPr>
        <w:pStyle w:val="ListParagraph"/>
        <w:spacing w:after="0" w:line="276" w:lineRule="auto"/>
        <w:ind w:left="0"/>
        <w:jc w:val="both"/>
        <w:rPr>
          <w:rFonts w:ascii="Arial" w:hAnsi="Arial" w:cs="Arial"/>
          <w:b/>
        </w:rPr>
      </w:pPr>
      <w:r>
        <w:rPr>
          <w:rFonts w:ascii="Arial" w:hAnsi="Arial" w:cs="Arial"/>
          <w:b/>
        </w:rPr>
        <w:t>AOB:</w:t>
      </w:r>
      <w:r w:rsidR="00AC35E6">
        <w:rPr>
          <w:rFonts w:ascii="Arial" w:hAnsi="Arial" w:cs="Arial"/>
          <w:b/>
        </w:rPr>
        <w:t xml:space="preserve"> </w:t>
      </w:r>
      <w:r w:rsidR="00786AF1">
        <w:rPr>
          <w:rFonts w:ascii="Arial" w:hAnsi="Arial" w:cs="Arial"/>
          <w:bCs/>
        </w:rPr>
        <w:t xml:space="preserve">KW asked that if anyone has any issues please </w:t>
      </w:r>
      <w:r w:rsidR="00566916">
        <w:rPr>
          <w:rFonts w:ascii="Arial" w:hAnsi="Arial" w:cs="Arial"/>
          <w:bCs/>
        </w:rPr>
        <w:t>do not</w:t>
      </w:r>
      <w:r w:rsidR="00786AF1">
        <w:rPr>
          <w:rFonts w:ascii="Arial" w:hAnsi="Arial" w:cs="Arial"/>
          <w:bCs/>
        </w:rPr>
        <w:t xml:space="preserve"> wait for a meeting or a </w:t>
      </w:r>
      <w:r w:rsidR="00E35287">
        <w:rPr>
          <w:rFonts w:ascii="Arial" w:hAnsi="Arial" w:cs="Arial"/>
          <w:bCs/>
        </w:rPr>
        <w:t>survey</w:t>
      </w:r>
      <w:r w:rsidR="00786AF1">
        <w:rPr>
          <w:rFonts w:ascii="Arial" w:hAnsi="Arial" w:cs="Arial"/>
          <w:bCs/>
        </w:rPr>
        <w:t xml:space="preserve"> to be shared. Please discuss this with the appropriate people as soon as you are able. </w:t>
      </w:r>
    </w:p>
    <w:p w14:paraId="158562DE" w14:textId="77777777" w:rsidR="009D69A4" w:rsidRDefault="009D69A4" w:rsidP="005245F5">
      <w:pPr>
        <w:pStyle w:val="ListParagraph"/>
        <w:spacing w:after="0" w:line="276" w:lineRule="auto"/>
        <w:ind w:left="0"/>
        <w:jc w:val="both"/>
        <w:rPr>
          <w:rFonts w:ascii="Arial" w:hAnsi="Arial" w:cs="Arial"/>
          <w:b/>
        </w:rPr>
      </w:pPr>
    </w:p>
    <w:p w14:paraId="219A4BFD" w14:textId="78412297" w:rsidR="00402CE5" w:rsidRDefault="00402CE5" w:rsidP="005245F5">
      <w:pPr>
        <w:pStyle w:val="ListParagraph"/>
        <w:spacing w:after="0" w:line="276" w:lineRule="auto"/>
        <w:ind w:left="0"/>
        <w:jc w:val="both"/>
        <w:rPr>
          <w:rFonts w:ascii="Arial" w:hAnsi="Arial" w:cs="Arial"/>
          <w:b/>
        </w:rPr>
      </w:pPr>
      <w:r>
        <w:rPr>
          <w:rFonts w:ascii="Arial" w:hAnsi="Arial" w:cs="Arial"/>
          <w:b/>
        </w:rPr>
        <w:t xml:space="preserve">Dates of future </w:t>
      </w:r>
      <w:r w:rsidR="0047045F">
        <w:rPr>
          <w:rFonts w:ascii="Arial" w:hAnsi="Arial" w:cs="Arial"/>
          <w:b/>
        </w:rPr>
        <w:t>meetings.</w:t>
      </w:r>
    </w:p>
    <w:tbl>
      <w:tblPr>
        <w:tblpPr w:leftFromText="180" w:rightFromText="180" w:vertAnchor="text" w:horzAnchor="margin" w:tblpY="167"/>
        <w:tblW w:w="5387" w:type="dxa"/>
        <w:tblCellMar>
          <w:left w:w="0" w:type="dxa"/>
          <w:right w:w="0" w:type="dxa"/>
        </w:tblCellMar>
        <w:tblLook w:val="04A0" w:firstRow="1" w:lastRow="0" w:firstColumn="1" w:lastColumn="0" w:noHBand="0" w:noVBand="1"/>
      </w:tblPr>
      <w:tblGrid>
        <w:gridCol w:w="3217"/>
        <w:gridCol w:w="2170"/>
      </w:tblGrid>
      <w:tr w:rsidR="00402CE5" w:rsidRPr="00C37B7C" w14:paraId="36A09228" w14:textId="77777777" w:rsidTr="00B05403">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91072FA" w14:textId="77777777" w:rsidR="00402CE5" w:rsidRPr="00C37B7C" w:rsidRDefault="00402CE5" w:rsidP="005245F5">
            <w:pPr>
              <w:jc w:val="both"/>
              <w:rPr>
                <w:rFonts w:cs="Arial"/>
              </w:rPr>
            </w:pPr>
            <w:r w:rsidRPr="00C37B7C">
              <w:rPr>
                <w:rFonts w:cs="Arial"/>
                <w:b/>
                <w:bCs/>
              </w:rPr>
              <w:t>Date</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A146726" w14:textId="77777777" w:rsidR="00402CE5" w:rsidRPr="00C37B7C" w:rsidRDefault="00402CE5" w:rsidP="005245F5">
            <w:pPr>
              <w:jc w:val="both"/>
              <w:rPr>
                <w:rFonts w:cs="Arial"/>
              </w:rPr>
            </w:pPr>
            <w:r w:rsidRPr="00C37B7C">
              <w:rPr>
                <w:rFonts w:cs="Arial"/>
                <w:b/>
                <w:bCs/>
              </w:rPr>
              <w:t>Time</w:t>
            </w:r>
          </w:p>
        </w:tc>
      </w:tr>
      <w:tr w:rsidR="00ED32D8" w:rsidRPr="00C37B7C" w14:paraId="300333D3" w14:textId="77777777" w:rsidTr="00B05403">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7151D8F" w14:textId="7FEC8547" w:rsidR="00ED32D8" w:rsidRPr="00D4303D" w:rsidRDefault="00A02963" w:rsidP="00A02963">
            <w:pPr>
              <w:rPr>
                <w:rFonts w:cs="Arial"/>
              </w:rPr>
            </w:pPr>
            <w:r>
              <w:rPr>
                <w:rFonts w:cs="Arial"/>
              </w:rPr>
              <w:t>4</w:t>
            </w:r>
            <w:r w:rsidRPr="00A02963">
              <w:rPr>
                <w:rFonts w:cs="Arial"/>
                <w:vertAlign w:val="superscript"/>
              </w:rPr>
              <w:t>th</w:t>
            </w:r>
            <w:r>
              <w:rPr>
                <w:rFonts w:cs="Arial"/>
              </w:rPr>
              <w:t xml:space="preserve"> March 2025</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3D7AD5E" w14:textId="2EE41B6B" w:rsidR="00ED32D8" w:rsidRPr="00C37B7C" w:rsidRDefault="00A02963" w:rsidP="005245F5">
            <w:pPr>
              <w:jc w:val="both"/>
              <w:rPr>
                <w:rFonts w:cs="Arial"/>
              </w:rPr>
            </w:pPr>
            <w:r>
              <w:rPr>
                <w:rFonts w:cs="Arial"/>
              </w:rPr>
              <w:t>10am – 12pm</w:t>
            </w:r>
          </w:p>
        </w:tc>
      </w:tr>
      <w:tr w:rsidR="00A02963" w:rsidRPr="00C37B7C" w14:paraId="2452492F" w14:textId="77777777" w:rsidTr="00B05403">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5D5A399" w14:textId="227E4F3C" w:rsidR="00A02963" w:rsidRPr="00D4303D" w:rsidRDefault="00A02963" w:rsidP="005245F5">
            <w:pPr>
              <w:jc w:val="both"/>
              <w:rPr>
                <w:rFonts w:cs="Arial"/>
              </w:rPr>
            </w:pPr>
            <w:r>
              <w:rPr>
                <w:rFonts w:cs="Arial"/>
              </w:rPr>
              <w:t>13</w:t>
            </w:r>
            <w:r w:rsidRPr="00A02963">
              <w:rPr>
                <w:rFonts w:cs="Arial"/>
                <w:vertAlign w:val="superscript"/>
              </w:rPr>
              <w:t>th</w:t>
            </w:r>
            <w:r>
              <w:rPr>
                <w:rFonts w:cs="Arial"/>
              </w:rPr>
              <w:t xml:space="preserve"> June 2025</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FF20FBB" w14:textId="6019D5B9" w:rsidR="00A02963" w:rsidRPr="00C37B7C" w:rsidRDefault="00A02963" w:rsidP="005245F5">
            <w:pPr>
              <w:jc w:val="both"/>
              <w:rPr>
                <w:rFonts w:cs="Arial"/>
              </w:rPr>
            </w:pPr>
            <w:r>
              <w:rPr>
                <w:rFonts w:cs="Arial"/>
              </w:rPr>
              <w:t>10am – 12pm</w:t>
            </w:r>
          </w:p>
        </w:tc>
      </w:tr>
      <w:tr w:rsidR="00A02963" w:rsidRPr="00C37B7C" w14:paraId="47CE8A49" w14:textId="77777777" w:rsidTr="00B05403">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77D6F84" w14:textId="4BBCC95C" w:rsidR="00A02963" w:rsidRPr="00D4303D" w:rsidRDefault="00A02963" w:rsidP="005245F5">
            <w:pPr>
              <w:jc w:val="both"/>
              <w:rPr>
                <w:rFonts w:cs="Arial"/>
              </w:rPr>
            </w:pPr>
            <w:r>
              <w:rPr>
                <w:rFonts w:cs="Arial"/>
              </w:rPr>
              <w:t>25</w:t>
            </w:r>
            <w:r w:rsidRPr="00A02963">
              <w:rPr>
                <w:rFonts w:cs="Arial"/>
                <w:vertAlign w:val="superscript"/>
              </w:rPr>
              <w:t>th</w:t>
            </w:r>
            <w:r>
              <w:rPr>
                <w:rFonts w:cs="Arial"/>
              </w:rPr>
              <w:t xml:space="preserve"> November 2025</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22BDD1D" w14:textId="5A29055A" w:rsidR="00A02963" w:rsidRPr="00C37B7C" w:rsidRDefault="00A02963" w:rsidP="005245F5">
            <w:pPr>
              <w:jc w:val="both"/>
              <w:rPr>
                <w:rFonts w:cs="Arial"/>
              </w:rPr>
            </w:pPr>
            <w:r>
              <w:rPr>
                <w:rFonts w:cs="Arial"/>
              </w:rPr>
              <w:t>10am – 12pm</w:t>
            </w:r>
          </w:p>
        </w:tc>
      </w:tr>
    </w:tbl>
    <w:p w14:paraId="61CDCEAD" w14:textId="77777777" w:rsidR="00402CE5" w:rsidRDefault="00402CE5" w:rsidP="005245F5">
      <w:pPr>
        <w:spacing w:after="0" w:line="276" w:lineRule="auto"/>
        <w:jc w:val="both"/>
        <w:rPr>
          <w:rFonts w:ascii="Arial" w:hAnsi="Arial" w:cs="Arial"/>
          <w:b/>
        </w:rPr>
      </w:pPr>
    </w:p>
    <w:p w14:paraId="05FC2E11" w14:textId="77777777" w:rsidR="002F3696" w:rsidRDefault="002F3696" w:rsidP="005245F5">
      <w:pPr>
        <w:spacing w:after="0" w:line="276" w:lineRule="auto"/>
        <w:jc w:val="both"/>
        <w:rPr>
          <w:rFonts w:ascii="Arial" w:hAnsi="Arial" w:cs="Arial"/>
          <w:b/>
        </w:rPr>
      </w:pPr>
    </w:p>
    <w:p w14:paraId="63598EDA" w14:textId="77777777" w:rsidR="002F3696" w:rsidRDefault="002F3696" w:rsidP="005245F5">
      <w:pPr>
        <w:spacing w:after="0" w:line="276" w:lineRule="auto"/>
        <w:jc w:val="both"/>
        <w:rPr>
          <w:rFonts w:ascii="Arial" w:hAnsi="Arial" w:cs="Arial"/>
          <w:b/>
        </w:rPr>
      </w:pPr>
    </w:p>
    <w:p w14:paraId="5189AB41" w14:textId="77777777" w:rsidR="002F3696" w:rsidRDefault="002F3696" w:rsidP="005245F5">
      <w:pPr>
        <w:spacing w:after="0" w:line="276" w:lineRule="auto"/>
        <w:jc w:val="both"/>
        <w:rPr>
          <w:rFonts w:ascii="Arial" w:hAnsi="Arial" w:cs="Arial"/>
          <w:b/>
        </w:rPr>
      </w:pPr>
    </w:p>
    <w:p w14:paraId="0B49C3D9" w14:textId="77777777" w:rsidR="002F3696" w:rsidRDefault="002F3696" w:rsidP="005245F5">
      <w:pPr>
        <w:spacing w:after="0" w:line="276" w:lineRule="auto"/>
        <w:jc w:val="both"/>
        <w:rPr>
          <w:rFonts w:ascii="Arial" w:hAnsi="Arial" w:cs="Arial"/>
          <w:b/>
        </w:rPr>
      </w:pPr>
    </w:p>
    <w:p w14:paraId="01F041C5" w14:textId="77777777" w:rsidR="002F3696" w:rsidRDefault="002F3696" w:rsidP="005245F5">
      <w:pPr>
        <w:spacing w:after="0" w:line="276" w:lineRule="auto"/>
        <w:jc w:val="both"/>
        <w:rPr>
          <w:rFonts w:ascii="Arial" w:hAnsi="Arial" w:cs="Arial"/>
          <w:b/>
        </w:rPr>
      </w:pPr>
    </w:p>
    <w:p w14:paraId="20DD484C" w14:textId="77777777" w:rsidR="002F3696" w:rsidRDefault="002F3696" w:rsidP="005245F5">
      <w:pPr>
        <w:spacing w:after="0" w:line="276" w:lineRule="auto"/>
        <w:jc w:val="both"/>
        <w:rPr>
          <w:rFonts w:ascii="Arial" w:hAnsi="Arial" w:cs="Arial"/>
          <w:b/>
        </w:rPr>
      </w:pPr>
    </w:p>
    <w:p w14:paraId="6A763CC8" w14:textId="77777777" w:rsidR="002F3696" w:rsidRDefault="002F3696" w:rsidP="005245F5">
      <w:pPr>
        <w:spacing w:after="0" w:line="276" w:lineRule="auto"/>
        <w:jc w:val="both"/>
        <w:rPr>
          <w:rFonts w:ascii="Arial" w:hAnsi="Arial" w:cs="Arial"/>
          <w:b/>
        </w:rPr>
      </w:pPr>
    </w:p>
    <w:p w14:paraId="7E620D1C" w14:textId="77777777" w:rsidR="002F3696" w:rsidRDefault="002F3696" w:rsidP="005245F5">
      <w:pPr>
        <w:spacing w:after="0" w:line="276" w:lineRule="auto"/>
        <w:jc w:val="both"/>
        <w:rPr>
          <w:rFonts w:ascii="Arial" w:hAnsi="Arial" w:cs="Arial"/>
          <w:b/>
        </w:rPr>
      </w:pPr>
    </w:p>
    <w:p w14:paraId="4EA95BA4" w14:textId="77777777" w:rsidR="002F3696" w:rsidRDefault="002F3696" w:rsidP="005245F5">
      <w:pPr>
        <w:spacing w:after="0" w:line="276" w:lineRule="auto"/>
        <w:jc w:val="both"/>
        <w:rPr>
          <w:rFonts w:ascii="Arial" w:hAnsi="Arial" w:cs="Arial"/>
          <w:b/>
        </w:rPr>
      </w:pPr>
    </w:p>
    <w:p w14:paraId="3510D1CC" w14:textId="77777777" w:rsidR="002F3696" w:rsidRDefault="002F3696" w:rsidP="005245F5">
      <w:pPr>
        <w:spacing w:after="0" w:line="276" w:lineRule="auto"/>
        <w:jc w:val="both"/>
        <w:rPr>
          <w:rFonts w:ascii="Arial" w:hAnsi="Arial" w:cs="Arial"/>
          <w:b/>
        </w:rPr>
      </w:pPr>
    </w:p>
    <w:p w14:paraId="6B86000C" w14:textId="77777777" w:rsidR="002F3696" w:rsidRDefault="002F3696" w:rsidP="005245F5">
      <w:pPr>
        <w:spacing w:after="0" w:line="276" w:lineRule="auto"/>
        <w:jc w:val="both"/>
        <w:rPr>
          <w:rFonts w:ascii="Arial" w:hAnsi="Arial" w:cs="Arial"/>
          <w:b/>
        </w:rPr>
      </w:pPr>
    </w:p>
    <w:p w14:paraId="79CFFB33" w14:textId="77777777" w:rsidR="002F3696" w:rsidRDefault="002F3696" w:rsidP="005245F5">
      <w:pPr>
        <w:spacing w:after="0" w:line="276" w:lineRule="auto"/>
        <w:jc w:val="both"/>
        <w:rPr>
          <w:rFonts w:ascii="Arial" w:hAnsi="Arial" w:cs="Arial"/>
          <w:b/>
        </w:rPr>
      </w:pPr>
    </w:p>
    <w:p w14:paraId="6484DF6C" w14:textId="12AE03EF" w:rsidR="002F3696" w:rsidRPr="002F3696" w:rsidRDefault="002F3696" w:rsidP="005245F5">
      <w:pPr>
        <w:spacing w:after="0" w:line="276" w:lineRule="auto"/>
        <w:jc w:val="both"/>
        <w:rPr>
          <w:rFonts w:ascii="Arial" w:hAnsi="Arial" w:cs="Arial"/>
          <w:b/>
        </w:rPr>
      </w:pPr>
    </w:p>
    <w:sectPr w:rsidR="002F3696" w:rsidRPr="002F3696" w:rsidSect="00FC51A1">
      <w:headerReference w:type="default" r:id="rId13"/>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CDE896" w14:textId="77777777" w:rsidR="003348ED" w:rsidRDefault="003348ED" w:rsidP="00FC51A1">
      <w:pPr>
        <w:spacing w:after="0" w:line="240" w:lineRule="auto"/>
      </w:pPr>
      <w:r>
        <w:separator/>
      </w:r>
    </w:p>
  </w:endnote>
  <w:endnote w:type="continuationSeparator" w:id="0">
    <w:p w14:paraId="557EBF65" w14:textId="77777777" w:rsidR="003348ED" w:rsidRDefault="003348ED" w:rsidP="00FC5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026473" w14:textId="77777777" w:rsidR="003348ED" w:rsidRDefault="003348ED" w:rsidP="00FC51A1">
      <w:pPr>
        <w:spacing w:after="0" w:line="240" w:lineRule="auto"/>
      </w:pPr>
      <w:r>
        <w:separator/>
      </w:r>
    </w:p>
  </w:footnote>
  <w:footnote w:type="continuationSeparator" w:id="0">
    <w:p w14:paraId="2E45DD25" w14:textId="77777777" w:rsidR="003348ED" w:rsidRDefault="003348ED" w:rsidP="00FC5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CEDC4" w14:textId="77777777" w:rsidR="00FC51A1" w:rsidRDefault="00FC51A1" w:rsidP="00FC51A1">
    <w:pPr>
      <w:pStyle w:val="Header"/>
      <w:ind w:left="-850"/>
    </w:pPr>
    <w:r>
      <w:t xml:space="preserve">           </w:t>
    </w:r>
    <w:r w:rsidRPr="00DF3D57">
      <w:rPr>
        <w:rFonts w:cs="Arial"/>
        <w:noProof/>
        <w:lang w:eastAsia="en-GB"/>
      </w:rPr>
      <w:drawing>
        <wp:inline distT="0" distB="0" distL="0" distR="0" wp14:anchorId="7700ED19" wp14:editId="7994E073">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r>
      <w:t xml:space="preserve">                                                                                                                                          </w:t>
    </w:r>
    <w:r w:rsidRPr="00FC51A1">
      <w:rPr>
        <w:b/>
        <w:sz w:val="32"/>
        <w:szCs w:val="32"/>
      </w:rPr>
      <w:t>Minutes</w:t>
    </w:r>
  </w:p>
  <w:p w14:paraId="6BB9E253" w14:textId="77777777" w:rsidR="00FC51A1" w:rsidRDefault="00FC5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C4151"/>
    <w:multiLevelType w:val="hybridMultilevel"/>
    <w:tmpl w:val="6C127D94"/>
    <w:lvl w:ilvl="0" w:tplc="0F5C8B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B76B9"/>
    <w:multiLevelType w:val="multilevel"/>
    <w:tmpl w:val="7278C00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616F17"/>
    <w:multiLevelType w:val="hybridMultilevel"/>
    <w:tmpl w:val="D930A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A2418B"/>
    <w:multiLevelType w:val="hybridMultilevel"/>
    <w:tmpl w:val="678023C8"/>
    <w:lvl w:ilvl="0" w:tplc="43A80508">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09F94A55"/>
    <w:multiLevelType w:val="hybridMultilevel"/>
    <w:tmpl w:val="C7A2185E"/>
    <w:lvl w:ilvl="0" w:tplc="3B92A398">
      <w:start w:val="75"/>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A905F5"/>
    <w:multiLevelType w:val="hybridMultilevel"/>
    <w:tmpl w:val="4FB89CD8"/>
    <w:lvl w:ilvl="0" w:tplc="384E5F86">
      <w:start w:val="1"/>
      <w:numFmt w:val="decimal"/>
      <w:lvlText w:val="%1."/>
      <w:lvlJc w:val="left"/>
      <w:pPr>
        <w:ind w:left="780" w:hanging="360"/>
      </w:pPr>
      <w:rPr>
        <w:rFonts w:hint="default"/>
        <w:b/>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15:restartNumberingAfterBreak="0">
    <w:nsid w:val="1D254C09"/>
    <w:multiLevelType w:val="hybridMultilevel"/>
    <w:tmpl w:val="D2EEB5F4"/>
    <w:lvl w:ilvl="0" w:tplc="93AEEE40">
      <w:start w:val="1"/>
      <w:numFmt w:val="decimal"/>
      <w:lvlText w:val="(%1)"/>
      <w:lvlJc w:val="left"/>
      <w:pPr>
        <w:ind w:left="720" w:hanging="360"/>
      </w:pPr>
      <w:rPr>
        <w:rFonts w:eastAsia="Segoe UI" w:hint="default"/>
        <w:color w:val="32313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0E2D71"/>
    <w:multiLevelType w:val="hybridMultilevel"/>
    <w:tmpl w:val="4DEE384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517F0C"/>
    <w:multiLevelType w:val="hybridMultilevel"/>
    <w:tmpl w:val="6B38D48E"/>
    <w:lvl w:ilvl="0" w:tplc="384E5F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B33348"/>
    <w:multiLevelType w:val="hybridMultilevel"/>
    <w:tmpl w:val="16B205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A32681F"/>
    <w:multiLevelType w:val="multilevel"/>
    <w:tmpl w:val="7278C00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FA17D15"/>
    <w:multiLevelType w:val="hybridMultilevel"/>
    <w:tmpl w:val="7C1E2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AE6974"/>
    <w:multiLevelType w:val="hybridMultilevel"/>
    <w:tmpl w:val="BF90A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ED72C0"/>
    <w:multiLevelType w:val="hybridMultilevel"/>
    <w:tmpl w:val="FB28E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F12E44"/>
    <w:multiLevelType w:val="hybridMultilevel"/>
    <w:tmpl w:val="56A096A8"/>
    <w:lvl w:ilvl="0" w:tplc="43A8050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16B6322"/>
    <w:multiLevelType w:val="hybridMultilevel"/>
    <w:tmpl w:val="BB6C9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6E1D31"/>
    <w:multiLevelType w:val="hybridMultilevel"/>
    <w:tmpl w:val="A9D60A32"/>
    <w:lvl w:ilvl="0" w:tplc="3B92A398">
      <w:start w:val="75"/>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7" w15:restartNumberingAfterBreak="0">
    <w:nsid w:val="48E824B2"/>
    <w:multiLevelType w:val="hybridMultilevel"/>
    <w:tmpl w:val="84D66B0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A2D592E"/>
    <w:multiLevelType w:val="hybridMultilevel"/>
    <w:tmpl w:val="25C4292E"/>
    <w:lvl w:ilvl="0" w:tplc="384E5F8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AE209A9"/>
    <w:multiLevelType w:val="hybridMultilevel"/>
    <w:tmpl w:val="9E640E80"/>
    <w:lvl w:ilvl="0" w:tplc="08090001">
      <w:start w:val="1"/>
      <w:numFmt w:val="bullet"/>
      <w:lvlText w:val=""/>
      <w:lvlJc w:val="left"/>
      <w:pPr>
        <w:ind w:left="680" w:hanging="360"/>
      </w:pPr>
      <w:rPr>
        <w:rFonts w:ascii="Symbol" w:hAnsi="Symbol" w:hint="default"/>
      </w:rPr>
    </w:lvl>
    <w:lvl w:ilvl="1" w:tplc="08090003" w:tentative="1">
      <w:start w:val="1"/>
      <w:numFmt w:val="bullet"/>
      <w:lvlText w:val="o"/>
      <w:lvlJc w:val="left"/>
      <w:pPr>
        <w:ind w:left="1400" w:hanging="360"/>
      </w:pPr>
      <w:rPr>
        <w:rFonts w:ascii="Courier New" w:hAnsi="Courier New" w:cs="Courier New" w:hint="default"/>
      </w:rPr>
    </w:lvl>
    <w:lvl w:ilvl="2" w:tplc="08090005" w:tentative="1">
      <w:start w:val="1"/>
      <w:numFmt w:val="bullet"/>
      <w:lvlText w:val=""/>
      <w:lvlJc w:val="left"/>
      <w:pPr>
        <w:ind w:left="2120" w:hanging="360"/>
      </w:pPr>
      <w:rPr>
        <w:rFonts w:ascii="Wingdings" w:hAnsi="Wingdings" w:hint="default"/>
      </w:rPr>
    </w:lvl>
    <w:lvl w:ilvl="3" w:tplc="08090001">
      <w:start w:val="1"/>
      <w:numFmt w:val="bullet"/>
      <w:lvlText w:val=""/>
      <w:lvlJc w:val="left"/>
      <w:pPr>
        <w:ind w:left="2840" w:hanging="360"/>
      </w:pPr>
      <w:rPr>
        <w:rFonts w:ascii="Symbol" w:hAnsi="Symbol" w:hint="default"/>
      </w:rPr>
    </w:lvl>
    <w:lvl w:ilvl="4" w:tplc="08090003" w:tentative="1">
      <w:start w:val="1"/>
      <w:numFmt w:val="bullet"/>
      <w:lvlText w:val="o"/>
      <w:lvlJc w:val="left"/>
      <w:pPr>
        <w:ind w:left="3560" w:hanging="360"/>
      </w:pPr>
      <w:rPr>
        <w:rFonts w:ascii="Courier New" w:hAnsi="Courier New" w:cs="Courier New" w:hint="default"/>
      </w:rPr>
    </w:lvl>
    <w:lvl w:ilvl="5" w:tplc="08090005" w:tentative="1">
      <w:start w:val="1"/>
      <w:numFmt w:val="bullet"/>
      <w:lvlText w:val=""/>
      <w:lvlJc w:val="left"/>
      <w:pPr>
        <w:ind w:left="4280" w:hanging="360"/>
      </w:pPr>
      <w:rPr>
        <w:rFonts w:ascii="Wingdings" w:hAnsi="Wingdings" w:hint="default"/>
      </w:rPr>
    </w:lvl>
    <w:lvl w:ilvl="6" w:tplc="08090001" w:tentative="1">
      <w:start w:val="1"/>
      <w:numFmt w:val="bullet"/>
      <w:lvlText w:val=""/>
      <w:lvlJc w:val="left"/>
      <w:pPr>
        <w:ind w:left="5000" w:hanging="360"/>
      </w:pPr>
      <w:rPr>
        <w:rFonts w:ascii="Symbol" w:hAnsi="Symbol" w:hint="default"/>
      </w:rPr>
    </w:lvl>
    <w:lvl w:ilvl="7" w:tplc="08090003" w:tentative="1">
      <w:start w:val="1"/>
      <w:numFmt w:val="bullet"/>
      <w:lvlText w:val="o"/>
      <w:lvlJc w:val="left"/>
      <w:pPr>
        <w:ind w:left="5720" w:hanging="360"/>
      </w:pPr>
      <w:rPr>
        <w:rFonts w:ascii="Courier New" w:hAnsi="Courier New" w:cs="Courier New" w:hint="default"/>
      </w:rPr>
    </w:lvl>
    <w:lvl w:ilvl="8" w:tplc="08090005" w:tentative="1">
      <w:start w:val="1"/>
      <w:numFmt w:val="bullet"/>
      <w:lvlText w:val=""/>
      <w:lvlJc w:val="left"/>
      <w:pPr>
        <w:ind w:left="6440" w:hanging="360"/>
      </w:pPr>
      <w:rPr>
        <w:rFonts w:ascii="Wingdings" w:hAnsi="Wingdings" w:hint="default"/>
      </w:rPr>
    </w:lvl>
  </w:abstractNum>
  <w:abstractNum w:abstractNumId="20" w15:restartNumberingAfterBreak="0">
    <w:nsid w:val="4C6E5FE4"/>
    <w:multiLevelType w:val="hybridMultilevel"/>
    <w:tmpl w:val="D5EAEA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14749F"/>
    <w:multiLevelType w:val="hybridMultilevel"/>
    <w:tmpl w:val="ABC07B2E"/>
    <w:lvl w:ilvl="0" w:tplc="384E5F86">
      <w:start w:val="1"/>
      <w:numFmt w:val="decimal"/>
      <w:lvlText w:val="%1."/>
      <w:lvlJc w:val="left"/>
      <w:pPr>
        <w:ind w:left="780" w:hanging="360"/>
      </w:pPr>
      <w:rPr>
        <w:rFonts w:hint="default"/>
        <w:b/>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2" w15:restartNumberingAfterBreak="0">
    <w:nsid w:val="4F20574E"/>
    <w:multiLevelType w:val="multilevel"/>
    <w:tmpl w:val="7278C00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F301D45"/>
    <w:multiLevelType w:val="hybridMultilevel"/>
    <w:tmpl w:val="A2B6C41E"/>
    <w:lvl w:ilvl="0" w:tplc="B82C1D90">
      <w:start w:val="99"/>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E01F61"/>
    <w:multiLevelType w:val="hybridMultilevel"/>
    <w:tmpl w:val="8244EC56"/>
    <w:lvl w:ilvl="0" w:tplc="9DA8D2F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452D84"/>
    <w:multiLevelType w:val="hybridMultilevel"/>
    <w:tmpl w:val="41442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E61A98"/>
    <w:multiLevelType w:val="hybridMultilevel"/>
    <w:tmpl w:val="E9D06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032CA6"/>
    <w:multiLevelType w:val="hybridMultilevel"/>
    <w:tmpl w:val="2C52B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11552C"/>
    <w:multiLevelType w:val="hybridMultilevel"/>
    <w:tmpl w:val="CA360C0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68AF557D"/>
    <w:multiLevelType w:val="hybridMultilevel"/>
    <w:tmpl w:val="C4684AD4"/>
    <w:lvl w:ilvl="0" w:tplc="087CC8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A74593"/>
    <w:multiLevelType w:val="multilevel"/>
    <w:tmpl w:val="A808D6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AC12FE3"/>
    <w:multiLevelType w:val="hybridMultilevel"/>
    <w:tmpl w:val="6E808F2E"/>
    <w:lvl w:ilvl="0" w:tplc="C99880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427E14"/>
    <w:multiLevelType w:val="hybridMultilevel"/>
    <w:tmpl w:val="44C80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3B3B85"/>
    <w:multiLevelType w:val="hybridMultilevel"/>
    <w:tmpl w:val="4A8AF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2AF6F48"/>
    <w:multiLevelType w:val="hybridMultilevel"/>
    <w:tmpl w:val="DA3231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A427A75"/>
    <w:multiLevelType w:val="hybridMultilevel"/>
    <w:tmpl w:val="07A0F92A"/>
    <w:lvl w:ilvl="0" w:tplc="8FCE3628">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DB31415"/>
    <w:multiLevelType w:val="hybridMultilevel"/>
    <w:tmpl w:val="1E04E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E76C84"/>
    <w:multiLevelType w:val="hybridMultilevel"/>
    <w:tmpl w:val="AE64A700"/>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8" w15:restartNumberingAfterBreak="0">
    <w:nsid w:val="7E2359EB"/>
    <w:multiLevelType w:val="hybridMultilevel"/>
    <w:tmpl w:val="20A47E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1008290">
    <w:abstractNumId w:val="17"/>
  </w:num>
  <w:num w:numId="2" w16cid:durableId="95633905">
    <w:abstractNumId w:val="29"/>
  </w:num>
  <w:num w:numId="3" w16cid:durableId="1379626492">
    <w:abstractNumId w:val="21"/>
  </w:num>
  <w:num w:numId="4" w16cid:durableId="405038335">
    <w:abstractNumId w:val="27"/>
  </w:num>
  <w:num w:numId="5" w16cid:durableId="183053392">
    <w:abstractNumId w:val="23"/>
  </w:num>
  <w:num w:numId="6" w16cid:durableId="219904158">
    <w:abstractNumId w:val="31"/>
  </w:num>
  <w:num w:numId="7" w16cid:durableId="704645487">
    <w:abstractNumId w:val="0"/>
  </w:num>
  <w:num w:numId="8" w16cid:durableId="1229465084">
    <w:abstractNumId w:val="7"/>
  </w:num>
  <w:num w:numId="9" w16cid:durableId="452527166">
    <w:abstractNumId w:val="28"/>
  </w:num>
  <w:num w:numId="10" w16cid:durableId="730615957">
    <w:abstractNumId w:val="19"/>
  </w:num>
  <w:num w:numId="11" w16cid:durableId="616331889">
    <w:abstractNumId w:val="4"/>
  </w:num>
  <w:num w:numId="12" w16cid:durableId="1828864855">
    <w:abstractNumId w:val="5"/>
  </w:num>
  <w:num w:numId="13" w16cid:durableId="1445270153">
    <w:abstractNumId w:val="8"/>
  </w:num>
  <w:num w:numId="14" w16cid:durableId="911963700">
    <w:abstractNumId w:val="18"/>
  </w:num>
  <w:num w:numId="15" w16cid:durableId="581178795">
    <w:abstractNumId w:val="16"/>
  </w:num>
  <w:num w:numId="16" w16cid:durableId="682973669">
    <w:abstractNumId w:val="3"/>
  </w:num>
  <w:num w:numId="17" w16cid:durableId="2077166237">
    <w:abstractNumId w:val="14"/>
  </w:num>
  <w:num w:numId="18" w16cid:durableId="837772391">
    <w:abstractNumId w:val="37"/>
  </w:num>
  <w:num w:numId="19" w16cid:durableId="1397390364">
    <w:abstractNumId w:val="38"/>
  </w:num>
  <w:num w:numId="20" w16cid:durableId="2007319341">
    <w:abstractNumId w:val="2"/>
  </w:num>
  <w:num w:numId="21" w16cid:durableId="1045717730">
    <w:abstractNumId w:val="25"/>
  </w:num>
  <w:num w:numId="22" w16cid:durableId="522331380">
    <w:abstractNumId w:val="36"/>
  </w:num>
  <w:num w:numId="23" w16cid:durableId="196727278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08630184">
    <w:abstractNumId w:val="10"/>
  </w:num>
  <w:num w:numId="25" w16cid:durableId="1445878698">
    <w:abstractNumId w:val="1"/>
  </w:num>
  <w:num w:numId="26" w16cid:durableId="947470138">
    <w:abstractNumId w:val="22"/>
  </w:num>
  <w:num w:numId="27" w16cid:durableId="1920407171">
    <w:abstractNumId w:val="6"/>
  </w:num>
  <w:num w:numId="28" w16cid:durableId="1194535127">
    <w:abstractNumId w:val="34"/>
  </w:num>
  <w:num w:numId="29" w16cid:durableId="681322924">
    <w:abstractNumId w:val="26"/>
  </w:num>
  <w:num w:numId="30" w16cid:durableId="2005738702">
    <w:abstractNumId w:val="13"/>
  </w:num>
  <w:num w:numId="31" w16cid:durableId="1823157787">
    <w:abstractNumId w:val="32"/>
  </w:num>
  <w:num w:numId="32" w16cid:durableId="497498553">
    <w:abstractNumId w:val="11"/>
  </w:num>
  <w:num w:numId="33" w16cid:durableId="368334194">
    <w:abstractNumId w:val="12"/>
  </w:num>
  <w:num w:numId="34" w16cid:durableId="1609970238">
    <w:abstractNumId w:val="9"/>
  </w:num>
  <w:num w:numId="35" w16cid:durableId="683477467">
    <w:abstractNumId w:val="24"/>
  </w:num>
  <w:num w:numId="36" w16cid:durableId="39136020">
    <w:abstractNumId w:val="20"/>
  </w:num>
  <w:num w:numId="37" w16cid:durableId="1845781226">
    <w:abstractNumId w:val="33"/>
  </w:num>
  <w:num w:numId="38" w16cid:durableId="1930305239">
    <w:abstractNumId w:val="35"/>
  </w:num>
  <w:num w:numId="39" w16cid:durableId="6530721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1A1"/>
    <w:rsid w:val="00014AAF"/>
    <w:rsid w:val="00017919"/>
    <w:rsid w:val="00022C26"/>
    <w:rsid w:val="00027EB9"/>
    <w:rsid w:val="00033DBA"/>
    <w:rsid w:val="0004403B"/>
    <w:rsid w:val="00046799"/>
    <w:rsid w:val="00050499"/>
    <w:rsid w:val="00051119"/>
    <w:rsid w:val="00062256"/>
    <w:rsid w:val="00064DCE"/>
    <w:rsid w:val="00066BBD"/>
    <w:rsid w:val="000703ED"/>
    <w:rsid w:val="00084F6D"/>
    <w:rsid w:val="000863EF"/>
    <w:rsid w:val="00097243"/>
    <w:rsid w:val="000A3CC7"/>
    <w:rsid w:val="000A4A3D"/>
    <w:rsid w:val="000A4F65"/>
    <w:rsid w:val="000A7FB2"/>
    <w:rsid w:val="000B0C95"/>
    <w:rsid w:val="000B2FF8"/>
    <w:rsid w:val="000B3D07"/>
    <w:rsid w:val="000B4361"/>
    <w:rsid w:val="000B48B9"/>
    <w:rsid w:val="000D5C2B"/>
    <w:rsid w:val="000E0830"/>
    <w:rsid w:val="000E4FD1"/>
    <w:rsid w:val="000F0D6C"/>
    <w:rsid w:val="000F4019"/>
    <w:rsid w:val="000F658F"/>
    <w:rsid w:val="00100889"/>
    <w:rsid w:val="0010091B"/>
    <w:rsid w:val="0010686E"/>
    <w:rsid w:val="001127AB"/>
    <w:rsid w:val="00113E49"/>
    <w:rsid w:val="00117D88"/>
    <w:rsid w:val="0012283A"/>
    <w:rsid w:val="00124035"/>
    <w:rsid w:val="001242C1"/>
    <w:rsid w:val="001260E6"/>
    <w:rsid w:val="0012775F"/>
    <w:rsid w:val="00134BCC"/>
    <w:rsid w:val="001429A2"/>
    <w:rsid w:val="00143639"/>
    <w:rsid w:val="00147DD6"/>
    <w:rsid w:val="00147FC7"/>
    <w:rsid w:val="00164A32"/>
    <w:rsid w:val="00174A39"/>
    <w:rsid w:val="00174C3B"/>
    <w:rsid w:val="00180546"/>
    <w:rsid w:val="00186234"/>
    <w:rsid w:val="0018795B"/>
    <w:rsid w:val="00195780"/>
    <w:rsid w:val="001A72B6"/>
    <w:rsid w:val="001B6333"/>
    <w:rsid w:val="001B6E57"/>
    <w:rsid w:val="001C32FA"/>
    <w:rsid w:val="001C6212"/>
    <w:rsid w:val="001D0411"/>
    <w:rsid w:val="001D5C81"/>
    <w:rsid w:val="001D5EAC"/>
    <w:rsid w:val="001E1DD7"/>
    <w:rsid w:val="001F5A8A"/>
    <w:rsid w:val="001F703A"/>
    <w:rsid w:val="00206F9B"/>
    <w:rsid w:val="0022064E"/>
    <w:rsid w:val="0022562D"/>
    <w:rsid w:val="00227BB8"/>
    <w:rsid w:val="002310E4"/>
    <w:rsid w:val="00237986"/>
    <w:rsid w:val="00244AC0"/>
    <w:rsid w:val="00255D39"/>
    <w:rsid w:val="00257478"/>
    <w:rsid w:val="002623E0"/>
    <w:rsid w:val="002673FD"/>
    <w:rsid w:val="00272C1D"/>
    <w:rsid w:val="00274D5D"/>
    <w:rsid w:val="002756F7"/>
    <w:rsid w:val="00286028"/>
    <w:rsid w:val="002B1673"/>
    <w:rsid w:val="002B17CE"/>
    <w:rsid w:val="002C0B1E"/>
    <w:rsid w:val="002E05E6"/>
    <w:rsid w:val="002E1F49"/>
    <w:rsid w:val="002F3696"/>
    <w:rsid w:val="002F3F54"/>
    <w:rsid w:val="002F42B0"/>
    <w:rsid w:val="002F50CA"/>
    <w:rsid w:val="002F5CF3"/>
    <w:rsid w:val="0030390B"/>
    <w:rsid w:val="00306515"/>
    <w:rsid w:val="00314D95"/>
    <w:rsid w:val="00320612"/>
    <w:rsid w:val="003233FC"/>
    <w:rsid w:val="00323794"/>
    <w:rsid w:val="00324E08"/>
    <w:rsid w:val="00327935"/>
    <w:rsid w:val="003348ED"/>
    <w:rsid w:val="00337CA7"/>
    <w:rsid w:val="003452CB"/>
    <w:rsid w:val="00361667"/>
    <w:rsid w:val="00365B23"/>
    <w:rsid w:val="00365EC0"/>
    <w:rsid w:val="00366014"/>
    <w:rsid w:val="00366D8B"/>
    <w:rsid w:val="0038558F"/>
    <w:rsid w:val="003A095C"/>
    <w:rsid w:val="003A09D0"/>
    <w:rsid w:val="003A1151"/>
    <w:rsid w:val="003B03B4"/>
    <w:rsid w:val="003C1448"/>
    <w:rsid w:val="003C7899"/>
    <w:rsid w:val="003D0048"/>
    <w:rsid w:val="003D32F7"/>
    <w:rsid w:val="003D5CA0"/>
    <w:rsid w:val="003E6D82"/>
    <w:rsid w:val="003F74A2"/>
    <w:rsid w:val="00402705"/>
    <w:rsid w:val="004027BE"/>
    <w:rsid w:val="00402CE5"/>
    <w:rsid w:val="00403840"/>
    <w:rsid w:val="00405C32"/>
    <w:rsid w:val="00413C02"/>
    <w:rsid w:val="0042267E"/>
    <w:rsid w:val="00425D05"/>
    <w:rsid w:val="00427DBB"/>
    <w:rsid w:val="00433C9B"/>
    <w:rsid w:val="004350F9"/>
    <w:rsid w:val="00440B80"/>
    <w:rsid w:val="00440F78"/>
    <w:rsid w:val="004525C5"/>
    <w:rsid w:val="0047045F"/>
    <w:rsid w:val="004739E2"/>
    <w:rsid w:val="0047547A"/>
    <w:rsid w:val="00487156"/>
    <w:rsid w:val="00492243"/>
    <w:rsid w:val="00495E1A"/>
    <w:rsid w:val="004A07DC"/>
    <w:rsid w:val="004A6387"/>
    <w:rsid w:val="004A6C2F"/>
    <w:rsid w:val="004B5922"/>
    <w:rsid w:val="004C1EAF"/>
    <w:rsid w:val="004C2FA6"/>
    <w:rsid w:val="004D5860"/>
    <w:rsid w:val="004D58EC"/>
    <w:rsid w:val="004D6A54"/>
    <w:rsid w:val="004F04B5"/>
    <w:rsid w:val="004F40E7"/>
    <w:rsid w:val="00511640"/>
    <w:rsid w:val="00515370"/>
    <w:rsid w:val="00520F5F"/>
    <w:rsid w:val="005241C9"/>
    <w:rsid w:val="005245F5"/>
    <w:rsid w:val="005364B9"/>
    <w:rsid w:val="0053651C"/>
    <w:rsid w:val="00536590"/>
    <w:rsid w:val="00544AC4"/>
    <w:rsid w:val="005515CC"/>
    <w:rsid w:val="005619AE"/>
    <w:rsid w:val="005619B2"/>
    <w:rsid w:val="00566916"/>
    <w:rsid w:val="00567C33"/>
    <w:rsid w:val="005728C9"/>
    <w:rsid w:val="00575B43"/>
    <w:rsid w:val="005827BD"/>
    <w:rsid w:val="00583FFA"/>
    <w:rsid w:val="00586395"/>
    <w:rsid w:val="005908AF"/>
    <w:rsid w:val="00593ABD"/>
    <w:rsid w:val="005A0DCC"/>
    <w:rsid w:val="005A320E"/>
    <w:rsid w:val="005A62EA"/>
    <w:rsid w:val="005C6BF7"/>
    <w:rsid w:val="005E6B1C"/>
    <w:rsid w:val="005F47AA"/>
    <w:rsid w:val="005F6496"/>
    <w:rsid w:val="005F7A49"/>
    <w:rsid w:val="00602641"/>
    <w:rsid w:val="00606312"/>
    <w:rsid w:val="006143CD"/>
    <w:rsid w:val="0062728F"/>
    <w:rsid w:val="0063014A"/>
    <w:rsid w:val="00632E55"/>
    <w:rsid w:val="0063458D"/>
    <w:rsid w:val="0063545F"/>
    <w:rsid w:val="00637AD0"/>
    <w:rsid w:val="00637EFB"/>
    <w:rsid w:val="00640DEA"/>
    <w:rsid w:val="00646826"/>
    <w:rsid w:val="00646C58"/>
    <w:rsid w:val="00647AAE"/>
    <w:rsid w:val="0065008A"/>
    <w:rsid w:val="006522BB"/>
    <w:rsid w:val="00664776"/>
    <w:rsid w:val="006649FC"/>
    <w:rsid w:val="00664C20"/>
    <w:rsid w:val="006707F0"/>
    <w:rsid w:val="00670A7D"/>
    <w:rsid w:val="00674298"/>
    <w:rsid w:val="00674F80"/>
    <w:rsid w:val="00677A69"/>
    <w:rsid w:val="00695CEA"/>
    <w:rsid w:val="006A5CD4"/>
    <w:rsid w:val="006B33DA"/>
    <w:rsid w:val="006B41E3"/>
    <w:rsid w:val="006B66F9"/>
    <w:rsid w:val="006C1C8E"/>
    <w:rsid w:val="006C4C2D"/>
    <w:rsid w:val="006D0B74"/>
    <w:rsid w:val="006E0B38"/>
    <w:rsid w:val="006F04AF"/>
    <w:rsid w:val="00706605"/>
    <w:rsid w:val="00711AE2"/>
    <w:rsid w:val="007135F3"/>
    <w:rsid w:val="00724696"/>
    <w:rsid w:val="00732649"/>
    <w:rsid w:val="007437F6"/>
    <w:rsid w:val="00752B09"/>
    <w:rsid w:val="00753788"/>
    <w:rsid w:val="00755BFC"/>
    <w:rsid w:val="00756407"/>
    <w:rsid w:val="0076220F"/>
    <w:rsid w:val="00763407"/>
    <w:rsid w:val="00773137"/>
    <w:rsid w:val="00774403"/>
    <w:rsid w:val="00781221"/>
    <w:rsid w:val="007840A5"/>
    <w:rsid w:val="00786AF1"/>
    <w:rsid w:val="00792BB1"/>
    <w:rsid w:val="00794297"/>
    <w:rsid w:val="007C1849"/>
    <w:rsid w:val="007C1B7D"/>
    <w:rsid w:val="007C245A"/>
    <w:rsid w:val="007C45FC"/>
    <w:rsid w:val="007C5CA3"/>
    <w:rsid w:val="007D2826"/>
    <w:rsid w:val="007D28AB"/>
    <w:rsid w:val="007D2FA0"/>
    <w:rsid w:val="007E362F"/>
    <w:rsid w:val="007E6940"/>
    <w:rsid w:val="007F14E4"/>
    <w:rsid w:val="007F2618"/>
    <w:rsid w:val="008068A0"/>
    <w:rsid w:val="008124C3"/>
    <w:rsid w:val="00817457"/>
    <w:rsid w:val="00821FD1"/>
    <w:rsid w:val="008257C0"/>
    <w:rsid w:val="008303AF"/>
    <w:rsid w:val="00831937"/>
    <w:rsid w:val="00832B8B"/>
    <w:rsid w:val="008336CA"/>
    <w:rsid w:val="00851CA4"/>
    <w:rsid w:val="00857743"/>
    <w:rsid w:val="00861012"/>
    <w:rsid w:val="00861357"/>
    <w:rsid w:val="008932B9"/>
    <w:rsid w:val="00893E74"/>
    <w:rsid w:val="008A0FA3"/>
    <w:rsid w:val="008B6140"/>
    <w:rsid w:val="008C2547"/>
    <w:rsid w:val="008C439F"/>
    <w:rsid w:val="008C5379"/>
    <w:rsid w:val="008C6916"/>
    <w:rsid w:val="008F3943"/>
    <w:rsid w:val="009006EA"/>
    <w:rsid w:val="00901ED0"/>
    <w:rsid w:val="00905A2C"/>
    <w:rsid w:val="00907727"/>
    <w:rsid w:val="00911CDB"/>
    <w:rsid w:val="0092274A"/>
    <w:rsid w:val="009329F8"/>
    <w:rsid w:val="00933391"/>
    <w:rsid w:val="00934F0B"/>
    <w:rsid w:val="00936E8C"/>
    <w:rsid w:val="00937DB2"/>
    <w:rsid w:val="00942AA3"/>
    <w:rsid w:val="00947651"/>
    <w:rsid w:val="00953F33"/>
    <w:rsid w:val="0096213A"/>
    <w:rsid w:val="00963360"/>
    <w:rsid w:val="00964AF5"/>
    <w:rsid w:val="009920B3"/>
    <w:rsid w:val="00992479"/>
    <w:rsid w:val="00995831"/>
    <w:rsid w:val="009A4B5B"/>
    <w:rsid w:val="009A76B2"/>
    <w:rsid w:val="009C065E"/>
    <w:rsid w:val="009D69A4"/>
    <w:rsid w:val="009E147B"/>
    <w:rsid w:val="009E60AE"/>
    <w:rsid w:val="009F0292"/>
    <w:rsid w:val="009F6E51"/>
    <w:rsid w:val="009F798A"/>
    <w:rsid w:val="00A02963"/>
    <w:rsid w:val="00A04385"/>
    <w:rsid w:val="00A04DED"/>
    <w:rsid w:val="00A060B0"/>
    <w:rsid w:val="00A15ABD"/>
    <w:rsid w:val="00A1739C"/>
    <w:rsid w:val="00A20029"/>
    <w:rsid w:val="00A20C80"/>
    <w:rsid w:val="00A434DE"/>
    <w:rsid w:val="00A5284C"/>
    <w:rsid w:val="00A57C70"/>
    <w:rsid w:val="00A6020B"/>
    <w:rsid w:val="00A67827"/>
    <w:rsid w:val="00A7005B"/>
    <w:rsid w:val="00A703BB"/>
    <w:rsid w:val="00A83EBE"/>
    <w:rsid w:val="00A9567F"/>
    <w:rsid w:val="00AB03B7"/>
    <w:rsid w:val="00AB176E"/>
    <w:rsid w:val="00AB63A8"/>
    <w:rsid w:val="00AC2347"/>
    <w:rsid w:val="00AC35E6"/>
    <w:rsid w:val="00AC5C2F"/>
    <w:rsid w:val="00AC7DCB"/>
    <w:rsid w:val="00AD687F"/>
    <w:rsid w:val="00AE2A68"/>
    <w:rsid w:val="00AF1213"/>
    <w:rsid w:val="00AF4F38"/>
    <w:rsid w:val="00AF6CF8"/>
    <w:rsid w:val="00B111B2"/>
    <w:rsid w:val="00B12325"/>
    <w:rsid w:val="00B20853"/>
    <w:rsid w:val="00B31DE5"/>
    <w:rsid w:val="00B35351"/>
    <w:rsid w:val="00B41457"/>
    <w:rsid w:val="00B504D3"/>
    <w:rsid w:val="00B52C73"/>
    <w:rsid w:val="00B55C8D"/>
    <w:rsid w:val="00B5600A"/>
    <w:rsid w:val="00B64FE9"/>
    <w:rsid w:val="00B67C4A"/>
    <w:rsid w:val="00B90EC5"/>
    <w:rsid w:val="00B93903"/>
    <w:rsid w:val="00B942F4"/>
    <w:rsid w:val="00BA5249"/>
    <w:rsid w:val="00BA6003"/>
    <w:rsid w:val="00BB4785"/>
    <w:rsid w:val="00BB64E3"/>
    <w:rsid w:val="00BC3023"/>
    <w:rsid w:val="00BD5369"/>
    <w:rsid w:val="00BE1112"/>
    <w:rsid w:val="00BE4A8F"/>
    <w:rsid w:val="00BF3E42"/>
    <w:rsid w:val="00BF5A0F"/>
    <w:rsid w:val="00BF5F67"/>
    <w:rsid w:val="00BF7C39"/>
    <w:rsid w:val="00C035D0"/>
    <w:rsid w:val="00C21AC6"/>
    <w:rsid w:val="00C22DEB"/>
    <w:rsid w:val="00C2797B"/>
    <w:rsid w:val="00C3238B"/>
    <w:rsid w:val="00C3295E"/>
    <w:rsid w:val="00C4477D"/>
    <w:rsid w:val="00C50B76"/>
    <w:rsid w:val="00C538C4"/>
    <w:rsid w:val="00C53F81"/>
    <w:rsid w:val="00C56EF7"/>
    <w:rsid w:val="00C7754A"/>
    <w:rsid w:val="00C82F7D"/>
    <w:rsid w:val="00C86506"/>
    <w:rsid w:val="00C86892"/>
    <w:rsid w:val="00C93B53"/>
    <w:rsid w:val="00C93E05"/>
    <w:rsid w:val="00CA2126"/>
    <w:rsid w:val="00CA30EC"/>
    <w:rsid w:val="00CA34E5"/>
    <w:rsid w:val="00CA5467"/>
    <w:rsid w:val="00CB0E77"/>
    <w:rsid w:val="00CB42B2"/>
    <w:rsid w:val="00CB42C7"/>
    <w:rsid w:val="00CB7F14"/>
    <w:rsid w:val="00CC3875"/>
    <w:rsid w:val="00CC7962"/>
    <w:rsid w:val="00CD6B9A"/>
    <w:rsid w:val="00CE1B88"/>
    <w:rsid w:val="00CE31BA"/>
    <w:rsid w:val="00CE5580"/>
    <w:rsid w:val="00CF075C"/>
    <w:rsid w:val="00CF0DEA"/>
    <w:rsid w:val="00CF606F"/>
    <w:rsid w:val="00CF6E69"/>
    <w:rsid w:val="00CF71C3"/>
    <w:rsid w:val="00D01910"/>
    <w:rsid w:val="00D038F9"/>
    <w:rsid w:val="00D04E4A"/>
    <w:rsid w:val="00D069A8"/>
    <w:rsid w:val="00D11E6C"/>
    <w:rsid w:val="00D20714"/>
    <w:rsid w:val="00D21E58"/>
    <w:rsid w:val="00D22B19"/>
    <w:rsid w:val="00D24B74"/>
    <w:rsid w:val="00D33321"/>
    <w:rsid w:val="00D33CCC"/>
    <w:rsid w:val="00D37F8D"/>
    <w:rsid w:val="00D4303D"/>
    <w:rsid w:val="00D534EF"/>
    <w:rsid w:val="00D57A6D"/>
    <w:rsid w:val="00D62211"/>
    <w:rsid w:val="00D67CD2"/>
    <w:rsid w:val="00D67D64"/>
    <w:rsid w:val="00D74BD7"/>
    <w:rsid w:val="00D830A5"/>
    <w:rsid w:val="00D94159"/>
    <w:rsid w:val="00DA2FFA"/>
    <w:rsid w:val="00DA7C38"/>
    <w:rsid w:val="00DB1993"/>
    <w:rsid w:val="00DB1D72"/>
    <w:rsid w:val="00DB537E"/>
    <w:rsid w:val="00DC504E"/>
    <w:rsid w:val="00DC53A7"/>
    <w:rsid w:val="00DC6463"/>
    <w:rsid w:val="00DC6E4F"/>
    <w:rsid w:val="00DC7B95"/>
    <w:rsid w:val="00DD287B"/>
    <w:rsid w:val="00DD4828"/>
    <w:rsid w:val="00DE121A"/>
    <w:rsid w:val="00DE1C3A"/>
    <w:rsid w:val="00DE40F3"/>
    <w:rsid w:val="00DE49A3"/>
    <w:rsid w:val="00DE62A6"/>
    <w:rsid w:val="00DF35AF"/>
    <w:rsid w:val="00E1216B"/>
    <w:rsid w:val="00E21490"/>
    <w:rsid w:val="00E25834"/>
    <w:rsid w:val="00E30E8F"/>
    <w:rsid w:val="00E35287"/>
    <w:rsid w:val="00E405AA"/>
    <w:rsid w:val="00E44EA6"/>
    <w:rsid w:val="00E45ADD"/>
    <w:rsid w:val="00E46287"/>
    <w:rsid w:val="00E64B14"/>
    <w:rsid w:val="00E65AAC"/>
    <w:rsid w:val="00E667FB"/>
    <w:rsid w:val="00E7420A"/>
    <w:rsid w:val="00E80735"/>
    <w:rsid w:val="00E873AB"/>
    <w:rsid w:val="00E92B9B"/>
    <w:rsid w:val="00EA1C5A"/>
    <w:rsid w:val="00EA4D41"/>
    <w:rsid w:val="00EA66F5"/>
    <w:rsid w:val="00EB3332"/>
    <w:rsid w:val="00EB3A09"/>
    <w:rsid w:val="00EB485A"/>
    <w:rsid w:val="00EB5E7C"/>
    <w:rsid w:val="00EC2EAF"/>
    <w:rsid w:val="00ED1ADA"/>
    <w:rsid w:val="00ED2814"/>
    <w:rsid w:val="00ED32D8"/>
    <w:rsid w:val="00EE4F09"/>
    <w:rsid w:val="00EF1698"/>
    <w:rsid w:val="00EF31C0"/>
    <w:rsid w:val="00EF52C7"/>
    <w:rsid w:val="00EF78EB"/>
    <w:rsid w:val="00F045C0"/>
    <w:rsid w:val="00F10A9E"/>
    <w:rsid w:val="00F143D6"/>
    <w:rsid w:val="00F1543F"/>
    <w:rsid w:val="00F2584D"/>
    <w:rsid w:val="00F33BB3"/>
    <w:rsid w:val="00F35583"/>
    <w:rsid w:val="00F43474"/>
    <w:rsid w:val="00F4436D"/>
    <w:rsid w:val="00F45703"/>
    <w:rsid w:val="00F50B42"/>
    <w:rsid w:val="00F5203A"/>
    <w:rsid w:val="00F62964"/>
    <w:rsid w:val="00F7069B"/>
    <w:rsid w:val="00F7091E"/>
    <w:rsid w:val="00F82B21"/>
    <w:rsid w:val="00F833D0"/>
    <w:rsid w:val="00F8373C"/>
    <w:rsid w:val="00F866D8"/>
    <w:rsid w:val="00F914B1"/>
    <w:rsid w:val="00F95E64"/>
    <w:rsid w:val="00F97111"/>
    <w:rsid w:val="00FA206D"/>
    <w:rsid w:val="00FA4268"/>
    <w:rsid w:val="00FB0AF1"/>
    <w:rsid w:val="00FB14ED"/>
    <w:rsid w:val="00FB3385"/>
    <w:rsid w:val="00FB57FD"/>
    <w:rsid w:val="00FB62C8"/>
    <w:rsid w:val="00FC23C5"/>
    <w:rsid w:val="00FC51A1"/>
    <w:rsid w:val="00FD4FCE"/>
    <w:rsid w:val="00FF6039"/>
    <w:rsid w:val="0303CBD4"/>
    <w:rsid w:val="0318C21B"/>
    <w:rsid w:val="047F6659"/>
    <w:rsid w:val="04846441"/>
    <w:rsid w:val="05D6EA8B"/>
    <w:rsid w:val="0AEAFAA5"/>
    <w:rsid w:val="0DAB79FF"/>
    <w:rsid w:val="0ED7C848"/>
    <w:rsid w:val="11C9EEE3"/>
    <w:rsid w:val="1340D8F7"/>
    <w:rsid w:val="142DF6D6"/>
    <w:rsid w:val="14D1806F"/>
    <w:rsid w:val="16058BB2"/>
    <w:rsid w:val="16EAC7B3"/>
    <w:rsid w:val="176397D5"/>
    <w:rsid w:val="17DD423D"/>
    <w:rsid w:val="18869814"/>
    <w:rsid w:val="18A51402"/>
    <w:rsid w:val="1A08A9EE"/>
    <w:rsid w:val="1A226875"/>
    <w:rsid w:val="1A5E885B"/>
    <w:rsid w:val="1C6959C4"/>
    <w:rsid w:val="1D66BECC"/>
    <w:rsid w:val="1D8F608B"/>
    <w:rsid w:val="1DA63ABD"/>
    <w:rsid w:val="1E489BCE"/>
    <w:rsid w:val="1E6DB127"/>
    <w:rsid w:val="1EBE7267"/>
    <w:rsid w:val="1EF5D998"/>
    <w:rsid w:val="2035CC10"/>
    <w:rsid w:val="205E6C3B"/>
    <w:rsid w:val="257468AC"/>
    <w:rsid w:val="26434E30"/>
    <w:rsid w:val="26CF4EC6"/>
    <w:rsid w:val="271219A9"/>
    <w:rsid w:val="272E12F9"/>
    <w:rsid w:val="273B50EA"/>
    <w:rsid w:val="28F6CF9A"/>
    <w:rsid w:val="2A40D656"/>
    <w:rsid w:val="2A89DB8D"/>
    <w:rsid w:val="2CE3BA8B"/>
    <w:rsid w:val="2D89A5EE"/>
    <w:rsid w:val="2DD8799D"/>
    <w:rsid w:val="2F163BD9"/>
    <w:rsid w:val="2F7C1083"/>
    <w:rsid w:val="320C0944"/>
    <w:rsid w:val="322111A9"/>
    <w:rsid w:val="3317F7E9"/>
    <w:rsid w:val="34E17886"/>
    <w:rsid w:val="35C4FB52"/>
    <w:rsid w:val="35DC84EB"/>
    <w:rsid w:val="385A2A92"/>
    <w:rsid w:val="388A5B94"/>
    <w:rsid w:val="38BD01DA"/>
    <w:rsid w:val="391425AD"/>
    <w:rsid w:val="397451E1"/>
    <w:rsid w:val="3AEB2CF6"/>
    <w:rsid w:val="3B0C7DD0"/>
    <w:rsid w:val="3CDB35E5"/>
    <w:rsid w:val="3D9072FD"/>
    <w:rsid w:val="3DDF8D9F"/>
    <w:rsid w:val="3F4A4988"/>
    <w:rsid w:val="3F5CC2A3"/>
    <w:rsid w:val="40E26EF9"/>
    <w:rsid w:val="411049E8"/>
    <w:rsid w:val="41694CBA"/>
    <w:rsid w:val="417F63C6"/>
    <w:rsid w:val="421EAA0D"/>
    <w:rsid w:val="4317E54A"/>
    <w:rsid w:val="45E9516C"/>
    <w:rsid w:val="475FC039"/>
    <w:rsid w:val="48E24A4D"/>
    <w:rsid w:val="4B94CA84"/>
    <w:rsid w:val="4C461573"/>
    <w:rsid w:val="4C505F30"/>
    <w:rsid w:val="50E26B8D"/>
    <w:rsid w:val="52B6F594"/>
    <w:rsid w:val="52D2DC07"/>
    <w:rsid w:val="53CB052F"/>
    <w:rsid w:val="5410191E"/>
    <w:rsid w:val="54695842"/>
    <w:rsid w:val="547CC18F"/>
    <w:rsid w:val="56833CCE"/>
    <w:rsid w:val="58B2C21B"/>
    <w:rsid w:val="5939726B"/>
    <w:rsid w:val="5CB42418"/>
    <w:rsid w:val="5DB648F4"/>
    <w:rsid w:val="5E303AB4"/>
    <w:rsid w:val="5E9CD8BE"/>
    <w:rsid w:val="5FA008CF"/>
    <w:rsid w:val="60093F00"/>
    <w:rsid w:val="601D8548"/>
    <w:rsid w:val="60C1500F"/>
    <w:rsid w:val="61A43D29"/>
    <w:rsid w:val="64C18439"/>
    <w:rsid w:val="64DBDDEB"/>
    <w:rsid w:val="6565A804"/>
    <w:rsid w:val="67C37E45"/>
    <w:rsid w:val="684624F3"/>
    <w:rsid w:val="68E15450"/>
    <w:rsid w:val="69E1F554"/>
    <w:rsid w:val="6D4C6D6A"/>
    <w:rsid w:val="6DD0E61D"/>
    <w:rsid w:val="6E11E0FD"/>
    <w:rsid w:val="6EBCD381"/>
    <w:rsid w:val="6F2B29A6"/>
    <w:rsid w:val="6F533957"/>
    <w:rsid w:val="70CA33D1"/>
    <w:rsid w:val="71D51BE8"/>
    <w:rsid w:val="72C698ED"/>
    <w:rsid w:val="73C29570"/>
    <w:rsid w:val="744027A1"/>
    <w:rsid w:val="74DDDED6"/>
    <w:rsid w:val="7557FE4A"/>
    <w:rsid w:val="75C27525"/>
    <w:rsid w:val="76B4361F"/>
    <w:rsid w:val="7946E73D"/>
    <w:rsid w:val="7BBE94AE"/>
    <w:rsid w:val="7C3BDDCF"/>
    <w:rsid w:val="7C5BE566"/>
    <w:rsid w:val="7D2BEA93"/>
    <w:rsid w:val="7E2F39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98DAE"/>
  <w15:chartTrackingRefBased/>
  <w15:docId w15:val="{D61A5B85-152F-402B-971C-E26B986D9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1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1A1"/>
  </w:style>
  <w:style w:type="paragraph" w:styleId="Footer">
    <w:name w:val="footer"/>
    <w:basedOn w:val="Normal"/>
    <w:link w:val="FooterChar"/>
    <w:uiPriority w:val="99"/>
    <w:unhideWhenUsed/>
    <w:rsid w:val="00FC51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1A1"/>
  </w:style>
  <w:style w:type="paragraph" w:styleId="ListParagraph">
    <w:name w:val="List Paragraph"/>
    <w:basedOn w:val="Normal"/>
    <w:uiPriority w:val="34"/>
    <w:qFormat/>
    <w:rsid w:val="00FC51A1"/>
    <w:pPr>
      <w:ind w:left="720"/>
      <w:contextualSpacing/>
    </w:pPr>
  </w:style>
  <w:style w:type="table" w:styleId="TableGrid">
    <w:name w:val="Table Grid"/>
    <w:basedOn w:val="TableNormal"/>
    <w:uiPriority w:val="39"/>
    <w:rsid w:val="00A0438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673FD"/>
    <w:pPr>
      <w:spacing w:after="0" w:line="240" w:lineRule="auto"/>
    </w:pPr>
  </w:style>
  <w:style w:type="paragraph" w:styleId="CommentSubject">
    <w:name w:val="annotation subject"/>
    <w:basedOn w:val="CommentText"/>
    <w:next w:val="CommentText"/>
    <w:link w:val="CommentSubjectChar"/>
    <w:uiPriority w:val="99"/>
    <w:semiHidden/>
    <w:unhideWhenUsed/>
    <w:rsid w:val="002673FD"/>
    <w:rPr>
      <w:b/>
      <w:bCs/>
    </w:rPr>
  </w:style>
  <w:style w:type="character" w:customStyle="1" w:styleId="CommentSubjectChar">
    <w:name w:val="Comment Subject Char"/>
    <w:basedOn w:val="CommentTextChar"/>
    <w:link w:val="CommentSubject"/>
    <w:uiPriority w:val="99"/>
    <w:semiHidden/>
    <w:rsid w:val="002673FD"/>
    <w:rPr>
      <w:b/>
      <w:bCs/>
      <w:sz w:val="20"/>
      <w:szCs w:val="20"/>
    </w:rPr>
  </w:style>
  <w:style w:type="paragraph" w:styleId="BalloonText">
    <w:name w:val="Balloon Text"/>
    <w:basedOn w:val="Normal"/>
    <w:link w:val="BalloonTextChar"/>
    <w:uiPriority w:val="99"/>
    <w:semiHidden/>
    <w:unhideWhenUsed/>
    <w:rsid w:val="001C32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2FA"/>
    <w:rPr>
      <w:rFonts w:ascii="Segoe UI" w:hAnsi="Segoe UI" w:cs="Segoe UI"/>
      <w:sz w:val="18"/>
      <w:szCs w:val="18"/>
    </w:rPr>
  </w:style>
  <w:style w:type="character" w:styleId="Hyperlink">
    <w:name w:val="Hyperlink"/>
    <w:basedOn w:val="DefaultParagraphFont"/>
    <w:uiPriority w:val="99"/>
    <w:unhideWhenUsed/>
    <w:rsid w:val="00C93E05"/>
    <w:rPr>
      <w:color w:val="0563C1" w:themeColor="hyperlink"/>
      <w:u w:val="single"/>
    </w:rPr>
  </w:style>
  <w:style w:type="paragraph" w:styleId="NoSpacing">
    <w:name w:val="No Spacing"/>
    <w:uiPriority w:val="1"/>
    <w:qFormat/>
    <w:rsid w:val="00DF35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995439">
      <w:bodyDiv w:val="1"/>
      <w:marLeft w:val="0"/>
      <w:marRight w:val="0"/>
      <w:marTop w:val="0"/>
      <w:marBottom w:val="0"/>
      <w:divBdr>
        <w:top w:val="none" w:sz="0" w:space="0" w:color="auto"/>
        <w:left w:val="none" w:sz="0" w:space="0" w:color="auto"/>
        <w:bottom w:val="none" w:sz="0" w:space="0" w:color="auto"/>
        <w:right w:val="none" w:sz="0" w:space="0" w:color="auto"/>
      </w:divBdr>
    </w:div>
    <w:div w:id="405733981">
      <w:bodyDiv w:val="1"/>
      <w:marLeft w:val="0"/>
      <w:marRight w:val="0"/>
      <w:marTop w:val="0"/>
      <w:marBottom w:val="0"/>
      <w:divBdr>
        <w:top w:val="none" w:sz="0" w:space="0" w:color="auto"/>
        <w:left w:val="none" w:sz="0" w:space="0" w:color="auto"/>
        <w:bottom w:val="none" w:sz="0" w:space="0" w:color="auto"/>
        <w:right w:val="none" w:sz="0" w:space="0" w:color="auto"/>
      </w:divBdr>
    </w:div>
    <w:div w:id="1219970500">
      <w:bodyDiv w:val="1"/>
      <w:marLeft w:val="0"/>
      <w:marRight w:val="0"/>
      <w:marTop w:val="0"/>
      <w:marBottom w:val="0"/>
      <w:divBdr>
        <w:top w:val="none" w:sz="0" w:space="0" w:color="auto"/>
        <w:left w:val="none" w:sz="0" w:space="0" w:color="auto"/>
        <w:bottom w:val="none" w:sz="0" w:space="0" w:color="auto"/>
        <w:right w:val="none" w:sz="0" w:space="0" w:color="auto"/>
      </w:divBdr>
    </w:div>
    <w:div w:id="125963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82D4C230446947AD6DE69A36FBF22D" ma:contentTypeVersion="15" ma:contentTypeDescription="Create a new document." ma:contentTypeScope="" ma:versionID="364a9ca1430472bdaa27e27157f92d4b">
  <xsd:schema xmlns:xsd="http://www.w3.org/2001/XMLSchema" xmlns:xs="http://www.w3.org/2001/XMLSchema" xmlns:p="http://schemas.microsoft.com/office/2006/metadata/properties" xmlns:ns3="1131da4c-5225-49d6-9ef0-aad4153745f5" xmlns:ns4="6eefd81b-782e-4127-9151-6e6872f82488" targetNamespace="http://schemas.microsoft.com/office/2006/metadata/properties" ma:root="true" ma:fieldsID="e2e418e4d75f33e4c155d1d8ec9e2768" ns3:_="" ns4:_="">
    <xsd:import namespace="1131da4c-5225-49d6-9ef0-aad4153745f5"/>
    <xsd:import namespace="6eefd81b-782e-4127-9151-6e6872f82488"/>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1da4c-5225-49d6-9ef0-aad4153745f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efd81b-782e-4127-9151-6e6872f82488"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1131da4c-5225-49d6-9ef0-aad4153745f5" xsi:nil="true"/>
  </documentManagement>
</p:properties>
</file>

<file path=customXml/itemProps1.xml><?xml version="1.0" encoding="utf-8"?>
<ds:datastoreItem xmlns:ds="http://schemas.openxmlformats.org/officeDocument/2006/customXml" ds:itemID="{B49A7425-93CD-446A-BC83-894BBF131ABD}">
  <ds:schemaRefs>
    <ds:schemaRef ds:uri="http://schemas.microsoft.com/sharepoint/v3/contenttype/forms"/>
  </ds:schemaRefs>
</ds:datastoreItem>
</file>

<file path=customXml/itemProps2.xml><?xml version="1.0" encoding="utf-8"?>
<ds:datastoreItem xmlns:ds="http://schemas.openxmlformats.org/officeDocument/2006/customXml" ds:itemID="{070C7C8C-D3E0-4CF5-82A6-8FAF19162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1da4c-5225-49d6-9ef0-aad4153745f5"/>
    <ds:schemaRef ds:uri="6eefd81b-782e-4127-9151-6e6872f824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1A6564-239C-4D36-A77B-D3FD81627D8E}">
  <ds:schemaRefs>
    <ds:schemaRef ds:uri="http://schemas.openxmlformats.org/officeDocument/2006/bibliography"/>
  </ds:schemaRefs>
</ds:datastoreItem>
</file>

<file path=customXml/itemProps4.xml><?xml version="1.0" encoding="utf-8"?>
<ds:datastoreItem xmlns:ds="http://schemas.openxmlformats.org/officeDocument/2006/customXml" ds:itemID="{4ECE7C10-5EA4-4290-9840-6CFC1AD0D708}">
  <ds:schemaRefs>
    <ds:schemaRef ds:uri="http://schemas.microsoft.com/office/2006/metadata/properties"/>
    <ds:schemaRef ds:uri="http://schemas.microsoft.com/office/infopath/2007/PartnerControls"/>
    <ds:schemaRef ds:uri="1131da4c-5225-49d6-9ef0-aad4153745f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1437</Words>
  <Characters>8197</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A. McEvoy</cp:lastModifiedBy>
  <cp:revision>2</cp:revision>
  <cp:lastPrinted>2024-07-03T07:33:00Z</cp:lastPrinted>
  <dcterms:created xsi:type="dcterms:W3CDTF">2024-10-03T08:59:00Z</dcterms:created>
  <dcterms:modified xsi:type="dcterms:W3CDTF">2024-10-03T08:59:00Z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0x010100E382D4C230446947AD6DE69A36FBF22D</vt:lpwstr>
  </property>
</Properties>
</file>