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636BC7D" w14:textId="77777777" w:rsidR="001E55E7" w:rsidRPr="00E844A9" w:rsidRDefault="001E55E7" w:rsidP="001E55E7">
      <w:pPr>
        <w:rPr>
          <w:sz w:val="32"/>
          <w:szCs w:val="32"/>
        </w:rPr>
      </w:pPr>
      <w:bookmarkStart w:id="0" w:name="_GoBack"/>
      <w:bookmarkEnd w:id="0"/>
      <w:r>
        <w:rPr>
          <w:sz w:val="32"/>
          <w:szCs w:val="32"/>
        </w:rPr>
        <w:t xml:space="preserve">Project Licence </w:t>
      </w:r>
      <w:r w:rsidRPr="00E844A9">
        <w:rPr>
          <w:sz w:val="32"/>
          <w:szCs w:val="32"/>
        </w:rPr>
        <w:t>Retrospective Review</w:t>
      </w:r>
    </w:p>
    <w:p w14:paraId="1CE9D7BC" w14:textId="77777777" w:rsidR="001E55E7" w:rsidRDefault="001E55E7" w:rsidP="001E55E7"/>
    <w:p w14:paraId="52061658" w14:textId="77777777" w:rsidR="001E55E7" w:rsidRDefault="001E55E7" w:rsidP="001E55E7">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 xml:space="preserve">RSPCA and LASA, 2015, Guiding Principles on Good Practice for Animal Welfare and Ethical Review Bodies. A report by the RSPCA Research Animals Department and LASA Education, Training and Ethics Section. (M. Jennings </w:t>
      </w:r>
      <w:proofErr w:type="gramStart"/>
      <w:r>
        <w:rPr>
          <w:sz w:val="23"/>
          <w:szCs w:val="23"/>
        </w:rPr>
        <w:t>ed</w:t>
      </w:r>
      <w:proofErr w:type="gramEnd"/>
      <w:r>
        <w:rPr>
          <w:sz w:val="23"/>
          <w:szCs w:val="23"/>
        </w:rPr>
        <w:t>.)]</w:t>
      </w:r>
    </w:p>
    <w:p w14:paraId="4E942002" w14:textId="77777777" w:rsidR="001E55E7" w:rsidRDefault="001E55E7" w:rsidP="001E55E7">
      <w:pPr>
        <w:jc w:val="both"/>
      </w:pPr>
    </w:p>
    <w:p w14:paraId="239CD81A" w14:textId="77777777" w:rsidR="001E55E7" w:rsidRDefault="001E55E7" w:rsidP="001E55E7">
      <w:pPr>
        <w:jc w:val="both"/>
      </w:pPr>
      <w:r>
        <w:t>At the University of Cambridge one (or possibly more) of the following will determine when your licence will be requested for review:</w:t>
      </w:r>
    </w:p>
    <w:p w14:paraId="531B1C16" w14:textId="77777777" w:rsidR="001E55E7" w:rsidRDefault="001E55E7" w:rsidP="001E55E7">
      <w:pPr>
        <w:pStyle w:val="ListParagraph"/>
        <w:numPr>
          <w:ilvl w:val="0"/>
          <w:numId w:val="2"/>
        </w:numPr>
        <w:jc w:val="both"/>
      </w:pPr>
      <w:r>
        <w:t>12 to 6 months before your existing licence is due to expire if you have no plans to write a new licence;</w:t>
      </w:r>
    </w:p>
    <w:p w14:paraId="52114C23" w14:textId="77777777" w:rsidR="001E55E7" w:rsidRDefault="001E55E7" w:rsidP="001E55E7">
      <w:pPr>
        <w:pStyle w:val="ListParagraph"/>
        <w:numPr>
          <w:ilvl w:val="0"/>
          <w:numId w:val="2"/>
        </w:numPr>
        <w:jc w:val="both"/>
      </w:pPr>
      <w:r>
        <w:t>15 to 12 months before your existing licence is due to expire if you plan to write a new project licence;</w:t>
      </w:r>
    </w:p>
    <w:p w14:paraId="7CA2B3E0" w14:textId="77777777" w:rsidR="008E289A" w:rsidRDefault="008E289A" w:rsidP="001E55E7">
      <w:pPr>
        <w:pStyle w:val="ListParagraph"/>
        <w:numPr>
          <w:ilvl w:val="0"/>
          <w:numId w:val="2"/>
        </w:numPr>
        <w:jc w:val="both"/>
      </w:pPr>
      <w:r>
        <w:t xml:space="preserve">3 months </w:t>
      </w:r>
      <w:r w:rsidRPr="008E289A">
        <w:rPr>
          <w:u w:val="single"/>
        </w:rPr>
        <w:t>before</w:t>
      </w:r>
      <w:r>
        <w:t xml:space="preserve"> you terminate your licence if you intend to revoke your licence before its due expiry date;</w:t>
      </w:r>
    </w:p>
    <w:p w14:paraId="08DB9E6D" w14:textId="77777777" w:rsidR="001E55E7" w:rsidRDefault="001E55E7" w:rsidP="001E55E7">
      <w:pPr>
        <w:pStyle w:val="ListParagraph"/>
        <w:numPr>
          <w:ilvl w:val="0"/>
          <w:numId w:val="2"/>
        </w:numPr>
        <w:jc w:val="both"/>
      </w:pPr>
      <w:r>
        <w:t>When there is a change of project licence holder (in this case the person currently holding the licence should complete the retrospective review before the amendment is made to change the project licence holder);</w:t>
      </w:r>
    </w:p>
    <w:p w14:paraId="6C596D6C" w14:textId="77777777" w:rsidR="001E55E7" w:rsidRDefault="001E55E7" w:rsidP="001E55E7">
      <w:pPr>
        <w:pStyle w:val="ListParagraph"/>
        <w:numPr>
          <w:ilvl w:val="0"/>
          <w:numId w:val="2"/>
        </w:numPr>
        <w:jc w:val="both"/>
      </w:pPr>
      <w:r>
        <w:t>As determined by the AWERB Standing Committee.  The AWERB Standing Committee may decide a licence should be reviewed at a specified time or times based for example on the severity of the work, novelty of the models etc</w:t>
      </w:r>
      <w:proofErr w:type="gramStart"/>
      <w:r>
        <w:t>.</w:t>
      </w:r>
      <w:r w:rsidR="006318C3">
        <w:t>.</w:t>
      </w:r>
      <w:proofErr w:type="gramEnd"/>
    </w:p>
    <w:p w14:paraId="3DC7C06B" w14:textId="77777777" w:rsidR="001E55E7" w:rsidRDefault="001E55E7" w:rsidP="001E55E7">
      <w:pPr>
        <w:jc w:val="both"/>
      </w:pPr>
    </w:p>
    <w:p w14:paraId="332DB033" w14:textId="77777777" w:rsidR="001E55E7" w:rsidRPr="008E289A" w:rsidRDefault="001E55E7" w:rsidP="001E55E7">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7ACD5A82" w14:textId="77777777" w:rsidR="001E55E7" w:rsidRDefault="001E55E7" w:rsidP="001E55E7">
      <w:pPr>
        <w:jc w:val="both"/>
        <w:rPr>
          <w:sz w:val="24"/>
          <w:szCs w:val="24"/>
        </w:rPr>
      </w:pPr>
    </w:p>
    <w:p w14:paraId="33162018" w14:textId="77777777" w:rsidR="001E55E7" w:rsidRPr="00BB4FE5" w:rsidRDefault="001E55E7" w:rsidP="001E55E7">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 which will include</w:t>
      </w:r>
      <w:r w:rsidRPr="00BB4FE5">
        <w:t xml:space="preserve"> your colleagues have to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72D9FDBA" w14:textId="77777777" w:rsidR="001E55E7" w:rsidRPr="00BB4FE5" w:rsidRDefault="001E55E7" w:rsidP="001E55E7">
      <w:pPr>
        <w:jc w:val="both"/>
      </w:pPr>
    </w:p>
    <w:p w14:paraId="2FE7AD93" w14:textId="77777777" w:rsidR="001E55E7" w:rsidRPr="00BB4FE5" w:rsidRDefault="001E55E7" w:rsidP="001E55E7">
      <w:pPr>
        <w:jc w:val="both"/>
      </w:pPr>
      <w:r w:rsidRPr="00BB4FE5">
        <w:t>If you use abbreviations could you please ensure the first time the abbreviation is used that it is spelt out fully with the abbreviation in brackets.</w:t>
      </w:r>
    </w:p>
    <w:p w14:paraId="65FAB48B" w14:textId="77777777" w:rsidR="001E55E7" w:rsidRPr="00BB4FE5" w:rsidRDefault="001E55E7" w:rsidP="001E55E7">
      <w:pPr>
        <w:jc w:val="both"/>
      </w:pPr>
    </w:p>
    <w:p w14:paraId="5DED3806" w14:textId="77777777" w:rsidR="001E55E7" w:rsidRPr="00BB4FE5" w:rsidRDefault="001E55E7" w:rsidP="001E55E7">
      <w:pPr>
        <w:jc w:val="both"/>
      </w:pPr>
      <w:r w:rsidRPr="00BB4FE5">
        <w:t>Thank you.</w:t>
      </w:r>
    </w:p>
    <w:p w14:paraId="708B1DDC" w14:textId="77777777" w:rsidR="00255661" w:rsidRDefault="00255661">
      <w:pPr>
        <w:rPr>
          <w:sz w:val="24"/>
          <w:szCs w:val="24"/>
        </w:rPr>
      </w:pPr>
      <w:r>
        <w:rPr>
          <w:sz w:val="24"/>
          <w:szCs w:val="24"/>
        </w:rPr>
        <w:br w:type="page"/>
      </w:r>
    </w:p>
    <w:p w14:paraId="24057F67" w14:textId="77777777" w:rsidR="007A07DF" w:rsidRPr="00C26F7D" w:rsidRDefault="003A79DB" w:rsidP="00C26F7D">
      <w:pPr>
        <w:pStyle w:val="ListParagraph"/>
        <w:numPr>
          <w:ilvl w:val="0"/>
          <w:numId w:val="19"/>
        </w:numPr>
        <w:ind w:left="426" w:hanging="426"/>
        <w:jc w:val="both"/>
        <w:rPr>
          <w:b/>
          <w:sz w:val="24"/>
          <w:szCs w:val="24"/>
        </w:rPr>
      </w:pPr>
      <w:r w:rsidRPr="00C26F7D">
        <w:rPr>
          <w:b/>
          <w:sz w:val="24"/>
          <w:szCs w:val="24"/>
        </w:rPr>
        <w:lastRenderedPageBreak/>
        <w:t>General Information:</w:t>
      </w:r>
    </w:p>
    <w:p w14:paraId="01F55D47" w14:textId="77777777" w:rsidR="007A07DF" w:rsidRDefault="009029E8" w:rsidP="007A07DF">
      <w:pPr>
        <w:pStyle w:val="ListParagraph"/>
        <w:ind w:left="4320" w:firstLine="720"/>
      </w:pPr>
      <w:r>
        <w:t>Projec</w:t>
      </w:r>
      <w:r w:rsidR="007A07DF">
        <w:t xml:space="preserve">t licence holder to complete if </w:t>
      </w:r>
    </w:p>
    <w:p w14:paraId="3D080B84" w14:textId="77777777" w:rsidR="009029E8" w:rsidRDefault="007A07DF" w:rsidP="007A07DF">
      <w:r>
        <w:t xml:space="preserve">1.1.  </w:t>
      </w:r>
      <w:r>
        <w:tab/>
      </w:r>
      <w:r>
        <w:tab/>
      </w:r>
      <w:r>
        <w:tab/>
      </w:r>
      <w:r>
        <w:tab/>
      </w:r>
      <w:r>
        <w:tab/>
      </w:r>
      <w:r>
        <w:tab/>
      </w:r>
      <w:r>
        <w:tab/>
      </w:r>
      <w:proofErr w:type="gramStart"/>
      <w:r w:rsidR="00AC4B24">
        <w:t>information</w:t>
      </w:r>
      <w:proofErr w:type="gramEnd"/>
      <w:r w:rsidR="00AC4B24">
        <w:t xml:space="preserve"> provided is </w:t>
      </w:r>
      <w:r w:rsidR="009029E8">
        <w:t>incorrect</w:t>
      </w:r>
    </w:p>
    <w:tbl>
      <w:tblPr>
        <w:tblStyle w:val="TableGrid"/>
        <w:tblW w:w="0" w:type="auto"/>
        <w:tblLook w:val="04A0" w:firstRow="1" w:lastRow="0" w:firstColumn="1" w:lastColumn="0" w:noHBand="0" w:noVBand="1"/>
      </w:tblPr>
      <w:tblGrid>
        <w:gridCol w:w="1848"/>
        <w:gridCol w:w="3272"/>
        <w:gridCol w:w="3919"/>
      </w:tblGrid>
      <w:tr w:rsidR="009029E8" w14:paraId="6E7D3D1F" w14:textId="77777777">
        <w:tc>
          <w:tcPr>
            <w:tcW w:w="1848" w:type="dxa"/>
          </w:tcPr>
          <w:p w14:paraId="78AE8C90" w14:textId="77777777" w:rsidR="009029E8" w:rsidRDefault="009029E8">
            <w:r>
              <w:t>Name:</w:t>
            </w:r>
          </w:p>
        </w:tc>
        <w:tc>
          <w:tcPr>
            <w:tcW w:w="3272" w:type="dxa"/>
          </w:tcPr>
          <w:p w14:paraId="5B535756" w14:textId="77777777" w:rsidR="009029E8" w:rsidRDefault="00D7253E" w:rsidP="008F0027">
            <w:r>
              <w:t xml:space="preserve">Professor Azim Surani </w:t>
            </w:r>
          </w:p>
        </w:tc>
        <w:tc>
          <w:tcPr>
            <w:tcW w:w="3919" w:type="dxa"/>
          </w:tcPr>
          <w:p w14:paraId="274A7528" w14:textId="77777777" w:rsidR="009029E8" w:rsidRDefault="009029E8"/>
        </w:tc>
      </w:tr>
      <w:tr w:rsidR="009029E8" w14:paraId="7E5E57A5" w14:textId="77777777">
        <w:tc>
          <w:tcPr>
            <w:tcW w:w="1848" w:type="dxa"/>
          </w:tcPr>
          <w:p w14:paraId="559EB3F0" w14:textId="77777777" w:rsidR="009029E8" w:rsidRDefault="009029E8">
            <w:r>
              <w:t>Contact details:</w:t>
            </w:r>
          </w:p>
          <w:p w14:paraId="4469EAC2" w14:textId="77777777" w:rsidR="009029E8" w:rsidRDefault="001228CB">
            <w:r>
              <w:t>Address &amp; tel.</w:t>
            </w:r>
          </w:p>
          <w:p w14:paraId="2E5FF5E2" w14:textId="77777777" w:rsidR="00965CAB" w:rsidRDefault="00965CAB"/>
          <w:p w14:paraId="3268BE09" w14:textId="77777777" w:rsidR="00965CAB" w:rsidRDefault="00965CAB"/>
        </w:tc>
        <w:tc>
          <w:tcPr>
            <w:tcW w:w="3272" w:type="dxa"/>
          </w:tcPr>
          <w:p w14:paraId="774F3E6D" w14:textId="77777777" w:rsidR="00F51146" w:rsidRDefault="00D7253E">
            <w:proofErr w:type="spellStart"/>
            <w:r>
              <w:t>Wellcome</w:t>
            </w:r>
            <w:proofErr w:type="spellEnd"/>
            <w:r>
              <w:t xml:space="preserve"> Trust Cancer Research UK Gurdon Institute</w:t>
            </w:r>
          </w:p>
          <w:p w14:paraId="361ACFAA" w14:textId="77777777" w:rsidR="00D7253E" w:rsidRDefault="00D7253E">
            <w:r>
              <w:t>University of Cambridge</w:t>
            </w:r>
          </w:p>
          <w:p w14:paraId="3D9D6E2C" w14:textId="77777777" w:rsidR="00D7253E" w:rsidRDefault="00D7253E">
            <w:r>
              <w:t>Cambridge</w:t>
            </w:r>
          </w:p>
        </w:tc>
        <w:tc>
          <w:tcPr>
            <w:tcW w:w="3919" w:type="dxa"/>
          </w:tcPr>
          <w:p w14:paraId="5B98576A" w14:textId="77777777" w:rsidR="009029E8" w:rsidRDefault="009029E8"/>
        </w:tc>
      </w:tr>
      <w:tr w:rsidR="00ED70AA" w14:paraId="39D478E4" w14:textId="77777777">
        <w:tc>
          <w:tcPr>
            <w:tcW w:w="1848" w:type="dxa"/>
          </w:tcPr>
          <w:p w14:paraId="0455427E" w14:textId="77777777" w:rsidR="00ED70AA" w:rsidRDefault="00ED70AA">
            <w:r>
              <w:t>Project No.</w:t>
            </w:r>
          </w:p>
        </w:tc>
        <w:tc>
          <w:tcPr>
            <w:tcW w:w="7191" w:type="dxa"/>
            <w:gridSpan w:val="2"/>
          </w:tcPr>
          <w:p w14:paraId="55E47E77" w14:textId="77777777" w:rsidR="00ED70AA" w:rsidRDefault="00F51146" w:rsidP="00D7253E">
            <w:r>
              <w:t>80/</w:t>
            </w:r>
            <w:r w:rsidR="00D7253E">
              <w:t>2637</w:t>
            </w:r>
          </w:p>
        </w:tc>
      </w:tr>
      <w:tr w:rsidR="009029E8" w14:paraId="70D38F4A" w14:textId="77777777">
        <w:tc>
          <w:tcPr>
            <w:tcW w:w="1848" w:type="dxa"/>
          </w:tcPr>
          <w:p w14:paraId="272E9E9E" w14:textId="77777777" w:rsidR="009029E8" w:rsidRDefault="009029E8">
            <w:r>
              <w:t>Project title</w:t>
            </w:r>
          </w:p>
        </w:tc>
        <w:tc>
          <w:tcPr>
            <w:tcW w:w="7191" w:type="dxa"/>
            <w:gridSpan w:val="2"/>
          </w:tcPr>
          <w:p w14:paraId="4287DA6E" w14:textId="77777777" w:rsidR="009029E8" w:rsidRDefault="00D7253E">
            <w:r>
              <w:t xml:space="preserve">Germ line, stem cells and </w:t>
            </w:r>
            <w:proofErr w:type="spellStart"/>
            <w:r>
              <w:t>epigenesis</w:t>
            </w:r>
            <w:proofErr w:type="spellEnd"/>
            <w:r>
              <w:t xml:space="preserve"> </w:t>
            </w:r>
          </w:p>
        </w:tc>
      </w:tr>
      <w:tr w:rsidR="009029E8" w14:paraId="20331EB3" w14:textId="77777777">
        <w:tc>
          <w:tcPr>
            <w:tcW w:w="1848" w:type="dxa"/>
          </w:tcPr>
          <w:p w14:paraId="7F2D0835" w14:textId="77777777" w:rsidR="009029E8" w:rsidRDefault="009029E8">
            <w:r>
              <w:t>Project purpose</w:t>
            </w:r>
          </w:p>
        </w:tc>
        <w:tc>
          <w:tcPr>
            <w:tcW w:w="7191" w:type="dxa"/>
            <w:gridSpan w:val="2"/>
          </w:tcPr>
          <w:p w14:paraId="7DA0E30B" w14:textId="77777777" w:rsidR="009029E8" w:rsidRDefault="008F0027" w:rsidP="00D7253E">
            <w:r>
              <w:t xml:space="preserve">To </w:t>
            </w:r>
            <w:r w:rsidR="00D7253E">
              <w:t xml:space="preserve">determine how primordial germ cells (PGCs) become established in early mouse embryos, and the progressive changes that ensue in these precursors of sperm and eggs, which generate the totipotent/pluripotent state at fertilisation and leads to the development of an adult organism. </w:t>
            </w:r>
          </w:p>
        </w:tc>
      </w:tr>
    </w:tbl>
    <w:p w14:paraId="642D7CB0" w14:textId="77777777" w:rsidR="003A79DB" w:rsidRDefault="003A79DB"/>
    <w:tbl>
      <w:tblPr>
        <w:tblStyle w:val="TableGrid"/>
        <w:tblW w:w="0" w:type="auto"/>
        <w:tblLook w:val="04A0" w:firstRow="1" w:lastRow="0" w:firstColumn="1" w:lastColumn="0" w:noHBand="0" w:noVBand="1"/>
      </w:tblPr>
      <w:tblGrid>
        <w:gridCol w:w="5353"/>
        <w:gridCol w:w="2410"/>
      </w:tblGrid>
      <w:tr w:rsidR="003A79DB" w14:paraId="0A8BCDEC" w14:textId="77777777">
        <w:tc>
          <w:tcPr>
            <w:tcW w:w="5353" w:type="dxa"/>
          </w:tcPr>
          <w:p w14:paraId="4015469A" w14:textId="77777777" w:rsidR="003A79DB" w:rsidRDefault="003A79DB">
            <w:r>
              <w:t>Date licence was granted</w:t>
            </w:r>
          </w:p>
        </w:tc>
        <w:tc>
          <w:tcPr>
            <w:tcW w:w="2410" w:type="dxa"/>
          </w:tcPr>
          <w:p w14:paraId="0B42538C" w14:textId="77777777" w:rsidR="003A79DB" w:rsidRDefault="00D7253E">
            <w:r>
              <w:t>17 January 2013</w:t>
            </w:r>
          </w:p>
        </w:tc>
      </w:tr>
      <w:tr w:rsidR="003A79DB" w14:paraId="60F29234" w14:textId="77777777">
        <w:tc>
          <w:tcPr>
            <w:tcW w:w="5353" w:type="dxa"/>
          </w:tcPr>
          <w:p w14:paraId="306782B8" w14:textId="77777777" w:rsidR="00B10B3E" w:rsidRDefault="003A79DB" w:rsidP="001151CD">
            <w:r>
              <w:t xml:space="preserve">Date of retrospective </w:t>
            </w:r>
            <w:r w:rsidR="00B10B3E">
              <w:t>review/</w:t>
            </w:r>
            <w:r w:rsidR="001151CD">
              <w:t>assessment</w:t>
            </w:r>
          </w:p>
        </w:tc>
        <w:tc>
          <w:tcPr>
            <w:tcW w:w="2410" w:type="dxa"/>
          </w:tcPr>
          <w:p w14:paraId="0E0E983A" w14:textId="77777777" w:rsidR="003A79DB" w:rsidRDefault="00D7253E" w:rsidP="00C8659F">
            <w:r>
              <w:t>17 January 2018</w:t>
            </w:r>
          </w:p>
        </w:tc>
      </w:tr>
    </w:tbl>
    <w:p w14:paraId="54DFCA61" w14:textId="77777777" w:rsidR="003A79DB" w:rsidRDefault="003A79DB"/>
    <w:p w14:paraId="2863BDE3" w14:textId="77777777" w:rsidR="001E55E7" w:rsidRDefault="001E55E7" w:rsidP="007A07DF">
      <w:pPr>
        <w:pStyle w:val="ListParagraph"/>
        <w:numPr>
          <w:ilvl w:val="1"/>
          <w:numId w:val="17"/>
        </w:numPr>
        <w:ind w:left="378" w:hanging="490"/>
      </w:pPr>
      <w:r>
        <w:t>Amendments (if applicable):</w:t>
      </w:r>
    </w:p>
    <w:p w14:paraId="15786E5B" w14:textId="77777777" w:rsidR="00C609F4" w:rsidRDefault="001E55E7" w:rsidP="00BB4FE5">
      <w:pPr>
        <w:ind w:left="378"/>
        <w:jc w:val="both"/>
      </w:pPr>
      <w:r>
        <w:t>Provide dates and a summary of all amendments made to this licence</w:t>
      </w:r>
      <w:r w:rsidR="000D0EBB">
        <w:t xml:space="preserve"> (i.e. what </w:t>
      </w:r>
      <w:r w:rsidR="00C609F4">
        <w:t>each</w:t>
      </w:r>
      <w:r w:rsidR="000D0EBB">
        <w:t xml:space="preserve"> amendment requested and why it was required)</w:t>
      </w:r>
      <w:r>
        <w:t xml:space="preserve"> since the licence was granted (or if appropriate since the licence was last reviewed).</w:t>
      </w:r>
      <w:r w:rsidR="00C609F4">
        <w:t xml:space="preserve">  </w:t>
      </w:r>
    </w:p>
    <w:p w14:paraId="482E5813" w14:textId="77777777" w:rsidR="001E55E7" w:rsidRDefault="00C609F4" w:rsidP="00BB4FE5">
      <w:pPr>
        <w:ind w:left="378"/>
        <w:jc w:val="both"/>
      </w:pPr>
      <w:r>
        <w:t xml:space="preserve">Please read questions 3.9 and 3.10 – for amendments that apply to </w:t>
      </w:r>
      <w:r w:rsidR="00B10B3E">
        <w:t>this question and either 3.9 or 3.10</w:t>
      </w:r>
      <w:r>
        <w:t>, please provide the date of the amendment here and a note that further information can be found in Section 3.9 or 3.10.</w:t>
      </w:r>
    </w:p>
    <w:p w14:paraId="34F5A187" w14:textId="77777777" w:rsidR="001E55E7" w:rsidRDefault="001E55E7" w:rsidP="001E55E7"/>
    <w:tbl>
      <w:tblPr>
        <w:tblStyle w:val="TableGrid"/>
        <w:tblW w:w="0" w:type="auto"/>
        <w:tblLook w:val="04A0" w:firstRow="1" w:lastRow="0" w:firstColumn="1" w:lastColumn="0" w:noHBand="0" w:noVBand="1"/>
      </w:tblPr>
      <w:tblGrid>
        <w:gridCol w:w="9242"/>
      </w:tblGrid>
      <w:tr w:rsidR="001E55E7" w14:paraId="0C0FAB6F" w14:textId="77777777">
        <w:tc>
          <w:tcPr>
            <w:tcW w:w="9242" w:type="dxa"/>
          </w:tcPr>
          <w:p w14:paraId="4E427C9A" w14:textId="77777777" w:rsidR="001E55E7" w:rsidRDefault="001E55E7" w:rsidP="00C26F7D"/>
          <w:p w14:paraId="67B30180" w14:textId="0822FE27" w:rsidR="001E55E7" w:rsidRDefault="00D74D91" w:rsidP="00C26F7D">
            <w:r>
              <w:t>None</w:t>
            </w:r>
          </w:p>
          <w:p w14:paraId="594D785F" w14:textId="77777777" w:rsidR="001E55E7" w:rsidRDefault="001E55E7" w:rsidP="00C26F7D"/>
        </w:tc>
      </w:tr>
    </w:tbl>
    <w:p w14:paraId="50306969" w14:textId="77777777" w:rsidR="001E55E7" w:rsidRDefault="001E55E7" w:rsidP="001E55E7"/>
    <w:p w14:paraId="6C48C1CD" w14:textId="77777777" w:rsidR="001E55E7" w:rsidRDefault="001E55E7" w:rsidP="00FC7B6D">
      <w:pPr>
        <w:pStyle w:val="ListParagraph"/>
        <w:numPr>
          <w:ilvl w:val="1"/>
          <w:numId w:val="17"/>
        </w:numPr>
        <w:ind w:left="378" w:hanging="448"/>
      </w:pPr>
      <w:r>
        <w:t>Condition 18 Reports (if applicable):</w:t>
      </w:r>
    </w:p>
    <w:p w14:paraId="3E3FBB73" w14:textId="77777777" w:rsidR="001E55E7" w:rsidRDefault="001E55E7" w:rsidP="00BB4FE5">
      <w:pPr>
        <w:ind w:left="392" w:hanging="14"/>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2E070CDC" w14:textId="77777777" w:rsidR="001E55E7" w:rsidRDefault="001E55E7" w:rsidP="001E55E7"/>
    <w:tbl>
      <w:tblPr>
        <w:tblStyle w:val="TableGrid"/>
        <w:tblW w:w="0" w:type="auto"/>
        <w:tblLook w:val="04A0" w:firstRow="1" w:lastRow="0" w:firstColumn="1" w:lastColumn="0" w:noHBand="0" w:noVBand="1"/>
      </w:tblPr>
      <w:tblGrid>
        <w:gridCol w:w="9242"/>
      </w:tblGrid>
      <w:tr w:rsidR="001E55E7" w14:paraId="12C73048" w14:textId="77777777">
        <w:tc>
          <w:tcPr>
            <w:tcW w:w="9242" w:type="dxa"/>
          </w:tcPr>
          <w:p w14:paraId="5F8524D8" w14:textId="77777777" w:rsidR="001E55E7" w:rsidRDefault="001E55E7" w:rsidP="00C26F7D"/>
          <w:p w14:paraId="11E352E8" w14:textId="417CDCE2" w:rsidR="001E55E7" w:rsidRDefault="00D74D91" w:rsidP="00C26F7D">
            <w:r>
              <w:t>None</w:t>
            </w:r>
          </w:p>
          <w:p w14:paraId="58F038FD" w14:textId="77777777" w:rsidR="001E55E7" w:rsidRDefault="001E55E7" w:rsidP="00C26F7D"/>
        </w:tc>
      </w:tr>
    </w:tbl>
    <w:p w14:paraId="7E9402FC" w14:textId="77777777" w:rsidR="001E55E7" w:rsidRDefault="001E55E7" w:rsidP="001E55E7"/>
    <w:p w14:paraId="0F436CAB" w14:textId="77777777" w:rsidR="001E55E7" w:rsidRDefault="001E55E7" w:rsidP="00FC7B6D">
      <w:pPr>
        <w:pStyle w:val="ListParagraph"/>
        <w:numPr>
          <w:ilvl w:val="1"/>
          <w:numId w:val="17"/>
        </w:numPr>
        <w:ind w:left="378" w:hanging="434"/>
      </w:pPr>
      <w:r>
        <w:t>Non-Compliance (if applicable):</w:t>
      </w:r>
    </w:p>
    <w:p w14:paraId="28AC9DFC" w14:textId="77777777" w:rsidR="001E55E7" w:rsidRDefault="001E55E7" w:rsidP="00BB4FE5">
      <w:pPr>
        <w:ind w:left="378"/>
        <w:jc w:val="both"/>
      </w:pPr>
      <w:r>
        <w:t>Provide the date, a summary of the nature of any non-compliance and the outcome (or if appropriate since the licence was last reviewed).</w:t>
      </w:r>
    </w:p>
    <w:p w14:paraId="0135996D" w14:textId="77777777" w:rsidR="001E55E7" w:rsidRDefault="001E55E7" w:rsidP="001E55E7"/>
    <w:tbl>
      <w:tblPr>
        <w:tblStyle w:val="TableGrid"/>
        <w:tblW w:w="0" w:type="auto"/>
        <w:tblLook w:val="04A0" w:firstRow="1" w:lastRow="0" w:firstColumn="1" w:lastColumn="0" w:noHBand="0" w:noVBand="1"/>
      </w:tblPr>
      <w:tblGrid>
        <w:gridCol w:w="9242"/>
      </w:tblGrid>
      <w:tr w:rsidR="001E55E7" w14:paraId="7FFA97B6" w14:textId="77777777">
        <w:tc>
          <w:tcPr>
            <w:tcW w:w="9242" w:type="dxa"/>
          </w:tcPr>
          <w:p w14:paraId="004BAC04" w14:textId="77777777" w:rsidR="001E55E7" w:rsidRDefault="001E55E7" w:rsidP="00C26F7D"/>
          <w:p w14:paraId="7212B885" w14:textId="6E32A536" w:rsidR="001E55E7" w:rsidRDefault="00D74D91" w:rsidP="00C26F7D">
            <w:r>
              <w:t>None</w:t>
            </w:r>
          </w:p>
          <w:p w14:paraId="533DABF4" w14:textId="77777777" w:rsidR="001E55E7" w:rsidRDefault="001E55E7" w:rsidP="00C26F7D"/>
        </w:tc>
      </w:tr>
    </w:tbl>
    <w:p w14:paraId="4B9B2CC8" w14:textId="77777777" w:rsidR="001E55E7" w:rsidRDefault="001E55E7" w:rsidP="001E55E7"/>
    <w:p w14:paraId="1B11E4AD" w14:textId="77777777" w:rsidR="001E55E7" w:rsidRDefault="001E55E7" w:rsidP="00FC7B6D">
      <w:pPr>
        <w:pStyle w:val="ListParagraph"/>
        <w:numPr>
          <w:ilvl w:val="1"/>
          <w:numId w:val="17"/>
        </w:numPr>
        <w:ind w:left="378" w:hanging="420"/>
      </w:pPr>
      <w:r>
        <w:t>Compliance Assurance Meetings [CAMs] (if applicable):</w:t>
      </w:r>
    </w:p>
    <w:p w14:paraId="187E8988" w14:textId="77777777" w:rsidR="001E55E7" w:rsidRDefault="001E55E7" w:rsidP="00BB4FE5">
      <w:pPr>
        <w:ind w:left="378"/>
        <w:jc w:val="both"/>
      </w:pPr>
      <w:r>
        <w:t>Provide the date, a summary of the nature of any CAMs incident and the outcome</w:t>
      </w:r>
      <w:r w:rsidR="00B10B3E">
        <w:t>, if known</w:t>
      </w:r>
      <w:r>
        <w:t xml:space="preserve"> (or if appropriate since the licence was last reviewed).</w:t>
      </w:r>
    </w:p>
    <w:p w14:paraId="496EE13A" w14:textId="77777777" w:rsidR="001E55E7" w:rsidRDefault="001E55E7" w:rsidP="001E55E7"/>
    <w:tbl>
      <w:tblPr>
        <w:tblStyle w:val="TableGrid"/>
        <w:tblW w:w="0" w:type="auto"/>
        <w:tblLook w:val="04A0" w:firstRow="1" w:lastRow="0" w:firstColumn="1" w:lastColumn="0" w:noHBand="0" w:noVBand="1"/>
      </w:tblPr>
      <w:tblGrid>
        <w:gridCol w:w="9242"/>
      </w:tblGrid>
      <w:tr w:rsidR="001E55E7" w14:paraId="1450905F" w14:textId="77777777">
        <w:tc>
          <w:tcPr>
            <w:tcW w:w="9242" w:type="dxa"/>
          </w:tcPr>
          <w:p w14:paraId="3DC3381A" w14:textId="77777777" w:rsidR="001E55E7" w:rsidRDefault="001E55E7" w:rsidP="00C26F7D"/>
          <w:p w14:paraId="054C029C" w14:textId="27F90407" w:rsidR="001E55E7" w:rsidRDefault="00D74D91" w:rsidP="00C26F7D">
            <w:r>
              <w:t>None</w:t>
            </w:r>
          </w:p>
          <w:p w14:paraId="500CC0E2" w14:textId="77777777" w:rsidR="001E55E7" w:rsidRDefault="001E55E7" w:rsidP="00C26F7D"/>
        </w:tc>
      </w:tr>
    </w:tbl>
    <w:p w14:paraId="71BF400F" w14:textId="77777777" w:rsidR="001E55E7" w:rsidRDefault="001E55E7" w:rsidP="001E55E7"/>
    <w:p w14:paraId="51097E74" w14:textId="77777777" w:rsidR="001E55E7" w:rsidRDefault="001E55E7" w:rsidP="00FC7B6D">
      <w:pPr>
        <w:pStyle w:val="ListParagraph"/>
        <w:numPr>
          <w:ilvl w:val="1"/>
          <w:numId w:val="17"/>
        </w:numPr>
        <w:ind w:left="392" w:hanging="406"/>
        <w:jc w:val="both"/>
      </w:pPr>
      <w:r>
        <w:lastRenderedPageBreak/>
        <w:t xml:space="preserve">Have there been any other issues that have affected the management of this licence that you feel should be taken into consideration, (e.g. equipment failure, absence of key staff, change in the health status of the animal unit </w:t>
      </w:r>
      <w:r w:rsidR="00B10B3E">
        <w:t>etc.</w:t>
      </w:r>
      <w:r>
        <w:t>)?</w:t>
      </w:r>
    </w:p>
    <w:p w14:paraId="7444FD7B" w14:textId="77777777" w:rsidR="001E55E7" w:rsidRDefault="001E55E7" w:rsidP="001E55E7"/>
    <w:tbl>
      <w:tblPr>
        <w:tblStyle w:val="TableGrid"/>
        <w:tblW w:w="0" w:type="auto"/>
        <w:tblLook w:val="04A0" w:firstRow="1" w:lastRow="0" w:firstColumn="1" w:lastColumn="0" w:noHBand="0" w:noVBand="1"/>
      </w:tblPr>
      <w:tblGrid>
        <w:gridCol w:w="9242"/>
      </w:tblGrid>
      <w:tr w:rsidR="001E55E7" w14:paraId="64314341" w14:textId="77777777">
        <w:tc>
          <w:tcPr>
            <w:tcW w:w="9242" w:type="dxa"/>
          </w:tcPr>
          <w:p w14:paraId="15BD539E" w14:textId="77777777" w:rsidR="001E55E7" w:rsidRDefault="001E55E7" w:rsidP="00C26F7D"/>
          <w:p w14:paraId="1B3D98A9" w14:textId="171C3A51" w:rsidR="001E55E7" w:rsidRDefault="00D74D91" w:rsidP="00C26F7D">
            <w:r>
              <w:t>None</w:t>
            </w:r>
          </w:p>
          <w:p w14:paraId="25165114" w14:textId="77777777" w:rsidR="001E55E7" w:rsidRDefault="001E55E7" w:rsidP="00C26F7D"/>
        </w:tc>
      </w:tr>
    </w:tbl>
    <w:p w14:paraId="50EE1065" w14:textId="77777777" w:rsidR="00E844A9" w:rsidRDefault="00E844A9">
      <w:r>
        <w:br w:type="page"/>
      </w:r>
    </w:p>
    <w:p w14:paraId="57F7CF3A" w14:textId="77777777" w:rsidR="00E5423A" w:rsidRPr="00D94F71" w:rsidRDefault="007B6F6E" w:rsidP="00FC7B6D">
      <w:pPr>
        <w:pStyle w:val="ListParagraph"/>
        <w:numPr>
          <w:ilvl w:val="0"/>
          <w:numId w:val="17"/>
        </w:numPr>
        <w:rPr>
          <w:b/>
          <w:sz w:val="24"/>
        </w:rPr>
      </w:pPr>
      <w:r>
        <w:rPr>
          <w:b/>
          <w:sz w:val="24"/>
        </w:rPr>
        <w:lastRenderedPageBreak/>
        <w:t>Scientific P</w:t>
      </w:r>
      <w:r w:rsidRPr="00CF5FCB">
        <w:rPr>
          <w:b/>
          <w:sz w:val="24"/>
        </w:rPr>
        <w:t xml:space="preserve">rogress and Benefit </w:t>
      </w:r>
      <w:r>
        <w:rPr>
          <w:b/>
          <w:sz w:val="24"/>
        </w:rPr>
        <w:t>A</w:t>
      </w:r>
      <w:r w:rsidRPr="00CF5FCB">
        <w:rPr>
          <w:b/>
          <w:sz w:val="24"/>
        </w:rPr>
        <w:t>chievements</w:t>
      </w:r>
      <w:r w:rsidR="003B1BA1" w:rsidRPr="00D94F71">
        <w:rPr>
          <w:b/>
          <w:sz w:val="24"/>
        </w:rPr>
        <w:t>:</w:t>
      </w:r>
    </w:p>
    <w:p w14:paraId="58D5CA6C" w14:textId="77777777" w:rsidR="003B1BA1" w:rsidRDefault="003B1BA1"/>
    <w:p w14:paraId="1CC36FB9" w14:textId="5F29A977" w:rsidR="00DF269A" w:rsidRDefault="00DF269A" w:rsidP="00FC7B6D">
      <w:pPr>
        <w:pStyle w:val="ListParagraph"/>
        <w:numPr>
          <w:ilvl w:val="0"/>
          <w:numId w:val="5"/>
        </w:numPr>
        <w:tabs>
          <w:tab w:val="left" w:pos="392"/>
        </w:tabs>
      </w:pPr>
      <w:r>
        <w:t>Has your research progressed as you expected?</w:t>
      </w:r>
      <w:r>
        <w:tab/>
      </w:r>
      <w:r>
        <w:tab/>
      </w:r>
      <w:r>
        <w:tab/>
      </w:r>
      <w:r>
        <w:tab/>
      </w:r>
      <w:r w:rsidR="008249AB">
        <w:t xml:space="preserve">  </w:t>
      </w:r>
      <w:r w:rsidR="00090971">
        <w:rPr>
          <w:b/>
        </w:rPr>
        <w:t xml:space="preserve">YES </w:t>
      </w:r>
    </w:p>
    <w:p w14:paraId="10A1C18F" w14:textId="77777777" w:rsidR="00DF269A" w:rsidRDefault="00DF269A" w:rsidP="00DF269A"/>
    <w:p w14:paraId="288B4B04" w14:textId="5C572B85" w:rsidR="00DF269A" w:rsidRDefault="00DF269A" w:rsidP="00FC7B6D">
      <w:pPr>
        <w:pStyle w:val="ListParagraph"/>
        <w:numPr>
          <w:ilvl w:val="0"/>
          <w:numId w:val="5"/>
        </w:numPr>
        <w:tabs>
          <w:tab w:val="left" w:pos="420"/>
        </w:tabs>
      </w:pPr>
      <w:r>
        <w:t>Have you completed the programme of work you described in this licence?</w:t>
      </w:r>
      <w:r w:rsidR="008249AB">
        <w:t xml:space="preserve"> </w:t>
      </w:r>
      <w:r w:rsidR="00C26F7D">
        <w:tab/>
        <w:t xml:space="preserve">  </w:t>
      </w:r>
      <w:r w:rsidRPr="00D94F71">
        <w:rPr>
          <w:b/>
        </w:rPr>
        <w:t>NO</w:t>
      </w:r>
    </w:p>
    <w:p w14:paraId="02C9978C" w14:textId="77777777" w:rsidR="00DF269A" w:rsidRDefault="00DF269A" w:rsidP="00DF269A"/>
    <w:p w14:paraId="0AC78717" w14:textId="77777777" w:rsidR="00DF269A" w:rsidRDefault="007B6F6E" w:rsidP="00FC7B6D">
      <w:pPr>
        <w:pStyle w:val="ListParagraph"/>
        <w:numPr>
          <w:ilvl w:val="0"/>
          <w:numId w:val="5"/>
        </w:numPr>
        <w:tabs>
          <w:tab w:val="left" w:pos="378"/>
        </w:tabs>
        <w:jc w:val="both"/>
      </w:pPr>
      <w:r>
        <w:t>Regardless of whether you managed to complete your programme of work, what have you achieved/discovered during the time since this licence was granted? (Please copy your key scientific questions/objectives which appear at the beginning of Part D of your project licence into the box below and against each explain what you have achieved/discovered)</w:t>
      </w:r>
      <w:r w:rsidR="00DF269A">
        <w:t>.</w:t>
      </w:r>
    </w:p>
    <w:p w14:paraId="23963DCC" w14:textId="77777777" w:rsidR="00DF269A" w:rsidRDefault="00DF269A" w:rsidP="00DF269A"/>
    <w:tbl>
      <w:tblPr>
        <w:tblStyle w:val="TableGrid"/>
        <w:tblW w:w="0" w:type="auto"/>
        <w:tblLook w:val="04A0" w:firstRow="1" w:lastRow="0" w:firstColumn="1" w:lastColumn="0" w:noHBand="0" w:noVBand="1"/>
      </w:tblPr>
      <w:tblGrid>
        <w:gridCol w:w="9242"/>
      </w:tblGrid>
      <w:tr w:rsidR="00DF269A" w14:paraId="454B6BF4" w14:textId="77777777">
        <w:tc>
          <w:tcPr>
            <w:tcW w:w="9242" w:type="dxa"/>
          </w:tcPr>
          <w:p w14:paraId="49C0D085" w14:textId="401383EE" w:rsidR="00DF269A" w:rsidRDefault="00090971" w:rsidP="00090971">
            <w:pPr>
              <w:pStyle w:val="ListParagraph"/>
              <w:numPr>
                <w:ilvl w:val="0"/>
                <w:numId w:val="26"/>
              </w:numPr>
              <w:rPr>
                <w:b/>
              </w:rPr>
            </w:pPr>
            <w:r w:rsidRPr="00090971">
              <w:rPr>
                <w:b/>
              </w:rPr>
              <w:t>What molecular logic defines the founding of the mammalian germ line?</w:t>
            </w:r>
          </w:p>
          <w:p w14:paraId="3E66C44B" w14:textId="75B6E796" w:rsidR="000669C8" w:rsidRPr="000669C8" w:rsidRDefault="00335F5F" w:rsidP="00335F5F">
            <w:r>
              <w:t xml:space="preserve">We contributed to establishing the gene regulatory network involved in the specification of mouse primordial germ </w:t>
            </w:r>
            <w:r w:rsidR="00580F72">
              <w:t xml:space="preserve">cells (PGC).  Three genes, PRDM1, </w:t>
            </w:r>
            <w:r>
              <w:t>PRDM14 and TFAP2C are necessary and sufficient to induce t</w:t>
            </w:r>
            <w:r w:rsidR="00580F72">
              <w:t xml:space="preserve">he PGC fate.  We also found </w:t>
            </w:r>
            <w:r>
              <w:t xml:space="preserve">the targets of these genes, </w:t>
            </w:r>
            <w:r w:rsidR="00580F72">
              <w:t xml:space="preserve">and how the network </w:t>
            </w:r>
            <w:r w:rsidR="00AC0CB6">
              <w:t>regulate</w:t>
            </w:r>
            <w:r w:rsidR="00580F72">
              <w:t>s</w:t>
            </w:r>
            <w:r w:rsidR="00AC0CB6">
              <w:t xml:space="preserve"> </w:t>
            </w:r>
            <w:r w:rsidR="00580F72">
              <w:t xml:space="preserve">their expression or repression </w:t>
            </w:r>
            <w:r>
              <w:t>t</w:t>
            </w:r>
            <w:r w:rsidR="00AC0CB6">
              <w:t>h</w:t>
            </w:r>
            <w:r>
              <w:t>rough their combi</w:t>
            </w:r>
            <w:r w:rsidR="00AC0CB6">
              <w:t xml:space="preserve">natorial binding to </w:t>
            </w:r>
            <w:r w:rsidR="00580F72">
              <w:t xml:space="preserve">the </w:t>
            </w:r>
            <w:r w:rsidR="00AC0CB6">
              <w:t>loci</w:t>
            </w:r>
            <w:r>
              <w:t xml:space="preserve">. </w:t>
            </w:r>
            <w:r w:rsidR="00AC0CB6">
              <w:t>We established that the network has the following key functions at the onset of PGC specification: Repression of the somatic program in PGC pre</w:t>
            </w:r>
            <w:r w:rsidR="00580F72">
              <w:t xml:space="preserve">cursor cells, initiation of </w:t>
            </w:r>
            <w:r w:rsidR="00AC0CB6">
              <w:t>express</w:t>
            </w:r>
            <w:r w:rsidR="00580F72">
              <w:t xml:space="preserve">ion of germ cell genes, and </w:t>
            </w:r>
            <w:r w:rsidR="00AC0CB6">
              <w:t>initi</w:t>
            </w:r>
            <w:r w:rsidR="005B05B9">
              <w:t>ation of the epigenetic program</w:t>
            </w:r>
            <w:r w:rsidR="00AC0CB6">
              <w:t xml:space="preserve">.  The latter </w:t>
            </w:r>
            <w:r w:rsidR="005B05B9">
              <w:t>involves a</w:t>
            </w:r>
            <w:r w:rsidR="00AC0CB6">
              <w:t xml:space="preserve"> combination of repression or expre</w:t>
            </w:r>
            <w:r w:rsidR="00580F72">
              <w:t>ssion of different sets of epigenetic modifiers</w:t>
            </w:r>
            <w:r w:rsidR="00AC0CB6">
              <w:t xml:space="preserve"> that promote global erasure of DNA methylation.  </w:t>
            </w:r>
            <w:r>
              <w:t xml:space="preserve"> </w:t>
            </w:r>
          </w:p>
          <w:p w14:paraId="5A93A2A4" w14:textId="77777777" w:rsidR="00090971" w:rsidRDefault="00090971" w:rsidP="00090971">
            <w:pPr>
              <w:rPr>
                <w:b/>
              </w:rPr>
            </w:pPr>
          </w:p>
          <w:p w14:paraId="16AB30C1" w14:textId="399537F0" w:rsidR="00090971" w:rsidRDefault="00090971" w:rsidP="00090971">
            <w:pPr>
              <w:pStyle w:val="ListParagraph"/>
              <w:numPr>
                <w:ilvl w:val="0"/>
                <w:numId w:val="26"/>
              </w:numPr>
              <w:rPr>
                <w:b/>
              </w:rPr>
            </w:pPr>
            <w:r w:rsidRPr="00090971">
              <w:rPr>
                <w:b/>
              </w:rPr>
              <w:t>How does the genetic programme for PGC specification in tu</w:t>
            </w:r>
            <w:r w:rsidR="000669C8">
              <w:rPr>
                <w:b/>
              </w:rPr>
              <w:t>r</w:t>
            </w:r>
            <w:r w:rsidRPr="00090971">
              <w:rPr>
                <w:b/>
              </w:rPr>
              <w:t>n initiate epigenetic reprogramming</w:t>
            </w:r>
          </w:p>
          <w:p w14:paraId="1D8F27FF" w14:textId="4ED0E219" w:rsidR="00090971" w:rsidRPr="000B03C5" w:rsidRDefault="00AC0CB6" w:rsidP="00090971">
            <w:r>
              <w:t xml:space="preserve">We analysed </w:t>
            </w:r>
            <w:r w:rsidR="00B47CF3">
              <w:t>the mechanism of global DNA demethylatio</w:t>
            </w:r>
            <w:r w:rsidR="00580F72">
              <w:t>n.  Amongst our findings was</w:t>
            </w:r>
            <w:r w:rsidR="00B47CF3">
              <w:t xml:space="preserve"> evidence suggesting </w:t>
            </w:r>
            <w:r w:rsidR="00580F72">
              <w:t xml:space="preserve">the </w:t>
            </w:r>
            <w:r w:rsidR="00B47CF3">
              <w:t>involveme</w:t>
            </w:r>
            <w:r w:rsidR="00580F72">
              <w:t>nt of Tet enzyme, which control</w:t>
            </w:r>
            <w:r w:rsidR="00B47CF3">
              <w:t xml:space="preserve"> conversion of methylated cytosin</w:t>
            </w:r>
            <w:r w:rsidR="00580F72">
              <w:t xml:space="preserve">e (5mC) to the </w:t>
            </w:r>
            <w:proofErr w:type="spellStart"/>
            <w:r w:rsidR="00580F72">
              <w:t>hydroxymethylated</w:t>
            </w:r>
            <w:proofErr w:type="spellEnd"/>
            <w:r w:rsidR="00580F72">
              <w:t xml:space="preserve"> (5hmC)</w:t>
            </w:r>
            <w:proofErr w:type="gramStart"/>
            <w:r w:rsidR="00580F72">
              <w:t>.</w:t>
            </w:r>
            <w:proofErr w:type="gramEnd"/>
            <w:r w:rsidR="00580F72">
              <w:t xml:space="preserve">  L</w:t>
            </w:r>
            <w:r w:rsidR="00B47CF3">
              <w:t xml:space="preserve">oss </w:t>
            </w:r>
            <w:r w:rsidR="00580F72">
              <w:t xml:space="preserve">of 5hmC </w:t>
            </w:r>
            <w:r w:rsidR="00B47CF3">
              <w:t xml:space="preserve">by a passive mechanism of DNA replication coupled dilution </w:t>
            </w:r>
            <w:r w:rsidR="00580F72">
              <w:t xml:space="preserve">then results in the erasure of DNA methylation.  We </w:t>
            </w:r>
            <w:r w:rsidR="00B47CF3">
              <w:t xml:space="preserve">showed evidence for </w:t>
            </w:r>
            <w:r w:rsidR="00580F72">
              <w:t xml:space="preserve">other mechanisms such as base excision repair contributing to the loss of 5mC suggesting that </w:t>
            </w:r>
            <w:r w:rsidR="00B47CF3">
              <w:t>paralle</w:t>
            </w:r>
            <w:r w:rsidR="00580F72">
              <w:t>l redundant mechanisms operate</w:t>
            </w:r>
            <w:r w:rsidR="00B47CF3">
              <w:t xml:space="preserve"> to ensure almost compl</w:t>
            </w:r>
            <w:r w:rsidR="00580F72">
              <w:t xml:space="preserve">ete erasure </w:t>
            </w:r>
            <w:r w:rsidR="000B03C5">
              <w:t>of DNA methylation</w:t>
            </w:r>
            <w:r w:rsidR="00B47CF3">
              <w:t>.</w:t>
            </w:r>
            <w:r w:rsidR="000B03C5">
              <w:t xml:space="preserve">  </w:t>
            </w:r>
            <w:r w:rsidR="000B03C5" w:rsidRPr="000B03C5">
              <w:t>Despite this unique</w:t>
            </w:r>
            <w:r w:rsidR="000B03C5">
              <w:t xml:space="preserve"> </w:t>
            </w:r>
            <w:r w:rsidR="00580F72">
              <w:t xml:space="preserve">and </w:t>
            </w:r>
            <w:r w:rsidR="000B03C5">
              <w:t xml:space="preserve">extensive loss of DNA methylation, we found some regions that are resistant to DNA methylation.  We call these regions ‘escapees’.  The mechanism responsible for </w:t>
            </w:r>
            <w:r w:rsidR="00580F72">
              <w:t xml:space="preserve">conferring </w:t>
            </w:r>
            <w:r w:rsidR="000B03C5">
              <w:t>resistance and their purpose are unknown</w:t>
            </w:r>
            <w:r w:rsidR="00580F72">
              <w:t xml:space="preserve">; </w:t>
            </w:r>
            <w:r w:rsidR="000B03C5">
              <w:t>we plan to follow up on this observatio</w:t>
            </w:r>
            <w:r w:rsidR="00580F72">
              <w:t>n.  A</w:t>
            </w:r>
            <w:r w:rsidR="000B03C5">
              <w:t xml:space="preserve"> similar phenomenon exists in the human germline, but the ty</w:t>
            </w:r>
            <w:r w:rsidR="00580F72">
              <w:t>pes of escapees in the human ger</w:t>
            </w:r>
            <w:r w:rsidR="000B03C5">
              <w:t xml:space="preserve">mline differ from those in mouse germline.      </w:t>
            </w:r>
          </w:p>
          <w:p w14:paraId="43243613" w14:textId="5B3FECA8" w:rsidR="00090971" w:rsidRPr="00090971" w:rsidRDefault="000669C8" w:rsidP="00090971">
            <w:pPr>
              <w:pStyle w:val="ListParagraph"/>
              <w:numPr>
                <w:ilvl w:val="0"/>
                <w:numId w:val="26"/>
              </w:numPr>
              <w:rPr>
                <w:b/>
              </w:rPr>
            </w:pPr>
            <w:r>
              <w:rPr>
                <w:b/>
              </w:rPr>
              <w:t>What is the mechanistic basis for the enigmatic epigenetic transgenerational inheritance?</w:t>
            </w:r>
          </w:p>
          <w:p w14:paraId="280A5C27" w14:textId="2661B465" w:rsidR="00DF269A" w:rsidRDefault="000669C8" w:rsidP="00C26F7D">
            <w:r>
              <w:t xml:space="preserve">During investigations on the </w:t>
            </w:r>
            <w:r w:rsidR="00580F72">
              <w:t xml:space="preserve">epigenetic re-programming in the </w:t>
            </w:r>
            <w:r>
              <w:t xml:space="preserve">germline </w:t>
            </w:r>
            <w:r w:rsidR="00580F72">
              <w:t>described above</w:t>
            </w:r>
            <w:r>
              <w:t>, we</w:t>
            </w:r>
            <w:r w:rsidR="003D2B6A">
              <w:t xml:space="preserve"> discovered that some loci are </w:t>
            </w:r>
            <w:r>
              <w:t xml:space="preserve">resistant to reprogramming, indicating that some epigenetic information could potentially be transmitted to subsequent generations.  We did not </w:t>
            </w:r>
            <w:r w:rsidR="00580F72">
              <w:t>pursue further investigations on this aspect</w:t>
            </w:r>
            <w:r w:rsidR="0095222C">
              <w:t xml:space="preserve"> because </w:t>
            </w:r>
            <w:r w:rsidR="00580F72">
              <w:t>of the anticipated significant increase in mouse costs.  This project requires observations on mice over several generations, potentially going on to the next grant proposal</w:t>
            </w:r>
            <w:r w:rsidR="000B03C5">
              <w:t>.  Instead, we decided to use the available</w:t>
            </w:r>
            <w:r w:rsidR="004E1A94">
              <w:t xml:space="preserve"> resources to extend</w:t>
            </w:r>
            <w:r w:rsidR="00580F72">
              <w:t xml:space="preserve"> our new line of research</w:t>
            </w:r>
            <w:r w:rsidR="0095222C">
              <w:t xml:space="preserve"> on the human </w:t>
            </w:r>
            <w:proofErr w:type="spellStart"/>
            <w:r w:rsidR="0095222C">
              <w:t>germlline</w:t>
            </w:r>
            <w:proofErr w:type="spellEnd"/>
            <w:r w:rsidR="0095222C">
              <w:t xml:space="preserve"> (se</w:t>
            </w:r>
            <w:r w:rsidR="003D2B6A">
              <w:t xml:space="preserve">e B below).  The latter </w:t>
            </w:r>
            <w:r w:rsidR="00580F72">
              <w:t xml:space="preserve">also </w:t>
            </w:r>
            <w:r w:rsidR="003D2B6A">
              <w:t>requires</w:t>
            </w:r>
            <w:r w:rsidR="0095222C">
              <w:t xml:space="preserve"> </w:t>
            </w:r>
            <w:r w:rsidR="00580F72">
              <w:t xml:space="preserve">considerable resources due to the use of </w:t>
            </w:r>
            <w:r w:rsidR="0095222C">
              <w:t>extensive sequencing and tissue culture</w:t>
            </w:r>
            <w:r w:rsidR="00580F72">
              <w:t>, particularly of human embryonic stem cells</w:t>
            </w:r>
            <w:r w:rsidR="0095222C">
              <w:t xml:space="preserve">.  </w:t>
            </w:r>
            <w:r w:rsidR="004E1A94">
              <w:t xml:space="preserve">We </w:t>
            </w:r>
            <w:r w:rsidR="000B03C5">
              <w:t>are unable at present to</w:t>
            </w:r>
            <w:r w:rsidR="004E1A94">
              <w:t xml:space="preserve"> work on bo</w:t>
            </w:r>
            <w:r w:rsidR="00580F72">
              <w:t>th the mouse and human germline because of an increase in costs of research involving mice</w:t>
            </w:r>
            <w:r w:rsidR="0095222C">
              <w:t xml:space="preserve">. </w:t>
            </w:r>
          </w:p>
          <w:p w14:paraId="307DFED7" w14:textId="77777777" w:rsidR="005B05B9" w:rsidRDefault="005B05B9" w:rsidP="00C26F7D"/>
          <w:p w14:paraId="6CA63A32" w14:textId="21E85FD0" w:rsidR="005B05B9" w:rsidRDefault="005B05B9" w:rsidP="00C26F7D">
            <w:r>
              <w:t>Work in progress:</w:t>
            </w:r>
            <w:r w:rsidR="00E2606E">
              <w:t xml:space="preserve"> We </w:t>
            </w:r>
            <w:r w:rsidR="00580F72">
              <w:t xml:space="preserve">still </w:t>
            </w:r>
            <w:r w:rsidR="00E2606E">
              <w:t>have several</w:t>
            </w:r>
            <w:r>
              <w:t xml:space="preserve"> on going </w:t>
            </w:r>
            <w:r w:rsidR="00E2606E">
              <w:t>projects</w:t>
            </w:r>
            <w:r w:rsidR="00580F72">
              <w:t xml:space="preserve"> involving mice</w:t>
            </w:r>
            <w:r w:rsidR="00E2606E">
              <w:t xml:space="preserve">; four projects </w:t>
            </w:r>
            <w:r>
              <w:t>should be completed within the next few months.  In these projects, we have been exploring the role of mate</w:t>
            </w:r>
            <w:r w:rsidR="00E86CEE">
              <w:t xml:space="preserve">rnally inherited factors in </w:t>
            </w:r>
            <w:r>
              <w:t>oocyte</w:t>
            </w:r>
            <w:r w:rsidR="00E86CEE">
              <w:t>s</w:t>
            </w:r>
            <w:r>
              <w:t xml:space="preserve"> in regulating subsequent development of mouse embryos.  </w:t>
            </w:r>
            <w:r w:rsidR="001845B6">
              <w:t xml:space="preserve">One of these </w:t>
            </w:r>
            <w:r>
              <w:t>project</w:t>
            </w:r>
            <w:r w:rsidR="001845B6">
              <w:t>s</w:t>
            </w:r>
            <w:r>
              <w:t xml:space="preserve"> was started relatively recently where we are exploring the mechanism of X chromosome reactivation</w:t>
            </w:r>
            <w:r w:rsidR="00E86CEE">
              <w:t xml:space="preserve"> in PGCs</w:t>
            </w:r>
            <w:r>
              <w:t xml:space="preserve">.  </w:t>
            </w:r>
            <w:r w:rsidR="00580F72">
              <w:t>We anticipate completing the last mouse</w:t>
            </w:r>
            <w:r w:rsidR="007D28B2">
              <w:t xml:space="preserve"> project </w:t>
            </w:r>
            <w:r>
              <w:t xml:space="preserve">by the end of 2017.  </w:t>
            </w:r>
          </w:p>
          <w:p w14:paraId="050C55FD" w14:textId="5CD00760" w:rsidR="005B05B9" w:rsidRDefault="005B05B9" w:rsidP="00C26F7D"/>
        </w:tc>
      </w:tr>
    </w:tbl>
    <w:p w14:paraId="79794D73" w14:textId="77777777" w:rsidR="00DF269A" w:rsidRDefault="00DF269A" w:rsidP="00DF269A"/>
    <w:p w14:paraId="3D9D1E80" w14:textId="77777777" w:rsidR="00DF269A" w:rsidRDefault="007B6F6E" w:rsidP="00090971">
      <w:pPr>
        <w:pStyle w:val="ListParagraph"/>
        <w:numPr>
          <w:ilvl w:val="0"/>
          <w:numId w:val="25"/>
        </w:numPr>
        <w:tabs>
          <w:tab w:val="left" w:pos="378"/>
        </w:tabs>
        <w:jc w:val="both"/>
      </w:pPr>
      <w:r>
        <w:t>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to develop, another group published data which meant c</w:t>
      </w:r>
      <w:r w:rsidR="00BB4FE5">
        <w:t>ontinuing the work would equate</w:t>
      </w:r>
      <w:r>
        <w:t xml:space="preserve"> to repeating the work, etc.).</w:t>
      </w:r>
    </w:p>
    <w:p w14:paraId="4FA7F9BA" w14:textId="77777777" w:rsidR="00DF269A" w:rsidRDefault="00DF269A" w:rsidP="00DF269A"/>
    <w:tbl>
      <w:tblPr>
        <w:tblStyle w:val="TableGrid"/>
        <w:tblW w:w="0" w:type="auto"/>
        <w:tblLook w:val="04A0" w:firstRow="1" w:lastRow="0" w:firstColumn="1" w:lastColumn="0" w:noHBand="0" w:noVBand="1"/>
      </w:tblPr>
      <w:tblGrid>
        <w:gridCol w:w="9242"/>
      </w:tblGrid>
      <w:tr w:rsidR="00DF269A" w14:paraId="4735A4AF" w14:textId="77777777">
        <w:tc>
          <w:tcPr>
            <w:tcW w:w="9242" w:type="dxa"/>
          </w:tcPr>
          <w:p w14:paraId="5B5CC990" w14:textId="6AB08062" w:rsidR="00DF269A" w:rsidRDefault="00580F72" w:rsidP="00C26F7D">
            <w:r>
              <w:t>O</w:t>
            </w:r>
            <w:r w:rsidR="00656C35">
              <w:t>ur research</w:t>
            </w:r>
            <w:r>
              <w:t xml:space="preserve"> </w:t>
            </w:r>
            <w:r w:rsidR="003D2B6A">
              <w:t xml:space="preserve">is </w:t>
            </w:r>
            <w:r w:rsidR="0095222C">
              <w:t xml:space="preserve">funded </w:t>
            </w:r>
            <w:r w:rsidR="00E86CEE">
              <w:t xml:space="preserve">primarily </w:t>
            </w:r>
            <w:r w:rsidR="0095222C">
              <w:t xml:space="preserve">under the </w:t>
            </w:r>
            <w:proofErr w:type="spellStart"/>
            <w:r w:rsidR="0095222C">
              <w:t>Wel</w:t>
            </w:r>
            <w:r w:rsidR="00E2606E">
              <w:t>lcome</w:t>
            </w:r>
            <w:proofErr w:type="spellEnd"/>
            <w:r w:rsidR="00E2606E">
              <w:t xml:space="preserve"> </w:t>
            </w:r>
            <w:r>
              <w:t xml:space="preserve">Trust </w:t>
            </w:r>
            <w:r w:rsidR="00E2606E">
              <w:t>Senior Investigator Award</w:t>
            </w:r>
            <w:r>
              <w:t xml:space="preserve">. </w:t>
            </w:r>
            <w:r w:rsidR="003D2B6A">
              <w:t xml:space="preserve"> </w:t>
            </w:r>
            <w:r>
              <w:t xml:space="preserve">In my application, </w:t>
            </w:r>
            <w:r w:rsidR="0095222C">
              <w:t xml:space="preserve">I had indicated that we would </w:t>
            </w:r>
            <w:r w:rsidR="00E86CEE">
              <w:t xml:space="preserve">initiate work </w:t>
            </w:r>
            <w:r w:rsidR="00304C75">
              <w:t xml:space="preserve">on the human germline alongside our </w:t>
            </w:r>
            <w:proofErr w:type="spellStart"/>
            <w:r w:rsidR="00040AF7">
              <w:t>on going</w:t>
            </w:r>
            <w:proofErr w:type="spellEnd"/>
            <w:r w:rsidR="00040AF7">
              <w:t xml:space="preserve"> research </w:t>
            </w:r>
            <w:r w:rsidR="00304C75">
              <w:t>on the mouse germline. We made unexpected and significant breakthrough</w:t>
            </w:r>
            <w:r w:rsidR="003D2B6A">
              <w:t>s</w:t>
            </w:r>
            <w:r w:rsidR="00304C75">
              <w:t xml:space="preserve"> in our work on the human germline, which</w:t>
            </w:r>
            <w:r w:rsidR="00656C35">
              <w:t xml:space="preserve"> require</w:t>
            </w:r>
            <w:r w:rsidR="00E86CEE">
              <w:t>s</w:t>
            </w:r>
            <w:r w:rsidR="00304C75">
              <w:t xml:space="preserve"> </w:t>
            </w:r>
            <w:r w:rsidR="00E86CEE">
              <w:t xml:space="preserve">substantial </w:t>
            </w:r>
            <w:r w:rsidR="00304C75">
              <w:t>resources for seque</w:t>
            </w:r>
            <w:r w:rsidR="00656C35">
              <w:t>ncing and tissue culture</w:t>
            </w:r>
            <w:r w:rsidR="00040AF7">
              <w:t xml:space="preserve"> to maintain our progress</w:t>
            </w:r>
            <w:r w:rsidR="00656C35">
              <w:t>. It is</w:t>
            </w:r>
            <w:r w:rsidR="00304C75">
              <w:t xml:space="preserve"> not possible to </w:t>
            </w:r>
            <w:r w:rsidR="003D2B6A">
              <w:t>sustain mouse work alongside our</w:t>
            </w:r>
            <w:r w:rsidR="00304C75">
              <w:t xml:space="preserve"> expanding research on the human germline. Note however that the work on </w:t>
            </w:r>
            <w:r w:rsidR="003D2B6A">
              <w:t xml:space="preserve">the </w:t>
            </w:r>
            <w:r w:rsidR="00304C75">
              <w:t xml:space="preserve">human </w:t>
            </w:r>
            <w:proofErr w:type="spellStart"/>
            <w:r w:rsidR="00304C75">
              <w:t>gremlin</w:t>
            </w:r>
            <w:r w:rsidR="003D2B6A">
              <w:t>e</w:t>
            </w:r>
            <w:proofErr w:type="spellEnd"/>
            <w:r w:rsidR="00304C75">
              <w:t xml:space="preserve"> was successful only because of</w:t>
            </w:r>
            <w:r w:rsidR="001845B6">
              <w:t xml:space="preserve"> the</w:t>
            </w:r>
            <w:r w:rsidR="00304C75">
              <w:t xml:space="preserve"> increasing knowledge gained from studies on the mouse germline. </w:t>
            </w:r>
          </w:p>
          <w:p w14:paraId="11AD7A33" w14:textId="77777777" w:rsidR="00DF269A" w:rsidRDefault="00DF269A" w:rsidP="00C26F7D"/>
        </w:tc>
      </w:tr>
    </w:tbl>
    <w:p w14:paraId="6FFBA337" w14:textId="77777777" w:rsidR="00DF269A" w:rsidRDefault="00DF269A" w:rsidP="00DF269A"/>
    <w:p w14:paraId="23B1666D" w14:textId="77777777" w:rsidR="00DF269A" w:rsidRDefault="00DF269A" w:rsidP="00090971">
      <w:pPr>
        <w:pStyle w:val="ListParagraph"/>
        <w:numPr>
          <w:ilvl w:val="0"/>
          <w:numId w:val="25"/>
        </w:numPr>
        <w:tabs>
          <w:tab w:val="left" w:pos="378"/>
        </w:tabs>
        <w:jc w:val="both"/>
      </w:pPr>
      <w:r>
        <w:t xml:space="preserve">At the end of Part C of your licence you described the benefits you believed would be likely to arise from your programme of work.  Please explain what benefits have actually been achieved and if appropriate explain how these differ from what you thought </w:t>
      </w:r>
      <w:r w:rsidR="0050692E">
        <w:t>you could</w:t>
      </w:r>
      <w:r>
        <w:t xml:space="preserve"> achieve.</w:t>
      </w:r>
    </w:p>
    <w:p w14:paraId="67B3175F" w14:textId="77777777" w:rsidR="00DF269A" w:rsidRDefault="00DF269A" w:rsidP="00DF269A"/>
    <w:tbl>
      <w:tblPr>
        <w:tblStyle w:val="TableGrid"/>
        <w:tblW w:w="0" w:type="auto"/>
        <w:tblLook w:val="04A0" w:firstRow="1" w:lastRow="0" w:firstColumn="1" w:lastColumn="0" w:noHBand="0" w:noVBand="1"/>
      </w:tblPr>
      <w:tblGrid>
        <w:gridCol w:w="9242"/>
      </w:tblGrid>
      <w:tr w:rsidR="00DF269A" w14:paraId="263627B0" w14:textId="77777777">
        <w:tc>
          <w:tcPr>
            <w:tcW w:w="9242" w:type="dxa"/>
          </w:tcPr>
          <w:p w14:paraId="4246C5F4" w14:textId="647B174E" w:rsidR="007940DD" w:rsidRDefault="00535E3F" w:rsidP="00C26F7D">
            <w:r>
              <w:t xml:space="preserve">Whereas our initial work on the mouse germline was carried out almost entirely on </w:t>
            </w:r>
            <w:r>
              <w:rPr>
                <w:i/>
              </w:rPr>
              <w:t xml:space="preserve">in vivo </w:t>
            </w:r>
            <w:r>
              <w:t>observations</w:t>
            </w:r>
            <w:r w:rsidR="007D28B2">
              <w:t xml:space="preserve"> in mice</w:t>
            </w:r>
            <w:r>
              <w:t xml:space="preserve">, we adopted and refined and </w:t>
            </w:r>
            <w:r>
              <w:rPr>
                <w:i/>
              </w:rPr>
              <w:t xml:space="preserve">in vitro </w:t>
            </w:r>
            <w:r>
              <w:t>method for the specification of PGC-like cells (PGCLCs), starting from embryonic plur</w:t>
            </w:r>
            <w:r w:rsidR="00F162AB">
              <w:t xml:space="preserve">ipotent stem cells (ESC).  This </w:t>
            </w:r>
            <w:r w:rsidR="007D28B2">
              <w:rPr>
                <w:i/>
              </w:rPr>
              <w:t xml:space="preserve">in                                                                                                                                                                                          </w:t>
            </w:r>
            <w:r w:rsidR="00F162AB">
              <w:rPr>
                <w:i/>
              </w:rPr>
              <w:t xml:space="preserve"> vitro </w:t>
            </w:r>
            <w:r w:rsidR="00F162AB">
              <w:t>model for</w:t>
            </w:r>
            <w:r>
              <w:t xml:space="preserve"> PGCLCs has allowed us to make significant progress in germ cell biology</w:t>
            </w:r>
            <w:r w:rsidR="007940DD">
              <w:t xml:space="preserve"> without </w:t>
            </w:r>
            <w:r w:rsidR="00F162AB">
              <w:t xml:space="preserve">requiring </w:t>
            </w:r>
            <w:r w:rsidR="007940DD">
              <w:t xml:space="preserve">the use of </w:t>
            </w:r>
            <w:r w:rsidR="00F162AB">
              <w:t xml:space="preserve">large numbers of </w:t>
            </w:r>
            <w:r w:rsidR="007940DD">
              <w:t>animals.  That is except for some mice with reporter genes</w:t>
            </w:r>
            <w:r w:rsidR="001845B6">
              <w:t>, which</w:t>
            </w:r>
            <w:r w:rsidR="007940DD">
              <w:t xml:space="preserve"> </w:t>
            </w:r>
            <w:r w:rsidR="001845B6">
              <w:t>w</w:t>
            </w:r>
            <w:r w:rsidR="007940DD">
              <w:t>e use to make ESC</w:t>
            </w:r>
            <w:r w:rsidR="001845B6">
              <w:t>s</w:t>
            </w:r>
            <w:r w:rsidR="007940DD">
              <w:t xml:space="preserve"> carrying specific reporters for our </w:t>
            </w:r>
            <w:r w:rsidR="007940DD">
              <w:rPr>
                <w:i/>
              </w:rPr>
              <w:t xml:space="preserve">in vitro </w:t>
            </w:r>
            <w:r w:rsidR="007940DD">
              <w:t>studies on PGC specification.</w:t>
            </w:r>
          </w:p>
          <w:p w14:paraId="1301CFB1" w14:textId="77777777" w:rsidR="007940DD" w:rsidRDefault="007940DD" w:rsidP="00C26F7D"/>
          <w:p w14:paraId="7A3D025A" w14:textId="77777777" w:rsidR="005847CB" w:rsidRDefault="007940DD" w:rsidP="00C26F7D">
            <w:r>
              <w:t xml:space="preserve">The </w:t>
            </w:r>
            <w:r>
              <w:rPr>
                <w:i/>
              </w:rPr>
              <w:t xml:space="preserve">in vitro </w:t>
            </w:r>
            <w:r>
              <w:t xml:space="preserve">model also allowed us to investigate how </w:t>
            </w:r>
            <w:r w:rsidR="00B01713">
              <w:t xml:space="preserve">the regulatory elements are primed </w:t>
            </w:r>
            <w:r w:rsidR="005847CB">
              <w:t xml:space="preserve">by epigenetic modifications </w:t>
            </w:r>
            <w:r w:rsidR="00B01713">
              <w:t xml:space="preserve">for inducing competency for PGC fate. This has provided significant insights on the </w:t>
            </w:r>
            <w:r w:rsidR="005847CB">
              <w:t xml:space="preserve">mechanism of </w:t>
            </w:r>
            <w:r w:rsidR="00B01713">
              <w:t>specif</w:t>
            </w:r>
            <w:r w:rsidR="005847CB">
              <w:t>i</w:t>
            </w:r>
            <w:r w:rsidR="00B01713">
              <w:t>cation</w:t>
            </w:r>
            <w:r w:rsidR="005847CB">
              <w:t xml:space="preserve"> of PGC fate.</w:t>
            </w:r>
          </w:p>
          <w:p w14:paraId="62EA9AA5" w14:textId="77777777" w:rsidR="005847CB" w:rsidRDefault="005847CB" w:rsidP="00C26F7D"/>
          <w:p w14:paraId="7C56FD71" w14:textId="6856B0DD" w:rsidR="005847CB" w:rsidRDefault="005847CB" w:rsidP="00C26F7D">
            <w:r>
              <w:t>Importantly, the combined knowledge from our mou</w:t>
            </w:r>
            <w:r w:rsidR="00F162AB">
              <w:t xml:space="preserve">se work was used to test if </w:t>
            </w:r>
            <w:r>
              <w:t xml:space="preserve">we could similarly derive human PGCs from </w:t>
            </w:r>
            <w:proofErr w:type="spellStart"/>
            <w:r>
              <w:t>hESCs</w:t>
            </w:r>
            <w:proofErr w:type="spellEnd"/>
            <w:r>
              <w:t xml:space="preserve">.  PGC specification in human embryos probably occurs at around day17 of gestation, which </w:t>
            </w:r>
            <w:r w:rsidR="00C45CCE">
              <w:t xml:space="preserve">we cannot examine directly in </w:t>
            </w:r>
            <w:r>
              <w:t>human embryos</w:t>
            </w:r>
            <w:r w:rsidR="007D28B2">
              <w:t xml:space="preserve">. We found however that we </w:t>
            </w:r>
            <w:r>
              <w:t xml:space="preserve">could induce </w:t>
            </w:r>
            <w:proofErr w:type="spellStart"/>
            <w:r>
              <w:t>hPGCs</w:t>
            </w:r>
            <w:proofErr w:type="spellEnd"/>
            <w:r>
              <w:t xml:space="preserve"> from </w:t>
            </w:r>
            <w:proofErr w:type="spellStart"/>
            <w:r>
              <w:t>hESCs</w:t>
            </w:r>
            <w:proofErr w:type="spellEnd"/>
            <w:r>
              <w:t xml:space="preserve">. Detailed analysis showed critical differences between mouse and human PGCs.  We also looked at </w:t>
            </w:r>
            <w:proofErr w:type="spellStart"/>
            <w:r>
              <w:t>hPGCs</w:t>
            </w:r>
            <w:proofErr w:type="spellEnd"/>
            <w:r>
              <w:t xml:space="preserve"> isolated from week4-week9 aborted </w:t>
            </w:r>
            <w:r w:rsidR="00040AF7">
              <w:t xml:space="preserve">human </w:t>
            </w:r>
            <w:proofErr w:type="spellStart"/>
            <w:r>
              <w:t>fetuses</w:t>
            </w:r>
            <w:proofErr w:type="spellEnd"/>
            <w:r>
              <w:t>.  This showed us that there is global erasure of DNA methyl</w:t>
            </w:r>
            <w:r w:rsidR="007D28B2">
              <w:t xml:space="preserve">ation over this period in </w:t>
            </w:r>
            <w:proofErr w:type="spellStart"/>
            <w:r w:rsidR="007D28B2">
              <w:t>hPGCs</w:t>
            </w:r>
            <w:proofErr w:type="spellEnd"/>
            <w:r>
              <w:t xml:space="preserve"> in a manner similar to our observations in mice.  There are also ‘escapees’ that evade reprogramming but they </w:t>
            </w:r>
            <w:r w:rsidR="00C45CCE">
              <w:t xml:space="preserve">differ </w:t>
            </w:r>
            <w:r>
              <w:t>rom those in the mouse germline</w:t>
            </w:r>
            <w:r w:rsidR="00C45CCE">
              <w:t xml:space="preserve">; we plan to investigate during the </w:t>
            </w:r>
            <w:r>
              <w:t>next phase of research.</w:t>
            </w:r>
          </w:p>
          <w:p w14:paraId="57E52B38" w14:textId="77777777" w:rsidR="00E2736D" w:rsidRDefault="00E2736D" w:rsidP="00C26F7D"/>
          <w:p w14:paraId="0DB7F0AB" w14:textId="062BC9D8" w:rsidR="00E2736D" w:rsidRDefault="00040AF7" w:rsidP="00C26F7D">
            <w:r>
              <w:t>E</w:t>
            </w:r>
            <w:r w:rsidR="00E2736D">
              <w:t>xtensive comparisons between mouse and human P</w:t>
            </w:r>
            <w:r w:rsidR="007D28B2">
              <w:t xml:space="preserve">GCs </w:t>
            </w:r>
            <w:r>
              <w:t>became possible with the data we have generated</w:t>
            </w:r>
            <w:r w:rsidR="00E2736D">
              <w:t>. Using bioinformatics analysis, we are beginning to understand how the gene regulatory networks induce PGC f</w:t>
            </w:r>
            <w:r w:rsidR="008911C6">
              <w:t>ate in the two species</w:t>
            </w:r>
            <w:r w:rsidR="00E2736D">
              <w:t xml:space="preserve">.  This work has broader implications for other early cell fate decisions </w:t>
            </w:r>
            <w:r w:rsidR="00F162AB">
              <w:t xml:space="preserve">in human </w:t>
            </w:r>
            <w:r w:rsidR="00E2736D">
              <w:t xml:space="preserve">and will provide insight on very early human development. Finally, </w:t>
            </w:r>
            <w:r w:rsidR="008911C6">
              <w:t xml:space="preserve">our work on the human germline </w:t>
            </w:r>
            <w:r w:rsidR="00C45CCE">
              <w:t xml:space="preserve">has now established the prospects </w:t>
            </w:r>
            <w:r w:rsidR="008911C6">
              <w:t xml:space="preserve">of </w:t>
            </w:r>
            <w:r w:rsidR="00C45CCE">
              <w:t>extending the d</w:t>
            </w:r>
            <w:r w:rsidR="008911C6">
              <w:t xml:space="preserve">evelopment </w:t>
            </w:r>
            <w:r w:rsidR="00C45CCE">
              <w:t xml:space="preserve">of </w:t>
            </w:r>
            <w:proofErr w:type="spellStart"/>
            <w:r w:rsidR="00C45CCE">
              <w:t>hPGCs</w:t>
            </w:r>
            <w:proofErr w:type="spellEnd"/>
            <w:r w:rsidR="00C45CCE">
              <w:t xml:space="preserve"> </w:t>
            </w:r>
            <w:r w:rsidR="008911C6">
              <w:rPr>
                <w:i/>
              </w:rPr>
              <w:t>in vitro</w:t>
            </w:r>
            <w:r w:rsidR="00C45CCE">
              <w:rPr>
                <w:i/>
              </w:rPr>
              <w:t xml:space="preserve"> </w:t>
            </w:r>
            <w:r w:rsidR="00C45CCE">
              <w:t>to more advanced stages</w:t>
            </w:r>
            <w:r w:rsidR="008911C6">
              <w:t xml:space="preserve">.  </w:t>
            </w:r>
            <w:r w:rsidR="00C45CCE">
              <w:t>In this regard, w</w:t>
            </w:r>
            <w:r w:rsidR="008911C6">
              <w:t xml:space="preserve">e were </w:t>
            </w:r>
            <w:r w:rsidR="00F162AB">
              <w:t>awarded an MRC grant to pursue this work further</w:t>
            </w:r>
            <w:r w:rsidR="008911C6">
              <w:t xml:space="preserve"> starting in February 2017</w:t>
            </w:r>
            <w:r w:rsidR="00F162AB">
              <w:t>.</w:t>
            </w:r>
          </w:p>
          <w:p w14:paraId="53278624" w14:textId="77777777" w:rsidR="00F80870" w:rsidRDefault="00F80870" w:rsidP="00C26F7D"/>
          <w:p w14:paraId="2E51E4FA" w14:textId="4E774C9A" w:rsidR="00F80870" w:rsidRDefault="00F80870" w:rsidP="00C26F7D">
            <w:r>
              <w:t>We also initiated a new</w:t>
            </w:r>
            <w:r w:rsidR="00E86CEE">
              <w:t xml:space="preserve"> project with collaborators at</w:t>
            </w:r>
            <w:r>
              <w:t xml:space="preserve"> Nottingham University on early porcine embryos. </w:t>
            </w:r>
            <w:r w:rsidR="00C45CCE">
              <w:t>P</w:t>
            </w:r>
            <w:r w:rsidR="00E86CEE">
              <w:t xml:space="preserve">orcine embryos </w:t>
            </w:r>
            <w:r w:rsidR="0021416B">
              <w:t>are</w:t>
            </w:r>
            <w:r>
              <w:t xml:space="preserve"> retrieved from </w:t>
            </w:r>
            <w:r w:rsidR="008911C6">
              <w:t xml:space="preserve">the slaughterhouse, and they </w:t>
            </w:r>
            <w:r>
              <w:t xml:space="preserve">serve as a good </w:t>
            </w:r>
            <w:r>
              <w:lastRenderedPageBreak/>
              <w:t>surrogate model f</w:t>
            </w:r>
            <w:r w:rsidR="0021416B">
              <w:t>or very early human development</w:t>
            </w:r>
            <w:r>
              <w:t>.</w:t>
            </w:r>
            <w:r w:rsidR="0021416B">
              <w:t xml:space="preserve"> This work is funded by a </w:t>
            </w:r>
            <w:r>
              <w:t>BBSRC grant</w:t>
            </w:r>
            <w:r w:rsidR="0021416B">
              <w:t xml:space="preserve"> </w:t>
            </w:r>
            <w:r w:rsidR="008911C6">
              <w:t xml:space="preserve">jointly </w:t>
            </w:r>
            <w:r w:rsidR="0021416B">
              <w:t>with Nottingham University</w:t>
            </w:r>
            <w:r>
              <w:t xml:space="preserve">.  </w:t>
            </w:r>
          </w:p>
          <w:p w14:paraId="12874BA8" w14:textId="77777777" w:rsidR="007D28B2" w:rsidRDefault="007D28B2" w:rsidP="00C26F7D"/>
          <w:p w14:paraId="6B6E1E4E" w14:textId="77777777" w:rsidR="007D28B2" w:rsidRDefault="007D28B2" w:rsidP="00C26F7D"/>
          <w:p w14:paraId="7FC0073A" w14:textId="77777777" w:rsidR="005847CB" w:rsidRDefault="005847CB" w:rsidP="00C26F7D"/>
          <w:p w14:paraId="48C1595B" w14:textId="34500184" w:rsidR="00DF269A" w:rsidRDefault="005847CB" w:rsidP="00C26F7D">
            <w:r>
              <w:t xml:space="preserve">     </w:t>
            </w:r>
            <w:r w:rsidR="007940DD">
              <w:t xml:space="preserve">  </w:t>
            </w:r>
            <w:r w:rsidR="00535E3F">
              <w:t xml:space="preserve">   </w:t>
            </w:r>
          </w:p>
          <w:p w14:paraId="3C8DC7C8" w14:textId="77777777" w:rsidR="00DF269A" w:rsidRDefault="00DF269A" w:rsidP="00C26F7D"/>
        </w:tc>
      </w:tr>
    </w:tbl>
    <w:p w14:paraId="069D5139" w14:textId="77777777" w:rsidR="00DF269A" w:rsidRDefault="00DF269A" w:rsidP="00DF269A"/>
    <w:p w14:paraId="5C41B9B8" w14:textId="77777777" w:rsidR="00DF269A" w:rsidRDefault="00DF269A" w:rsidP="00090971">
      <w:pPr>
        <w:pStyle w:val="ListParagraph"/>
        <w:numPr>
          <w:ilvl w:val="0"/>
          <w:numId w:val="25"/>
        </w:numPr>
        <w:tabs>
          <w:tab w:val="left" w:pos="378"/>
        </w:tabs>
        <w:jc w:val="both"/>
      </w:pPr>
      <w:r>
        <w:t>Specifically if you were unable to address all your key scientific questions/objectives what impact did this have on the benefits arising from your work?</w:t>
      </w:r>
    </w:p>
    <w:p w14:paraId="607EA2A8" w14:textId="77777777" w:rsidR="00DF269A" w:rsidRDefault="00DF269A" w:rsidP="00DF269A">
      <w:pPr>
        <w:jc w:val="center"/>
      </w:pPr>
    </w:p>
    <w:tbl>
      <w:tblPr>
        <w:tblStyle w:val="TableGrid"/>
        <w:tblW w:w="0" w:type="auto"/>
        <w:tblLook w:val="04A0" w:firstRow="1" w:lastRow="0" w:firstColumn="1" w:lastColumn="0" w:noHBand="0" w:noVBand="1"/>
      </w:tblPr>
      <w:tblGrid>
        <w:gridCol w:w="9242"/>
      </w:tblGrid>
      <w:tr w:rsidR="00DF269A" w14:paraId="2654671C" w14:textId="77777777">
        <w:tc>
          <w:tcPr>
            <w:tcW w:w="9242" w:type="dxa"/>
          </w:tcPr>
          <w:p w14:paraId="3CC412DB" w14:textId="3BAAD632" w:rsidR="00DF269A" w:rsidRDefault="00F162AB" w:rsidP="00C26F7D">
            <w:r>
              <w:t>We decided not to pursue our research on transg</w:t>
            </w:r>
            <w:r w:rsidR="007D28B2">
              <w:t>e</w:t>
            </w:r>
            <w:r>
              <w:t xml:space="preserve">nerational </w:t>
            </w:r>
            <w:r w:rsidR="00255357">
              <w:t xml:space="preserve">epigenetic </w:t>
            </w:r>
            <w:r>
              <w:t>inheritance in mice</w:t>
            </w:r>
            <w:r w:rsidR="00255357">
              <w:t xml:space="preserve">.  This is regrettable but </w:t>
            </w:r>
            <w:r w:rsidR="00C45CCE">
              <w:t>we made this</w:t>
            </w:r>
            <w:r w:rsidR="00F80870">
              <w:t xml:space="preserve"> strategic</w:t>
            </w:r>
            <w:r w:rsidR="007E2945">
              <w:t xml:space="preserve"> decision</w:t>
            </w:r>
            <w:r w:rsidR="00E86CEE">
              <w:t xml:space="preserve"> </w:t>
            </w:r>
            <w:r w:rsidR="00F80870">
              <w:t xml:space="preserve">because of </w:t>
            </w:r>
            <w:r w:rsidR="00C45CCE">
              <w:t xml:space="preserve">the </w:t>
            </w:r>
            <w:r w:rsidR="008911C6">
              <w:t xml:space="preserve">escalating mouse costs.  It proved difficult </w:t>
            </w:r>
            <w:r w:rsidR="00F80870">
              <w:t xml:space="preserve">to continue with this </w:t>
            </w:r>
            <w:r w:rsidR="00255357">
              <w:t>l</w:t>
            </w:r>
            <w:r w:rsidR="007E2945">
              <w:t>ong-t</w:t>
            </w:r>
            <w:r w:rsidR="00F80870">
              <w:t xml:space="preserve">erm </w:t>
            </w:r>
            <w:r w:rsidR="007E2945">
              <w:t>project</w:t>
            </w:r>
            <w:r w:rsidR="008911C6">
              <w:t xml:space="preserve">, and it is difficult </w:t>
            </w:r>
            <w:r w:rsidR="00C12A6C">
              <w:t xml:space="preserve">to </w:t>
            </w:r>
            <w:r w:rsidR="0021416B">
              <w:t>judge what opportunities were los</w:t>
            </w:r>
            <w:r w:rsidR="00E86CEE">
              <w:t xml:space="preserve">t as a result of the </w:t>
            </w:r>
            <w:r w:rsidR="0021416B">
              <w:t>decision to abandon</w:t>
            </w:r>
            <w:r w:rsidR="00E86CEE">
              <w:t xml:space="preserve"> this</w:t>
            </w:r>
            <w:r w:rsidR="0021416B">
              <w:t xml:space="preserve"> mouse project.  However, </w:t>
            </w:r>
            <w:r w:rsidR="008911C6">
              <w:t>the available resources</w:t>
            </w:r>
            <w:r w:rsidR="00E86CEE">
              <w:t xml:space="preserve"> allowed us</w:t>
            </w:r>
            <w:r w:rsidR="008911C6">
              <w:t xml:space="preserve"> the opportunity to work </w:t>
            </w:r>
            <w:r w:rsidR="007E2945">
              <w:t>on the human germline</w:t>
            </w:r>
            <w:r w:rsidR="0021416B">
              <w:t xml:space="preserve">, </w:t>
            </w:r>
            <w:r w:rsidR="008911C6">
              <w:t xml:space="preserve">which led to the recent </w:t>
            </w:r>
            <w:r w:rsidR="0021416B">
              <w:t xml:space="preserve">award of a new MRC grant. </w:t>
            </w:r>
            <w:r w:rsidR="00E86CEE">
              <w:t xml:space="preserve">  We also initiated a </w:t>
            </w:r>
            <w:r w:rsidR="007E2945">
              <w:t xml:space="preserve">project on early porcine embryos (collected from the slaughterhouse) with collaborators at Nottingham University.  </w:t>
            </w:r>
            <w:r w:rsidR="00E86CEE">
              <w:t xml:space="preserve">This work is supported by a </w:t>
            </w:r>
            <w:r w:rsidR="007E2945">
              <w:t>grant from the BBSRC.</w:t>
            </w:r>
            <w:r w:rsidR="0021416B">
              <w:t xml:space="preserve"> </w:t>
            </w:r>
            <w:r w:rsidR="007E2945">
              <w:t xml:space="preserve">  </w:t>
            </w:r>
          </w:p>
          <w:p w14:paraId="49142ECE" w14:textId="77777777" w:rsidR="00DF269A" w:rsidRDefault="00DF269A" w:rsidP="00C26F7D"/>
        </w:tc>
      </w:tr>
    </w:tbl>
    <w:p w14:paraId="0F046196" w14:textId="77777777" w:rsidR="00DF269A" w:rsidRDefault="00DF269A" w:rsidP="00DF269A"/>
    <w:p w14:paraId="362064C0" w14:textId="759E9786" w:rsidR="00DF269A" w:rsidRPr="00D94F71" w:rsidRDefault="00DF269A" w:rsidP="00090971">
      <w:pPr>
        <w:pStyle w:val="ListParagraph"/>
        <w:numPr>
          <w:ilvl w:val="0"/>
          <w:numId w:val="25"/>
        </w:numPr>
        <w:tabs>
          <w:tab w:val="left" w:pos="378"/>
        </w:tabs>
        <w:jc w:val="both"/>
      </w:pPr>
      <w:r>
        <w:t>Were you able to identif</w:t>
      </w:r>
      <w:r w:rsidR="0050692E">
        <w:t>y</w:t>
      </w:r>
      <w:r>
        <w:t xml:space="preserve">/develop/implement any new scientific or technical developments during the tenure of this licence? </w:t>
      </w:r>
      <w:r>
        <w:tab/>
      </w:r>
      <w:r>
        <w:tab/>
      </w:r>
      <w:r>
        <w:tab/>
      </w:r>
      <w:r>
        <w:tab/>
      </w:r>
      <w:r>
        <w:tab/>
      </w:r>
      <w:r w:rsidR="00DC1A52">
        <w:rPr>
          <w:b/>
        </w:rPr>
        <w:t xml:space="preserve">YES </w:t>
      </w:r>
    </w:p>
    <w:p w14:paraId="13C5E881" w14:textId="77777777" w:rsidR="00DF269A" w:rsidRDefault="00DF269A" w:rsidP="00DF269A">
      <w:pPr>
        <w:pStyle w:val="ListParagraph"/>
        <w:ind w:left="360"/>
      </w:pPr>
    </w:p>
    <w:p w14:paraId="2A754CAB" w14:textId="77777777" w:rsidR="00DF269A" w:rsidRDefault="00DF269A" w:rsidP="00DF269A">
      <w:pPr>
        <w:pStyle w:val="ListParagraph"/>
        <w:ind w:left="360"/>
      </w:pPr>
      <w:r>
        <w:t xml:space="preserve">If so what were these and what benefits did this allow you to achieve?  </w:t>
      </w:r>
    </w:p>
    <w:tbl>
      <w:tblPr>
        <w:tblStyle w:val="TableGrid"/>
        <w:tblW w:w="0" w:type="auto"/>
        <w:tblLook w:val="04A0" w:firstRow="1" w:lastRow="0" w:firstColumn="1" w:lastColumn="0" w:noHBand="0" w:noVBand="1"/>
      </w:tblPr>
      <w:tblGrid>
        <w:gridCol w:w="9242"/>
      </w:tblGrid>
      <w:tr w:rsidR="00DF269A" w14:paraId="1704ADA6" w14:textId="77777777">
        <w:tc>
          <w:tcPr>
            <w:tcW w:w="9242" w:type="dxa"/>
          </w:tcPr>
          <w:p w14:paraId="50AF978A" w14:textId="304A7900" w:rsidR="00DF269A" w:rsidRPr="00C12A6C" w:rsidRDefault="00C12A6C" w:rsidP="00C26F7D">
            <w:r>
              <w:t xml:space="preserve">The use of </w:t>
            </w:r>
            <w:r>
              <w:rPr>
                <w:i/>
              </w:rPr>
              <w:t xml:space="preserve">in vitro </w:t>
            </w:r>
            <w:r w:rsidR="00155D42">
              <w:t xml:space="preserve">model for </w:t>
            </w:r>
            <w:proofErr w:type="spellStart"/>
            <w:r w:rsidR="00155D42">
              <w:t>m</w:t>
            </w:r>
            <w:r>
              <w:t>PGCLC</w:t>
            </w:r>
            <w:proofErr w:type="spellEnd"/>
            <w:r>
              <w:t xml:space="preserve"> specification allowed </w:t>
            </w:r>
            <w:r w:rsidR="00155D42">
              <w:t>us to make relatively rapid p</w:t>
            </w:r>
            <w:r w:rsidR="001D2CD4">
              <w:t xml:space="preserve">rogress, and gave </w:t>
            </w:r>
            <w:r>
              <w:t>us time and resources for our work on the human germline.</w:t>
            </w:r>
          </w:p>
          <w:p w14:paraId="7B556B5C" w14:textId="77777777" w:rsidR="00DF269A" w:rsidRDefault="00DF269A" w:rsidP="00C26F7D"/>
        </w:tc>
      </w:tr>
    </w:tbl>
    <w:p w14:paraId="29866B49" w14:textId="77777777" w:rsidR="00DF269A" w:rsidRDefault="00DF269A" w:rsidP="00DF269A"/>
    <w:p w14:paraId="24CE88EB" w14:textId="77777777" w:rsidR="00DF269A" w:rsidRDefault="00DF269A" w:rsidP="00090971">
      <w:pPr>
        <w:pStyle w:val="ListParagraph"/>
        <w:numPr>
          <w:ilvl w:val="0"/>
          <w:numId w:val="25"/>
        </w:numPr>
        <w:tabs>
          <w:tab w:val="left" w:pos="392"/>
        </w:tabs>
        <w:jc w:val="both"/>
      </w:pPr>
      <w:r>
        <w:t>Using the headings below please provide a list of publications and meetings attended w</w:t>
      </w:r>
      <w:r w:rsidR="00F0642B">
        <w:t>h</w:t>
      </w:r>
      <w:r>
        <w:t xml:space="preserve">ere </w:t>
      </w:r>
      <w:r w:rsidRPr="002B764F">
        <w:rPr>
          <w:b/>
        </w:rPr>
        <w:t>research arising from work undertaken under this licence</w:t>
      </w:r>
      <w:r>
        <w:t xml:space="preserve"> has been disseminated.  </w:t>
      </w:r>
    </w:p>
    <w:p w14:paraId="22675818" w14:textId="77777777" w:rsidR="00DF269A" w:rsidRDefault="00DF269A" w:rsidP="00DF269A"/>
    <w:tbl>
      <w:tblPr>
        <w:tblStyle w:val="TableGrid"/>
        <w:tblW w:w="9242" w:type="dxa"/>
        <w:tblInd w:w="108" w:type="dxa"/>
        <w:tblLook w:val="04A0" w:firstRow="1" w:lastRow="0" w:firstColumn="1" w:lastColumn="0" w:noHBand="0" w:noVBand="1"/>
      </w:tblPr>
      <w:tblGrid>
        <w:gridCol w:w="9242"/>
      </w:tblGrid>
      <w:tr w:rsidR="00DF269A" w14:paraId="39911752" w14:textId="77777777" w:rsidTr="009A62E4">
        <w:tc>
          <w:tcPr>
            <w:tcW w:w="9242" w:type="dxa"/>
          </w:tcPr>
          <w:p w14:paraId="71AB5773" w14:textId="77777777" w:rsidR="00113DC2" w:rsidRDefault="00113DC2" w:rsidP="00C26F7D"/>
          <w:p w14:paraId="5546C299" w14:textId="77777777" w:rsidR="00113DC2" w:rsidRDefault="00113DC2" w:rsidP="00C26F7D"/>
          <w:p w14:paraId="16A4501C" w14:textId="77777777" w:rsidR="00113DC2" w:rsidRDefault="00DF269A" w:rsidP="00C26F7D">
            <w:r>
              <w:t>Publications in scientific journal</w:t>
            </w:r>
            <w:r w:rsidR="006318C3">
              <w:t>s</w:t>
            </w:r>
            <w:r>
              <w:t>:</w:t>
            </w:r>
          </w:p>
          <w:p w14:paraId="3FBB89C0" w14:textId="77777777" w:rsidR="009A62E4" w:rsidRPr="00A75D44" w:rsidRDefault="009A62E4" w:rsidP="009A62E4">
            <w:pPr>
              <w:widowControl w:val="0"/>
              <w:autoSpaceDE w:val="0"/>
              <w:autoSpaceDN w:val="0"/>
              <w:adjustRightInd w:val="0"/>
              <w:spacing w:after="160"/>
              <w:ind w:left="709" w:hanging="851"/>
              <w:rPr>
                <w:rFonts w:eastAsiaTheme="minorEastAsia"/>
                <w:sz w:val="20"/>
                <w:lang w:val="en-US"/>
              </w:rPr>
            </w:pPr>
            <w:proofErr w:type="spellStart"/>
            <w:r w:rsidRPr="00A75D44">
              <w:rPr>
                <w:rFonts w:eastAsiaTheme="minorEastAsia"/>
                <w:sz w:val="20"/>
                <w:lang w:val="en-US"/>
              </w:rPr>
              <w:t>Dalgaard</w:t>
            </w:r>
            <w:proofErr w:type="spellEnd"/>
            <w:r w:rsidRPr="00A75D44">
              <w:rPr>
                <w:rFonts w:eastAsiaTheme="minorEastAsia"/>
                <w:sz w:val="20"/>
                <w:lang w:val="en-US"/>
              </w:rPr>
              <w:t xml:space="preserve">, K., </w:t>
            </w:r>
            <w:proofErr w:type="spellStart"/>
            <w:r w:rsidRPr="00A75D44">
              <w:rPr>
                <w:rFonts w:eastAsiaTheme="minorEastAsia"/>
                <w:sz w:val="20"/>
                <w:lang w:val="en-US"/>
              </w:rPr>
              <w:t>Landgraf</w:t>
            </w:r>
            <w:proofErr w:type="spellEnd"/>
            <w:r w:rsidRPr="00A75D44">
              <w:rPr>
                <w:rFonts w:eastAsiaTheme="minorEastAsia"/>
                <w:sz w:val="20"/>
                <w:lang w:val="en-US"/>
              </w:rPr>
              <w:t xml:space="preserve">, K., </w:t>
            </w:r>
            <w:proofErr w:type="spellStart"/>
            <w:r w:rsidRPr="00A75D44">
              <w:rPr>
                <w:rFonts w:eastAsiaTheme="minorEastAsia"/>
                <w:sz w:val="20"/>
                <w:lang w:val="en-US"/>
              </w:rPr>
              <w:t>Heyne</w:t>
            </w:r>
            <w:proofErr w:type="spellEnd"/>
            <w:r w:rsidRPr="00A75D44">
              <w:rPr>
                <w:rFonts w:eastAsiaTheme="minorEastAsia"/>
                <w:sz w:val="20"/>
                <w:lang w:val="en-US"/>
              </w:rPr>
              <w:t xml:space="preserve">, S., </w:t>
            </w:r>
            <w:proofErr w:type="spellStart"/>
            <w:r w:rsidRPr="00A75D44">
              <w:rPr>
                <w:rFonts w:eastAsiaTheme="minorEastAsia"/>
                <w:sz w:val="20"/>
                <w:lang w:val="en-US"/>
              </w:rPr>
              <w:t>Lempradl</w:t>
            </w:r>
            <w:proofErr w:type="spellEnd"/>
            <w:r w:rsidRPr="00A75D44">
              <w:rPr>
                <w:rFonts w:eastAsiaTheme="minorEastAsia"/>
                <w:sz w:val="20"/>
                <w:lang w:val="en-US"/>
              </w:rPr>
              <w:t xml:space="preserve">, A., </w:t>
            </w:r>
            <w:proofErr w:type="spellStart"/>
            <w:r w:rsidRPr="00A75D44">
              <w:rPr>
                <w:rFonts w:eastAsiaTheme="minorEastAsia"/>
                <w:sz w:val="20"/>
                <w:lang w:val="en-US"/>
              </w:rPr>
              <w:t>Longinotto</w:t>
            </w:r>
            <w:proofErr w:type="spellEnd"/>
            <w:r w:rsidRPr="00A75D44">
              <w:rPr>
                <w:rFonts w:eastAsiaTheme="minorEastAsia"/>
                <w:sz w:val="20"/>
                <w:lang w:val="en-US"/>
              </w:rPr>
              <w:t xml:space="preserve">, J., </w:t>
            </w:r>
            <w:proofErr w:type="spellStart"/>
            <w:r w:rsidRPr="00A75D44">
              <w:rPr>
                <w:rFonts w:eastAsiaTheme="minorEastAsia"/>
                <w:sz w:val="20"/>
                <w:lang w:val="en-US"/>
              </w:rPr>
              <w:t>Gossens</w:t>
            </w:r>
            <w:proofErr w:type="spellEnd"/>
            <w:r w:rsidRPr="00A75D44">
              <w:rPr>
                <w:rFonts w:eastAsiaTheme="minorEastAsia"/>
                <w:sz w:val="20"/>
                <w:lang w:val="en-US"/>
              </w:rPr>
              <w:t xml:space="preserve">, K., . . . </w:t>
            </w:r>
            <w:proofErr w:type="spellStart"/>
            <w:r w:rsidRPr="00A75D44">
              <w:rPr>
                <w:rFonts w:eastAsiaTheme="minorEastAsia"/>
                <w:sz w:val="20"/>
                <w:lang w:val="en-US"/>
              </w:rPr>
              <w:t>Pospisilik</w:t>
            </w:r>
            <w:proofErr w:type="spellEnd"/>
            <w:r w:rsidRPr="00A75D44">
              <w:rPr>
                <w:rFonts w:eastAsiaTheme="minorEastAsia"/>
                <w:sz w:val="20"/>
                <w:lang w:val="en-US"/>
              </w:rPr>
              <w:t xml:space="preserve">, J. A. (2016). Trim28 </w:t>
            </w:r>
            <w:proofErr w:type="spellStart"/>
            <w:r w:rsidRPr="00A75D44">
              <w:rPr>
                <w:rFonts w:eastAsiaTheme="minorEastAsia"/>
                <w:sz w:val="20"/>
                <w:lang w:val="en-US"/>
              </w:rPr>
              <w:t>Haploinsufficiency</w:t>
            </w:r>
            <w:proofErr w:type="spellEnd"/>
            <w:r w:rsidRPr="00A75D44">
              <w:rPr>
                <w:rFonts w:eastAsiaTheme="minorEastAsia"/>
                <w:sz w:val="20"/>
                <w:lang w:val="en-US"/>
              </w:rPr>
              <w:t xml:space="preserve"> Triggers Bi-stable Epigenetic Obesity</w:t>
            </w:r>
            <w:proofErr w:type="gramStart"/>
            <w:r w:rsidRPr="00A75D44">
              <w:rPr>
                <w:rFonts w:eastAsiaTheme="minorEastAsia"/>
                <w:sz w:val="20"/>
                <w:lang w:val="en-US"/>
              </w:rPr>
              <w:t>..</w:t>
            </w:r>
            <w:proofErr w:type="gramEnd"/>
            <w:r w:rsidRPr="00A75D44">
              <w:rPr>
                <w:rFonts w:eastAsiaTheme="minorEastAsia"/>
                <w:sz w:val="20"/>
                <w:lang w:val="en-US"/>
              </w:rPr>
              <w:t xml:space="preserve"> </w:t>
            </w:r>
            <w:r w:rsidRPr="00A75D44">
              <w:rPr>
                <w:rFonts w:eastAsiaTheme="minorEastAsia"/>
                <w:i/>
                <w:iCs/>
                <w:sz w:val="20"/>
                <w:lang w:val="en-US"/>
              </w:rPr>
              <w:t>Cell</w:t>
            </w:r>
            <w:r w:rsidRPr="00A75D44">
              <w:rPr>
                <w:rFonts w:eastAsiaTheme="minorEastAsia"/>
                <w:sz w:val="20"/>
                <w:lang w:val="en-US"/>
              </w:rPr>
              <w:t xml:space="preserve">, </w:t>
            </w:r>
            <w:r w:rsidRPr="00A75D44">
              <w:rPr>
                <w:rFonts w:eastAsiaTheme="minorEastAsia"/>
                <w:i/>
                <w:iCs/>
                <w:sz w:val="20"/>
                <w:lang w:val="en-US"/>
              </w:rPr>
              <w:t>164</w:t>
            </w:r>
            <w:r w:rsidRPr="00A75D44">
              <w:rPr>
                <w:rFonts w:eastAsiaTheme="minorEastAsia"/>
                <w:sz w:val="20"/>
                <w:lang w:val="en-US"/>
              </w:rPr>
              <w:t>(3), 353-364. doi:</w:t>
            </w:r>
            <w:hyperlink r:id="rId8" w:history="1">
              <w:r w:rsidRPr="00A75D44">
                <w:rPr>
                  <w:rFonts w:eastAsiaTheme="minorEastAsia"/>
                  <w:color w:val="0000FF"/>
                  <w:sz w:val="20"/>
                  <w:u w:val="single" w:color="0000FF"/>
                  <w:lang w:val="en-US"/>
                </w:rPr>
                <w:t>10.1016/j.cell.2015.12.025</w:t>
              </w:r>
            </w:hyperlink>
          </w:p>
          <w:p w14:paraId="18A04E6A" w14:textId="77777777" w:rsidR="009A62E4" w:rsidRPr="00A75D44" w:rsidRDefault="009A62E4" w:rsidP="009A62E4">
            <w:pPr>
              <w:widowControl w:val="0"/>
              <w:autoSpaceDE w:val="0"/>
              <w:autoSpaceDN w:val="0"/>
              <w:adjustRightInd w:val="0"/>
              <w:spacing w:after="160"/>
              <w:ind w:left="709" w:hanging="709"/>
              <w:rPr>
                <w:rFonts w:eastAsiaTheme="minorEastAsia"/>
                <w:sz w:val="20"/>
                <w:lang w:val="en-US"/>
              </w:rPr>
            </w:pPr>
            <w:r w:rsidRPr="00A75D44">
              <w:rPr>
                <w:rFonts w:eastAsiaTheme="minorEastAsia"/>
                <w:sz w:val="20"/>
                <w:lang w:val="en-US"/>
              </w:rPr>
              <w:t xml:space="preserve">Murakami, K., </w:t>
            </w:r>
            <w:proofErr w:type="spellStart"/>
            <w:r w:rsidRPr="00A75D44">
              <w:rPr>
                <w:rFonts w:eastAsiaTheme="minorEastAsia"/>
                <w:sz w:val="20"/>
                <w:lang w:val="en-US"/>
              </w:rPr>
              <w:t>Günesdogan</w:t>
            </w:r>
            <w:proofErr w:type="spellEnd"/>
            <w:r w:rsidRPr="00A75D44">
              <w:rPr>
                <w:rFonts w:eastAsiaTheme="minorEastAsia"/>
                <w:sz w:val="20"/>
                <w:lang w:val="en-US"/>
              </w:rPr>
              <w:t xml:space="preserve">, U., </w:t>
            </w:r>
            <w:proofErr w:type="spellStart"/>
            <w:r w:rsidRPr="00A75D44">
              <w:rPr>
                <w:rFonts w:eastAsiaTheme="minorEastAsia"/>
                <w:sz w:val="20"/>
                <w:lang w:val="en-US"/>
              </w:rPr>
              <w:t>Zylicz</w:t>
            </w:r>
            <w:proofErr w:type="spellEnd"/>
            <w:r w:rsidRPr="00A75D44">
              <w:rPr>
                <w:rFonts w:eastAsiaTheme="minorEastAsia"/>
                <w:sz w:val="20"/>
                <w:lang w:val="en-US"/>
              </w:rPr>
              <w:t xml:space="preserve">, J. J., Tang, W. W., </w:t>
            </w:r>
            <w:proofErr w:type="spellStart"/>
            <w:r w:rsidRPr="00A75D44">
              <w:rPr>
                <w:rFonts w:eastAsiaTheme="minorEastAsia"/>
                <w:sz w:val="20"/>
                <w:lang w:val="en-US"/>
              </w:rPr>
              <w:t>Sengupta</w:t>
            </w:r>
            <w:proofErr w:type="spellEnd"/>
            <w:r w:rsidRPr="00A75D44">
              <w:rPr>
                <w:rFonts w:eastAsiaTheme="minorEastAsia"/>
                <w:sz w:val="20"/>
                <w:lang w:val="en-US"/>
              </w:rPr>
              <w:t>, R., Kobayashi, T., . . . Surani, M. A. (2016). NANOG alone induces germ cells in primed epiblast in vitro by activation of enhancers</w:t>
            </w:r>
            <w:proofErr w:type="gramStart"/>
            <w:r w:rsidRPr="00A75D44">
              <w:rPr>
                <w:rFonts w:eastAsiaTheme="minorEastAsia"/>
                <w:sz w:val="20"/>
                <w:lang w:val="en-US"/>
              </w:rPr>
              <w:t>..</w:t>
            </w:r>
            <w:proofErr w:type="gramEnd"/>
            <w:r w:rsidRPr="00A75D44">
              <w:rPr>
                <w:rFonts w:eastAsiaTheme="minorEastAsia"/>
                <w:sz w:val="20"/>
                <w:lang w:val="en-US"/>
              </w:rPr>
              <w:t xml:space="preserve"> </w:t>
            </w:r>
            <w:r w:rsidRPr="00A75D44">
              <w:rPr>
                <w:rFonts w:eastAsiaTheme="minorEastAsia"/>
                <w:i/>
                <w:iCs/>
                <w:sz w:val="20"/>
                <w:lang w:val="en-US"/>
              </w:rPr>
              <w:t>Nature</w:t>
            </w:r>
            <w:r w:rsidRPr="00A75D44">
              <w:rPr>
                <w:rFonts w:eastAsiaTheme="minorEastAsia"/>
                <w:sz w:val="20"/>
                <w:lang w:val="en-US"/>
              </w:rPr>
              <w:t xml:space="preserve">, </w:t>
            </w:r>
            <w:r w:rsidRPr="00A75D44">
              <w:rPr>
                <w:rFonts w:eastAsiaTheme="minorEastAsia"/>
                <w:i/>
                <w:iCs/>
                <w:sz w:val="20"/>
                <w:lang w:val="en-US"/>
              </w:rPr>
              <w:t>529</w:t>
            </w:r>
            <w:r w:rsidRPr="00A75D44">
              <w:rPr>
                <w:rFonts w:eastAsiaTheme="minorEastAsia"/>
                <w:sz w:val="20"/>
                <w:lang w:val="en-US"/>
              </w:rPr>
              <w:t>(7586), 403-407. doi:</w:t>
            </w:r>
            <w:hyperlink r:id="rId9" w:history="1">
              <w:r w:rsidRPr="00A75D44">
                <w:rPr>
                  <w:rFonts w:eastAsiaTheme="minorEastAsia"/>
                  <w:color w:val="0000FF"/>
                  <w:sz w:val="20"/>
                  <w:u w:val="single" w:color="0000FF"/>
                  <w:lang w:val="en-US"/>
                </w:rPr>
                <w:t>10.1038/nature16480</w:t>
              </w:r>
            </w:hyperlink>
          </w:p>
          <w:p w14:paraId="58ECECCE" w14:textId="77777777" w:rsidR="009A62E4" w:rsidRPr="00A75D44" w:rsidRDefault="009A62E4" w:rsidP="009A62E4">
            <w:pPr>
              <w:widowControl w:val="0"/>
              <w:autoSpaceDE w:val="0"/>
              <w:autoSpaceDN w:val="0"/>
              <w:adjustRightInd w:val="0"/>
              <w:spacing w:after="160"/>
              <w:ind w:left="720" w:hanging="720"/>
              <w:rPr>
                <w:rFonts w:eastAsiaTheme="minorEastAsia"/>
                <w:sz w:val="20"/>
                <w:lang w:val="en-US"/>
              </w:rPr>
            </w:pPr>
            <w:proofErr w:type="spellStart"/>
            <w:r w:rsidRPr="00A75D44">
              <w:rPr>
                <w:rFonts w:eastAsiaTheme="minorEastAsia"/>
                <w:sz w:val="20"/>
                <w:lang w:val="en-US"/>
              </w:rPr>
              <w:t>Zylicz</w:t>
            </w:r>
            <w:proofErr w:type="spellEnd"/>
            <w:r w:rsidRPr="00A75D44">
              <w:rPr>
                <w:rFonts w:eastAsiaTheme="minorEastAsia"/>
                <w:sz w:val="20"/>
                <w:lang w:val="en-US"/>
              </w:rPr>
              <w:t xml:space="preserve">, J. J., </w:t>
            </w:r>
            <w:proofErr w:type="spellStart"/>
            <w:r w:rsidRPr="00A75D44">
              <w:rPr>
                <w:rFonts w:eastAsiaTheme="minorEastAsia"/>
                <w:sz w:val="20"/>
                <w:lang w:val="en-US"/>
              </w:rPr>
              <w:t>Dietmann</w:t>
            </w:r>
            <w:proofErr w:type="spellEnd"/>
            <w:r w:rsidRPr="00A75D44">
              <w:rPr>
                <w:rFonts w:eastAsiaTheme="minorEastAsia"/>
                <w:sz w:val="20"/>
                <w:lang w:val="en-US"/>
              </w:rPr>
              <w:t xml:space="preserve">, S., </w:t>
            </w:r>
            <w:proofErr w:type="spellStart"/>
            <w:r w:rsidRPr="00A75D44">
              <w:rPr>
                <w:rFonts w:eastAsiaTheme="minorEastAsia"/>
                <w:sz w:val="20"/>
                <w:lang w:val="en-US"/>
              </w:rPr>
              <w:t>Günesdogan</w:t>
            </w:r>
            <w:proofErr w:type="spellEnd"/>
            <w:r w:rsidRPr="00A75D44">
              <w:rPr>
                <w:rFonts w:eastAsiaTheme="minorEastAsia"/>
                <w:sz w:val="20"/>
                <w:lang w:val="en-US"/>
              </w:rPr>
              <w:t xml:space="preserve">, U., Hackett, J. A., </w:t>
            </w:r>
            <w:proofErr w:type="spellStart"/>
            <w:r w:rsidRPr="00A75D44">
              <w:rPr>
                <w:rFonts w:eastAsiaTheme="minorEastAsia"/>
                <w:sz w:val="20"/>
                <w:lang w:val="en-US"/>
              </w:rPr>
              <w:t>Cougot</w:t>
            </w:r>
            <w:proofErr w:type="spellEnd"/>
            <w:r w:rsidRPr="00A75D44">
              <w:rPr>
                <w:rFonts w:eastAsiaTheme="minorEastAsia"/>
                <w:sz w:val="20"/>
                <w:lang w:val="en-US"/>
              </w:rPr>
              <w:t>, D., Lee, C., &amp; Surani, M. A. (2015). Chromatin dynamics and the role of G9a in gene regulation and enhancer silencing during early mouse development</w:t>
            </w:r>
            <w:proofErr w:type="gramStart"/>
            <w:r w:rsidRPr="00A75D44">
              <w:rPr>
                <w:rFonts w:eastAsiaTheme="minorEastAsia"/>
                <w:sz w:val="20"/>
                <w:lang w:val="en-US"/>
              </w:rPr>
              <w:t>..</w:t>
            </w:r>
            <w:proofErr w:type="gramEnd"/>
            <w:r w:rsidRPr="00A75D44">
              <w:rPr>
                <w:rFonts w:eastAsiaTheme="minorEastAsia"/>
                <w:sz w:val="20"/>
                <w:lang w:val="en-US"/>
              </w:rPr>
              <w:t xml:space="preserve"> </w:t>
            </w:r>
            <w:proofErr w:type="spellStart"/>
            <w:r w:rsidRPr="00A75D44">
              <w:rPr>
                <w:rFonts w:eastAsiaTheme="minorEastAsia"/>
                <w:i/>
                <w:iCs/>
                <w:sz w:val="20"/>
                <w:lang w:val="en-US"/>
              </w:rPr>
              <w:t>Elife</w:t>
            </w:r>
            <w:proofErr w:type="spellEnd"/>
            <w:r w:rsidRPr="00A75D44">
              <w:rPr>
                <w:rFonts w:eastAsiaTheme="minorEastAsia"/>
                <w:sz w:val="20"/>
                <w:lang w:val="en-US"/>
              </w:rPr>
              <w:t xml:space="preserve">, </w:t>
            </w:r>
            <w:r w:rsidRPr="00A75D44">
              <w:rPr>
                <w:rFonts w:eastAsiaTheme="minorEastAsia"/>
                <w:i/>
                <w:iCs/>
                <w:sz w:val="20"/>
                <w:lang w:val="en-US"/>
              </w:rPr>
              <w:t>4</w:t>
            </w:r>
            <w:r w:rsidRPr="00A75D44">
              <w:rPr>
                <w:rFonts w:eastAsiaTheme="minorEastAsia"/>
                <w:sz w:val="20"/>
                <w:lang w:val="en-US"/>
              </w:rPr>
              <w:t>. doi:</w:t>
            </w:r>
            <w:hyperlink r:id="rId10" w:history="1">
              <w:r w:rsidRPr="00A75D44">
                <w:rPr>
                  <w:rFonts w:eastAsiaTheme="minorEastAsia"/>
                  <w:color w:val="0000FF"/>
                  <w:sz w:val="20"/>
                  <w:u w:val="single" w:color="0000FF"/>
                  <w:lang w:val="en-US"/>
                </w:rPr>
                <w:t>10.7554/eLife.09571</w:t>
              </w:r>
            </w:hyperlink>
          </w:p>
          <w:p w14:paraId="144592CD" w14:textId="77777777" w:rsidR="009A62E4" w:rsidRPr="00A75D44" w:rsidRDefault="009A62E4" w:rsidP="009A62E4">
            <w:pPr>
              <w:widowControl w:val="0"/>
              <w:autoSpaceDE w:val="0"/>
              <w:autoSpaceDN w:val="0"/>
              <w:adjustRightInd w:val="0"/>
              <w:spacing w:after="160"/>
              <w:ind w:left="720" w:hanging="720"/>
              <w:rPr>
                <w:rFonts w:eastAsiaTheme="minorEastAsia"/>
                <w:sz w:val="20"/>
                <w:lang w:val="en-US"/>
              </w:rPr>
            </w:pPr>
            <w:r w:rsidRPr="00A75D44">
              <w:rPr>
                <w:rFonts w:eastAsiaTheme="minorEastAsia"/>
                <w:sz w:val="20"/>
                <w:lang w:val="en-US"/>
              </w:rPr>
              <w:t xml:space="preserve">Kang, J., </w:t>
            </w:r>
            <w:proofErr w:type="spellStart"/>
            <w:r w:rsidRPr="00A75D44">
              <w:rPr>
                <w:rFonts w:eastAsiaTheme="minorEastAsia"/>
                <w:sz w:val="20"/>
                <w:lang w:val="en-US"/>
              </w:rPr>
              <w:t>Lienhard</w:t>
            </w:r>
            <w:proofErr w:type="spellEnd"/>
            <w:r w:rsidRPr="00A75D44">
              <w:rPr>
                <w:rFonts w:eastAsiaTheme="minorEastAsia"/>
                <w:sz w:val="20"/>
                <w:lang w:val="en-US"/>
              </w:rPr>
              <w:t xml:space="preserve">, M., Pastor, W. A., Chawla, A., Novotny, M., </w:t>
            </w:r>
            <w:proofErr w:type="spellStart"/>
            <w:r w:rsidRPr="00A75D44">
              <w:rPr>
                <w:rFonts w:eastAsiaTheme="minorEastAsia"/>
                <w:sz w:val="20"/>
                <w:lang w:val="en-US"/>
              </w:rPr>
              <w:t>Tsagaratou</w:t>
            </w:r>
            <w:proofErr w:type="spellEnd"/>
            <w:r w:rsidRPr="00A75D44">
              <w:rPr>
                <w:rFonts w:eastAsiaTheme="minorEastAsia"/>
                <w:sz w:val="20"/>
                <w:lang w:val="en-US"/>
              </w:rPr>
              <w:t xml:space="preserve">, A., . . . Rao, A. (2015). Simultaneous deletion of the </w:t>
            </w:r>
            <w:proofErr w:type="spellStart"/>
            <w:r w:rsidRPr="00A75D44">
              <w:rPr>
                <w:rFonts w:eastAsiaTheme="minorEastAsia"/>
                <w:sz w:val="20"/>
                <w:lang w:val="en-US"/>
              </w:rPr>
              <w:t>methylcytosine</w:t>
            </w:r>
            <w:proofErr w:type="spellEnd"/>
            <w:r w:rsidRPr="00A75D44">
              <w:rPr>
                <w:rFonts w:eastAsiaTheme="minorEastAsia"/>
                <w:sz w:val="20"/>
                <w:lang w:val="en-US"/>
              </w:rPr>
              <w:t xml:space="preserve"> oxidases Tet1 and Tet3 increases transcriptome variability in early embryogenesis</w:t>
            </w:r>
            <w:proofErr w:type="gramStart"/>
            <w:r w:rsidRPr="00A75D44">
              <w:rPr>
                <w:rFonts w:eastAsiaTheme="minorEastAsia"/>
                <w:sz w:val="20"/>
                <w:lang w:val="en-US"/>
              </w:rPr>
              <w:t>..</w:t>
            </w:r>
            <w:proofErr w:type="gramEnd"/>
            <w:r w:rsidRPr="00A75D44">
              <w:rPr>
                <w:rFonts w:eastAsiaTheme="minorEastAsia"/>
                <w:sz w:val="20"/>
                <w:lang w:val="en-US"/>
              </w:rPr>
              <w:t xml:space="preserve"> </w:t>
            </w:r>
            <w:r w:rsidRPr="00A75D44">
              <w:rPr>
                <w:rFonts w:eastAsiaTheme="minorEastAsia"/>
                <w:i/>
                <w:iCs/>
                <w:sz w:val="20"/>
                <w:lang w:val="en-US"/>
              </w:rPr>
              <w:t xml:space="preserve">Proc Natl </w:t>
            </w:r>
            <w:proofErr w:type="spellStart"/>
            <w:r w:rsidRPr="00A75D44">
              <w:rPr>
                <w:rFonts w:eastAsiaTheme="minorEastAsia"/>
                <w:i/>
                <w:iCs/>
                <w:sz w:val="20"/>
                <w:lang w:val="en-US"/>
              </w:rPr>
              <w:t>Acad</w:t>
            </w:r>
            <w:proofErr w:type="spellEnd"/>
            <w:r w:rsidRPr="00A75D44">
              <w:rPr>
                <w:rFonts w:eastAsiaTheme="minorEastAsia"/>
                <w:i/>
                <w:iCs/>
                <w:sz w:val="20"/>
                <w:lang w:val="en-US"/>
              </w:rPr>
              <w:t xml:space="preserve"> </w:t>
            </w:r>
            <w:proofErr w:type="spellStart"/>
            <w:r w:rsidRPr="00A75D44">
              <w:rPr>
                <w:rFonts w:eastAsiaTheme="minorEastAsia"/>
                <w:i/>
                <w:iCs/>
                <w:sz w:val="20"/>
                <w:lang w:val="en-US"/>
              </w:rPr>
              <w:t>Sci</w:t>
            </w:r>
            <w:proofErr w:type="spellEnd"/>
            <w:r w:rsidRPr="00A75D44">
              <w:rPr>
                <w:rFonts w:eastAsiaTheme="minorEastAsia"/>
                <w:i/>
                <w:iCs/>
                <w:sz w:val="20"/>
                <w:lang w:val="en-US"/>
              </w:rPr>
              <w:t xml:space="preserve"> U S A</w:t>
            </w:r>
            <w:r w:rsidRPr="00A75D44">
              <w:rPr>
                <w:rFonts w:eastAsiaTheme="minorEastAsia"/>
                <w:sz w:val="20"/>
                <w:lang w:val="en-US"/>
              </w:rPr>
              <w:t xml:space="preserve">, </w:t>
            </w:r>
            <w:r w:rsidRPr="00A75D44">
              <w:rPr>
                <w:rFonts w:eastAsiaTheme="minorEastAsia"/>
                <w:i/>
                <w:iCs/>
                <w:sz w:val="20"/>
                <w:lang w:val="en-US"/>
              </w:rPr>
              <w:t>112</w:t>
            </w:r>
            <w:r w:rsidRPr="00A75D44">
              <w:rPr>
                <w:rFonts w:eastAsiaTheme="minorEastAsia"/>
                <w:sz w:val="20"/>
                <w:lang w:val="en-US"/>
              </w:rPr>
              <w:t>(31), E4236-E4245. doi:</w:t>
            </w:r>
            <w:hyperlink r:id="rId11" w:history="1">
              <w:r w:rsidRPr="00A75D44">
                <w:rPr>
                  <w:rFonts w:eastAsiaTheme="minorEastAsia"/>
                  <w:color w:val="0000FF"/>
                  <w:sz w:val="20"/>
                  <w:u w:val="single" w:color="0000FF"/>
                  <w:lang w:val="en-US"/>
                </w:rPr>
                <w:t>10.1073/pnas.1510510112</w:t>
              </w:r>
            </w:hyperlink>
          </w:p>
          <w:p w14:paraId="4C1D6E88" w14:textId="77777777" w:rsidR="009A62E4" w:rsidRPr="00A75D44" w:rsidRDefault="009A62E4" w:rsidP="009A62E4">
            <w:pPr>
              <w:widowControl w:val="0"/>
              <w:autoSpaceDE w:val="0"/>
              <w:autoSpaceDN w:val="0"/>
              <w:adjustRightInd w:val="0"/>
              <w:spacing w:after="160"/>
              <w:ind w:left="720" w:hanging="720"/>
              <w:rPr>
                <w:rFonts w:eastAsiaTheme="minorEastAsia"/>
                <w:sz w:val="20"/>
                <w:lang w:val="en-US"/>
              </w:rPr>
            </w:pPr>
            <w:proofErr w:type="spellStart"/>
            <w:r w:rsidRPr="00A75D44">
              <w:rPr>
                <w:rFonts w:eastAsiaTheme="minorEastAsia"/>
                <w:sz w:val="20"/>
                <w:lang w:val="en-US"/>
              </w:rPr>
              <w:t>Hiramuki</w:t>
            </w:r>
            <w:proofErr w:type="spellEnd"/>
            <w:r w:rsidRPr="00A75D44">
              <w:rPr>
                <w:rFonts w:eastAsiaTheme="minorEastAsia"/>
                <w:sz w:val="20"/>
                <w:lang w:val="en-US"/>
              </w:rPr>
              <w:t xml:space="preserve">, Y., Sato, T., </w:t>
            </w:r>
            <w:proofErr w:type="spellStart"/>
            <w:r w:rsidRPr="00A75D44">
              <w:rPr>
                <w:rFonts w:eastAsiaTheme="minorEastAsia"/>
                <w:sz w:val="20"/>
                <w:lang w:val="en-US"/>
              </w:rPr>
              <w:t>Furuta</w:t>
            </w:r>
            <w:proofErr w:type="spellEnd"/>
            <w:r w:rsidRPr="00A75D44">
              <w:rPr>
                <w:rFonts w:eastAsiaTheme="minorEastAsia"/>
                <w:sz w:val="20"/>
                <w:lang w:val="en-US"/>
              </w:rPr>
              <w:t xml:space="preserve">, Y., Surani, M. A., &amp; </w:t>
            </w:r>
            <w:proofErr w:type="spellStart"/>
            <w:r w:rsidRPr="00A75D44">
              <w:rPr>
                <w:rFonts w:eastAsiaTheme="minorEastAsia"/>
                <w:sz w:val="20"/>
                <w:lang w:val="en-US"/>
              </w:rPr>
              <w:t>Sehara</w:t>
            </w:r>
            <w:proofErr w:type="spellEnd"/>
            <w:r w:rsidRPr="00A75D44">
              <w:rPr>
                <w:rFonts w:eastAsiaTheme="minorEastAsia"/>
                <w:sz w:val="20"/>
                <w:lang w:val="en-US"/>
              </w:rPr>
              <w:t xml:space="preserve">-Fujisawa, A. (2015). </w:t>
            </w:r>
            <w:proofErr w:type="spellStart"/>
            <w:r w:rsidRPr="00A75D44">
              <w:rPr>
                <w:rFonts w:eastAsiaTheme="minorEastAsia"/>
                <w:sz w:val="20"/>
                <w:lang w:val="en-US"/>
              </w:rPr>
              <w:t>Mest</w:t>
            </w:r>
            <w:proofErr w:type="spellEnd"/>
            <w:r w:rsidRPr="00A75D44">
              <w:rPr>
                <w:rFonts w:eastAsiaTheme="minorEastAsia"/>
                <w:sz w:val="20"/>
                <w:lang w:val="en-US"/>
              </w:rPr>
              <w:t xml:space="preserve"> but Not MiR-335 Affects Skeletal Muscle Growth and Regeneration</w:t>
            </w:r>
            <w:proofErr w:type="gramStart"/>
            <w:r w:rsidRPr="00A75D44">
              <w:rPr>
                <w:rFonts w:eastAsiaTheme="minorEastAsia"/>
                <w:sz w:val="20"/>
                <w:lang w:val="en-US"/>
              </w:rPr>
              <w:t>..</w:t>
            </w:r>
            <w:proofErr w:type="gramEnd"/>
            <w:r w:rsidRPr="00A75D44">
              <w:rPr>
                <w:rFonts w:eastAsiaTheme="minorEastAsia"/>
                <w:sz w:val="20"/>
                <w:lang w:val="en-US"/>
              </w:rPr>
              <w:t xml:space="preserve"> </w:t>
            </w:r>
            <w:proofErr w:type="spellStart"/>
            <w:r w:rsidRPr="00A75D44">
              <w:rPr>
                <w:rFonts w:eastAsiaTheme="minorEastAsia"/>
                <w:i/>
                <w:iCs/>
                <w:sz w:val="20"/>
                <w:lang w:val="en-US"/>
              </w:rPr>
              <w:t>PLoS</w:t>
            </w:r>
            <w:proofErr w:type="spellEnd"/>
            <w:r w:rsidRPr="00A75D44">
              <w:rPr>
                <w:rFonts w:eastAsiaTheme="minorEastAsia"/>
                <w:i/>
                <w:iCs/>
                <w:sz w:val="20"/>
                <w:lang w:val="en-US"/>
              </w:rPr>
              <w:t xml:space="preserve"> One</w:t>
            </w:r>
            <w:r w:rsidRPr="00A75D44">
              <w:rPr>
                <w:rFonts w:eastAsiaTheme="minorEastAsia"/>
                <w:sz w:val="20"/>
                <w:lang w:val="en-US"/>
              </w:rPr>
              <w:t xml:space="preserve">, </w:t>
            </w:r>
            <w:r w:rsidRPr="00A75D44">
              <w:rPr>
                <w:rFonts w:eastAsiaTheme="minorEastAsia"/>
                <w:i/>
                <w:iCs/>
                <w:sz w:val="20"/>
                <w:lang w:val="en-US"/>
              </w:rPr>
              <w:t>10</w:t>
            </w:r>
            <w:r w:rsidRPr="00A75D44">
              <w:rPr>
                <w:rFonts w:eastAsiaTheme="minorEastAsia"/>
                <w:sz w:val="20"/>
                <w:lang w:val="en-US"/>
              </w:rPr>
              <w:t>(6), e0130436. doi:</w:t>
            </w:r>
            <w:hyperlink r:id="rId12" w:history="1">
              <w:r w:rsidRPr="00A75D44">
                <w:rPr>
                  <w:rFonts w:eastAsiaTheme="minorEastAsia"/>
                  <w:color w:val="0000FF"/>
                  <w:sz w:val="20"/>
                  <w:u w:val="single" w:color="0000FF"/>
                  <w:lang w:val="en-US"/>
                </w:rPr>
                <w:t>10.1371/journal.pone.0130436</w:t>
              </w:r>
            </w:hyperlink>
          </w:p>
          <w:p w14:paraId="202629C1" w14:textId="77777777" w:rsidR="009A62E4" w:rsidRPr="00A75D44" w:rsidRDefault="009A62E4" w:rsidP="009A62E4">
            <w:pPr>
              <w:widowControl w:val="0"/>
              <w:autoSpaceDE w:val="0"/>
              <w:autoSpaceDN w:val="0"/>
              <w:adjustRightInd w:val="0"/>
              <w:spacing w:after="160"/>
              <w:ind w:left="720" w:hanging="720"/>
              <w:rPr>
                <w:rFonts w:eastAsiaTheme="minorEastAsia"/>
                <w:sz w:val="20"/>
                <w:lang w:val="en-US"/>
              </w:rPr>
            </w:pPr>
            <w:r w:rsidRPr="00A75D44">
              <w:rPr>
                <w:rFonts w:eastAsiaTheme="minorEastAsia"/>
                <w:sz w:val="20"/>
                <w:lang w:val="en-US"/>
              </w:rPr>
              <w:t xml:space="preserve">Kim, S., </w:t>
            </w:r>
            <w:proofErr w:type="spellStart"/>
            <w:r w:rsidRPr="00A75D44">
              <w:rPr>
                <w:rFonts w:eastAsiaTheme="minorEastAsia"/>
                <w:sz w:val="20"/>
                <w:lang w:val="en-US"/>
              </w:rPr>
              <w:t>Günesdogan</w:t>
            </w:r>
            <w:proofErr w:type="spellEnd"/>
            <w:r w:rsidRPr="00A75D44">
              <w:rPr>
                <w:rFonts w:eastAsiaTheme="minorEastAsia"/>
                <w:sz w:val="20"/>
                <w:lang w:val="en-US"/>
              </w:rPr>
              <w:t xml:space="preserve">, U., </w:t>
            </w:r>
            <w:proofErr w:type="spellStart"/>
            <w:r w:rsidRPr="00A75D44">
              <w:rPr>
                <w:rFonts w:eastAsiaTheme="minorEastAsia"/>
                <w:sz w:val="20"/>
                <w:lang w:val="en-US"/>
              </w:rPr>
              <w:t>Zylicz</w:t>
            </w:r>
            <w:proofErr w:type="spellEnd"/>
            <w:r w:rsidRPr="00A75D44">
              <w:rPr>
                <w:rFonts w:eastAsiaTheme="minorEastAsia"/>
                <w:sz w:val="20"/>
                <w:lang w:val="en-US"/>
              </w:rPr>
              <w:t xml:space="preserve">, J. J., Hackett, J. A., </w:t>
            </w:r>
            <w:proofErr w:type="spellStart"/>
            <w:r w:rsidRPr="00A75D44">
              <w:rPr>
                <w:rFonts w:eastAsiaTheme="minorEastAsia"/>
                <w:sz w:val="20"/>
                <w:lang w:val="en-US"/>
              </w:rPr>
              <w:t>Cougot</w:t>
            </w:r>
            <w:proofErr w:type="spellEnd"/>
            <w:r w:rsidRPr="00A75D44">
              <w:rPr>
                <w:rFonts w:eastAsiaTheme="minorEastAsia"/>
                <w:sz w:val="20"/>
                <w:lang w:val="en-US"/>
              </w:rPr>
              <w:t xml:space="preserve">, D., </w:t>
            </w:r>
            <w:proofErr w:type="spellStart"/>
            <w:r w:rsidRPr="00A75D44">
              <w:rPr>
                <w:rFonts w:eastAsiaTheme="minorEastAsia"/>
                <w:sz w:val="20"/>
                <w:lang w:val="en-US"/>
              </w:rPr>
              <w:t>Bao</w:t>
            </w:r>
            <w:proofErr w:type="spellEnd"/>
            <w:r w:rsidRPr="00A75D44">
              <w:rPr>
                <w:rFonts w:eastAsiaTheme="minorEastAsia"/>
                <w:sz w:val="20"/>
                <w:lang w:val="en-US"/>
              </w:rPr>
              <w:t xml:space="preserve">, S., . . . Surani, M. A. (2014). PRMT5 Protects Genomic Integrity during Global DNA Demethylation in Primordial Germ </w:t>
            </w:r>
            <w:r w:rsidRPr="00A75D44">
              <w:rPr>
                <w:rFonts w:eastAsiaTheme="minorEastAsia"/>
                <w:sz w:val="20"/>
                <w:lang w:val="en-US"/>
              </w:rPr>
              <w:lastRenderedPageBreak/>
              <w:t>Cells and Preimplantation Embryos</w:t>
            </w:r>
            <w:proofErr w:type="gramStart"/>
            <w:r w:rsidRPr="00A75D44">
              <w:rPr>
                <w:rFonts w:eastAsiaTheme="minorEastAsia"/>
                <w:sz w:val="20"/>
                <w:lang w:val="en-US"/>
              </w:rPr>
              <w:t>..</w:t>
            </w:r>
            <w:proofErr w:type="gramEnd"/>
            <w:r w:rsidRPr="00A75D44">
              <w:rPr>
                <w:rFonts w:eastAsiaTheme="minorEastAsia"/>
                <w:sz w:val="20"/>
                <w:lang w:val="en-US"/>
              </w:rPr>
              <w:t xml:space="preserve"> </w:t>
            </w:r>
            <w:proofErr w:type="spellStart"/>
            <w:r w:rsidRPr="00A75D44">
              <w:rPr>
                <w:rFonts w:eastAsiaTheme="minorEastAsia"/>
                <w:i/>
                <w:iCs/>
                <w:sz w:val="20"/>
                <w:lang w:val="en-US"/>
              </w:rPr>
              <w:t>Mol</w:t>
            </w:r>
            <w:proofErr w:type="spellEnd"/>
            <w:r w:rsidRPr="00A75D44">
              <w:rPr>
                <w:rFonts w:eastAsiaTheme="minorEastAsia"/>
                <w:i/>
                <w:iCs/>
                <w:sz w:val="20"/>
                <w:lang w:val="en-US"/>
              </w:rPr>
              <w:t xml:space="preserve"> Cell</w:t>
            </w:r>
            <w:r w:rsidRPr="00A75D44">
              <w:rPr>
                <w:rFonts w:eastAsiaTheme="minorEastAsia"/>
                <w:sz w:val="20"/>
                <w:lang w:val="en-US"/>
              </w:rPr>
              <w:t xml:space="preserve">, </w:t>
            </w:r>
            <w:r w:rsidRPr="00A75D44">
              <w:rPr>
                <w:rFonts w:eastAsiaTheme="minorEastAsia"/>
                <w:i/>
                <w:iCs/>
                <w:sz w:val="20"/>
                <w:lang w:val="en-US"/>
              </w:rPr>
              <w:t>56</w:t>
            </w:r>
            <w:r w:rsidRPr="00A75D44">
              <w:rPr>
                <w:rFonts w:eastAsiaTheme="minorEastAsia"/>
                <w:sz w:val="20"/>
                <w:lang w:val="en-US"/>
              </w:rPr>
              <w:t>(4), 564-579. doi:</w:t>
            </w:r>
            <w:hyperlink r:id="rId13" w:history="1">
              <w:r w:rsidRPr="00A75D44">
                <w:rPr>
                  <w:rFonts w:eastAsiaTheme="minorEastAsia"/>
                  <w:color w:val="0000FF"/>
                  <w:sz w:val="20"/>
                  <w:u w:val="single" w:color="0000FF"/>
                  <w:lang w:val="en-US"/>
                </w:rPr>
                <w:t>10.1016/j.molcel.2014.10.003</w:t>
              </w:r>
            </w:hyperlink>
          </w:p>
          <w:p w14:paraId="731C9C7D" w14:textId="77777777" w:rsidR="009A62E4" w:rsidRPr="00A75D44" w:rsidRDefault="009A62E4" w:rsidP="009A62E4">
            <w:pPr>
              <w:widowControl w:val="0"/>
              <w:autoSpaceDE w:val="0"/>
              <w:autoSpaceDN w:val="0"/>
              <w:adjustRightInd w:val="0"/>
              <w:spacing w:after="160"/>
              <w:ind w:left="720" w:hanging="720"/>
              <w:rPr>
                <w:rFonts w:eastAsiaTheme="minorEastAsia"/>
                <w:sz w:val="20"/>
                <w:lang w:val="en-US"/>
              </w:rPr>
            </w:pPr>
            <w:proofErr w:type="spellStart"/>
            <w:r w:rsidRPr="00A75D44">
              <w:rPr>
                <w:rFonts w:eastAsiaTheme="minorEastAsia"/>
                <w:sz w:val="20"/>
                <w:lang w:val="en-US"/>
              </w:rPr>
              <w:t>Günesdogan</w:t>
            </w:r>
            <w:proofErr w:type="spellEnd"/>
            <w:r w:rsidRPr="00A75D44">
              <w:rPr>
                <w:rFonts w:eastAsiaTheme="minorEastAsia"/>
                <w:sz w:val="20"/>
                <w:lang w:val="en-US"/>
              </w:rPr>
              <w:t xml:space="preserve">, U., </w:t>
            </w:r>
            <w:proofErr w:type="spellStart"/>
            <w:r w:rsidRPr="00A75D44">
              <w:rPr>
                <w:rFonts w:eastAsiaTheme="minorEastAsia"/>
                <w:sz w:val="20"/>
                <w:lang w:val="en-US"/>
              </w:rPr>
              <w:t>Magnúsdóttir</w:t>
            </w:r>
            <w:proofErr w:type="spellEnd"/>
            <w:r w:rsidRPr="00A75D44">
              <w:rPr>
                <w:rFonts w:eastAsiaTheme="minorEastAsia"/>
                <w:sz w:val="20"/>
                <w:lang w:val="en-US"/>
              </w:rPr>
              <w:t xml:space="preserve">, E., &amp; Surani, M. A. (2014). </w:t>
            </w:r>
            <w:proofErr w:type="spellStart"/>
            <w:r w:rsidRPr="00A75D44">
              <w:rPr>
                <w:rFonts w:eastAsiaTheme="minorEastAsia"/>
                <w:sz w:val="20"/>
                <w:lang w:val="en-US"/>
              </w:rPr>
              <w:t>Primoridal</w:t>
            </w:r>
            <w:proofErr w:type="spellEnd"/>
            <w:r w:rsidRPr="00A75D44">
              <w:rPr>
                <w:rFonts w:eastAsiaTheme="minorEastAsia"/>
                <w:sz w:val="20"/>
                <w:lang w:val="en-US"/>
              </w:rPr>
              <w:t xml:space="preserve"> germ cell specification: a context-dependent cellular differentiation event</w:t>
            </w:r>
            <w:proofErr w:type="gramStart"/>
            <w:r w:rsidRPr="00A75D44">
              <w:rPr>
                <w:rFonts w:eastAsiaTheme="minorEastAsia"/>
                <w:sz w:val="20"/>
                <w:lang w:val="en-US"/>
              </w:rPr>
              <w:t>..</w:t>
            </w:r>
            <w:proofErr w:type="gramEnd"/>
            <w:r w:rsidRPr="00A75D44">
              <w:rPr>
                <w:rFonts w:eastAsiaTheme="minorEastAsia"/>
                <w:sz w:val="20"/>
                <w:lang w:val="en-US"/>
              </w:rPr>
              <w:t xml:space="preserve"> </w:t>
            </w:r>
            <w:proofErr w:type="spellStart"/>
            <w:r w:rsidRPr="00A75D44">
              <w:rPr>
                <w:rFonts w:eastAsiaTheme="minorEastAsia"/>
                <w:i/>
                <w:iCs/>
                <w:sz w:val="20"/>
                <w:lang w:val="en-US"/>
              </w:rPr>
              <w:t>Philos</w:t>
            </w:r>
            <w:proofErr w:type="spellEnd"/>
            <w:r w:rsidRPr="00A75D44">
              <w:rPr>
                <w:rFonts w:eastAsiaTheme="minorEastAsia"/>
                <w:i/>
                <w:iCs/>
                <w:sz w:val="20"/>
                <w:lang w:val="en-US"/>
              </w:rPr>
              <w:t xml:space="preserve"> Trans R </w:t>
            </w:r>
            <w:proofErr w:type="spellStart"/>
            <w:r w:rsidRPr="00A75D44">
              <w:rPr>
                <w:rFonts w:eastAsiaTheme="minorEastAsia"/>
                <w:i/>
                <w:iCs/>
                <w:sz w:val="20"/>
                <w:lang w:val="en-US"/>
              </w:rPr>
              <w:t>Soc</w:t>
            </w:r>
            <w:proofErr w:type="spellEnd"/>
            <w:r w:rsidRPr="00A75D44">
              <w:rPr>
                <w:rFonts w:eastAsiaTheme="minorEastAsia"/>
                <w:i/>
                <w:iCs/>
                <w:sz w:val="20"/>
                <w:lang w:val="en-US"/>
              </w:rPr>
              <w:t xml:space="preserve"> </w:t>
            </w:r>
            <w:proofErr w:type="spellStart"/>
            <w:r w:rsidRPr="00A75D44">
              <w:rPr>
                <w:rFonts w:eastAsiaTheme="minorEastAsia"/>
                <w:i/>
                <w:iCs/>
                <w:sz w:val="20"/>
                <w:lang w:val="en-US"/>
              </w:rPr>
              <w:t>Lond</w:t>
            </w:r>
            <w:proofErr w:type="spellEnd"/>
            <w:r w:rsidRPr="00A75D44">
              <w:rPr>
                <w:rFonts w:eastAsiaTheme="minorEastAsia"/>
                <w:i/>
                <w:iCs/>
                <w:sz w:val="20"/>
                <w:lang w:val="en-US"/>
              </w:rPr>
              <w:t xml:space="preserve"> B </w:t>
            </w:r>
            <w:proofErr w:type="spellStart"/>
            <w:r w:rsidRPr="00A75D44">
              <w:rPr>
                <w:rFonts w:eastAsiaTheme="minorEastAsia"/>
                <w:i/>
                <w:iCs/>
                <w:sz w:val="20"/>
                <w:lang w:val="en-US"/>
              </w:rPr>
              <w:t>Biol</w:t>
            </w:r>
            <w:proofErr w:type="spellEnd"/>
            <w:r w:rsidRPr="00A75D44">
              <w:rPr>
                <w:rFonts w:eastAsiaTheme="minorEastAsia"/>
                <w:i/>
                <w:iCs/>
                <w:sz w:val="20"/>
                <w:lang w:val="en-US"/>
              </w:rPr>
              <w:t xml:space="preserve"> </w:t>
            </w:r>
            <w:proofErr w:type="spellStart"/>
            <w:r w:rsidRPr="00A75D44">
              <w:rPr>
                <w:rFonts w:eastAsiaTheme="minorEastAsia"/>
                <w:i/>
                <w:iCs/>
                <w:sz w:val="20"/>
                <w:lang w:val="en-US"/>
              </w:rPr>
              <w:t>Sci</w:t>
            </w:r>
            <w:proofErr w:type="spellEnd"/>
            <w:r w:rsidRPr="00A75D44">
              <w:rPr>
                <w:rFonts w:eastAsiaTheme="minorEastAsia"/>
                <w:sz w:val="20"/>
                <w:lang w:val="en-US"/>
              </w:rPr>
              <w:t xml:space="preserve">, </w:t>
            </w:r>
            <w:r w:rsidRPr="00A75D44">
              <w:rPr>
                <w:rFonts w:eastAsiaTheme="minorEastAsia"/>
                <w:i/>
                <w:iCs/>
                <w:sz w:val="20"/>
                <w:lang w:val="en-US"/>
              </w:rPr>
              <w:t>369</w:t>
            </w:r>
            <w:r w:rsidRPr="00A75D44">
              <w:rPr>
                <w:rFonts w:eastAsiaTheme="minorEastAsia"/>
                <w:sz w:val="20"/>
                <w:lang w:val="en-US"/>
              </w:rPr>
              <w:t>(1657). doi:</w:t>
            </w:r>
            <w:hyperlink r:id="rId14" w:history="1">
              <w:r w:rsidRPr="00A75D44">
                <w:rPr>
                  <w:rFonts w:eastAsiaTheme="minorEastAsia"/>
                  <w:color w:val="0000FF"/>
                  <w:sz w:val="20"/>
                  <w:u w:val="single" w:color="0000FF"/>
                  <w:lang w:val="en-US"/>
                </w:rPr>
                <w:t>10.1098/rstb.2013.0543</w:t>
              </w:r>
            </w:hyperlink>
          </w:p>
          <w:p w14:paraId="2BAC5D46" w14:textId="77777777" w:rsidR="009A62E4" w:rsidRPr="00A75D44" w:rsidRDefault="009A62E4" w:rsidP="009A62E4">
            <w:pPr>
              <w:widowControl w:val="0"/>
              <w:autoSpaceDE w:val="0"/>
              <w:autoSpaceDN w:val="0"/>
              <w:adjustRightInd w:val="0"/>
              <w:spacing w:after="160"/>
              <w:ind w:left="720" w:hanging="720"/>
              <w:rPr>
                <w:rFonts w:eastAsiaTheme="minorEastAsia"/>
                <w:sz w:val="20"/>
                <w:lang w:val="en-US"/>
              </w:rPr>
            </w:pPr>
            <w:r w:rsidRPr="00A75D44">
              <w:rPr>
                <w:rFonts w:eastAsiaTheme="minorEastAsia"/>
                <w:sz w:val="20"/>
                <w:lang w:val="en-US"/>
              </w:rPr>
              <w:t>Hackett, J. A., &amp; Surani, M. A. (2014). Regulatory Principles of Pluripotency: From the Ground State Up</w:t>
            </w:r>
            <w:proofErr w:type="gramStart"/>
            <w:r w:rsidRPr="00A75D44">
              <w:rPr>
                <w:rFonts w:eastAsiaTheme="minorEastAsia"/>
                <w:sz w:val="20"/>
                <w:lang w:val="en-US"/>
              </w:rPr>
              <w:t>..</w:t>
            </w:r>
            <w:proofErr w:type="gramEnd"/>
            <w:r w:rsidRPr="00A75D44">
              <w:rPr>
                <w:rFonts w:eastAsiaTheme="minorEastAsia"/>
                <w:sz w:val="20"/>
                <w:lang w:val="en-US"/>
              </w:rPr>
              <w:t xml:space="preserve"> </w:t>
            </w:r>
            <w:r w:rsidRPr="00A75D44">
              <w:rPr>
                <w:rFonts w:eastAsiaTheme="minorEastAsia"/>
                <w:i/>
                <w:iCs/>
                <w:sz w:val="20"/>
                <w:lang w:val="en-US"/>
              </w:rPr>
              <w:t>Cell Stem Cell</w:t>
            </w:r>
            <w:r w:rsidRPr="00A75D44">
              <w:rPr>
                <w:rFonts w:eastAsiaTheme="minorEastAsia"/>
                <w:sz w:val="20"/>
                <w:lang w:val="en-US"/>
              </w:rPr>
              <w:t xml:space="preserve">, </w:t>
            </w:r>
            <w:r w:rsidRPr="00A75D44">
              <w:rPr>
                <w:rFonts w:eastAsiaTheme="minorEastAsia"/>
                <w:i/>
                <w:iCs/>
                <w:sz w:val="20"/>
                <w:lang w:val="en-US"/>
              </w:rPr>
              <w:t>15</w:t>
            </w:r>
            <w:r w:rsidRPr="00A75D44">
              <w:rPr>
                <w:rFonts w:eastAsiaTheme="minorEastAsia"/>
                <w:sz w:val="20"/>
                <w:lang w:val="en-US"/>
              </w:rPr>
              <w:t>(4), 416-430. doi:</w:t>
            </w:r>
            <w:hyperlink r:id="rId15" w:history="1">
              <w:r w:rsidRPr="00A75D44">
                <w:rPr>
                  <w:rFonts w:eastAsiaTheme="minorEastAsia"/>
                  <w:color w:val="0000FF"/>
                  <w:sz w:val="20"/>
                  <w:u w:val="single" w:color="0000FF"/>
                  <w:lang w:val="en-US"/>
                </w:rPr>
                <w:t>10.1016/j.stem.2014.09.015</w:t>
              </w:r>
            </w:hyperlink>
          </w:p>
          <w:p w14:paraId="0E8315A2" w14:textId="77777777" w:rsidR="009A62E4" w:rsidRPr="00A75D44" w:rsidRDefault="009A62E4" w:rsidP="009A62E4">
            <w:pPr>
              <w:widowControl w:val="0"/>
              <w:autoSpaceDE w:val="0"/>
              <w:autoSpaceDN w:val="0"/>
              <w:adjustRightInd w:val="0"/>
              <w:spacing w:after="160"/>
              <w:ind w:left="720" w:hanging="720"/>
              <w:rPr>
                <w:rFonts w:eastAsiaTheme="minorEastAsia"/>
                <w:sz w:val="20"/>
                <w:lang w:val="en-US"/>
              </w:rPr>
            </w:pPr>
            <w:r w:rsidRPr="00A75D44">
              <w:rPr>
                <w:rFonts w:eastAsiaTheme="minorEastAsia"/>
                <w:sz w:val="20"/>
                <w:lang w:val="en-US"/>
              </w:rPr>
              <w:t xml:space="preserve">Singer, Z. S., Yong, J., </w:t>
            </w:r>
            <w:proofErr w:type="spellStart"/>
            <w:r w:rsidRPr="00A75D44">
              <w:rPr>
                <w:rFonts w:eastAsiaTheme="minorEastAsia"/>
                <w:sz w:val="20"/>
                <w:lang w:val="en-US"/>
              </w:rPr>
              <w:t>Tischler</w:t>
            </w:r>
            <w:proofErr w:type="spellEnd"/>
            <w:r w:rsidRPr="00A75D44">
              <w:rPr>
                <w:rFonts w:eastAsiaTheme="minorEastAsia"/>
                <w:sz w:val="20"/>
                <w:lang w:val="en-US"/>
              </w:rPr>
              <w:t xml:space="preserve">, J., Hackett, J. A., </w:t>
            </w:r>
            <w:proofErr w:type="spellStart"/>
            <w:r w:rsidRPr="00A75D44">
              <w:rPr>
                <w:rFonts w:eastAsiaTheme="minorEastAsia"/>
                <w:sz w:val="20"/>
                <w:lang w:val="en-US"/>
              </w:rPr>
              <w:t>Altinok</w:t>
            </w:r>
            <w:proofErr w:type="spellEnd"/>
            <w:r w:rsidRPr="00A75D44">
              <w:rPr>
                <w:rFonts w:eastAsiaTheme="minorEastAsia"/>
                <w:sz w:val="20"/>
                <w:lang w:val="en-US"/>
              </w:rPr>
              <w:t xml:space="preserve">, A., Surani, M. A., . . . </w:t>
            </w:r>
            <w:proofErr w:type="spellStart"/>
            <w:r w:rsidRPr="00A75D44">
              <w:rPr>
                <w:rFonts w:eastAsiaTheme="minorEastAsia"/>
                <w:sz w:val="20"/>
                <w:lang w:val="en-US"/>
              </w:rPr>
              <w:t>Elowitz</w:t>
            </w:r>
            <w:proofErr w:type="spellEnd"/>
            <w:r w:rsidRPr="00A75D44">
              <w:rPr>
                <w:rFonts w:eastAsiaTheme="minorEastAsia"/>
                <w:sz w:val="20"/>
                <w:lang w:val="en-US"/>
              </w:rPr>
              <w:t>, M. B. (2014). Dynamic heterogeneity and DNA methylation in embryonic stem cells</w:t>
            </w:r>
            <w:proofErr w:type="gramStart"/>
            <w:r w:rsidRPr="00A75D44">
              <w:rPr>
                <w:rFonts w:eastAsiaTheme="minorEastAsia"/>
                <w:sz w:val="20"/>
                <w:lang w:val="en-US"/>
              </w:rPr>
              <w:t>..</w:t>
            </w:r>
            <w:proofErr w:type="gramEnd"/>
            <w:r w:rsidRPr="00A75D44">
              <w:rPr>
                <w:rFonts w:eastAsiaTheme="minorEastAsia"/>
                <w:sz w:val="20"/>
                <w:lang w:val="en-US"/>
              </w:rPr>
              <w:t xml:space="preserve"> </w:t>
            </w:r>
            <w:proofErr w:type="spellStart"/>
            <w:r w:rsidRPr="00A75D44">
              <w:rPr>
                <w:rFonts w:eastAsiaTheme="minorEastAsia"/>
                <w:i/>
                <w:iCs/>
                <w:sz w:val="20"/>
                <w:lang w:val="en-US"/>
              </w:rPr>
              <w:t>Mol</w:t>
            </w:r>
            <w:proofErr w:type="spellEnd"/>
            <w:r w:rsidRPr="00A75D44">
              <w:rPr>
                <w:rFonts w:eastAsiaTheme="minorEastAsia"/>
                <w:i/>
                <w:iCs/>
                <w:sz w:val="20"/>
                <w:lang w:val="en-US"/>
              </w:rPr>
              <w:t xml:space="preserve"> Cell</w:t>
            </w:r>
            <w:r w:rsidRPr="00A75D44">
              <w:rPr>
                <w:rFonts w:eastAsiaTheme="minorEastAsia"/>
                <w:sz w:val="20"/>
                <w:lang w:val="en-US"/>
              </w:rPr>
              <w:t xml:space="preserve">, </w:t>
            </w:r>
            <w:r w:rsidRPr="00A75D44">
              <w:rPr>
                <w:rFonts w:eastAsiaTheme="minorEastAsia"/>
                <w:i/>
                <w:iCs/>
                <w:sz w:val="20"/>
                <w:lang w:val="en-US"/>
              </w:rPr>
              <w:t>55</w:t>
            </w:r>
            <w:r w:rsidRPr="00A75D44">
              <w:rPr>
                <w:rFonts w:eastAsiaTheme="minorEastAsia"/>
                <w:sz w:val="20"/>
                <w:lang w:val="en-US"/>
              </w:rPr>
              <w:t>(2), 319-331. doi:</w:t>
            </w:r>
            <w:hyperlink r:id="rId16" w:history="1">
              <w:r w:rsidRPr="00A75D44">
                <w:rPr>
                  <w:rFonts w:eastAsiaTheme="minorEastAsia"/>
                  <w:color w:val="0000FF"/>
                  <w:sz w:val="20"/>
                  <w:u w:val="single" w:color="0000FF"/>
                  <w:lang w:val="en-US"/>
                </w:rPr>
                <w:t>10.1016/j.molcel.2014.06.029</w:t>
              </w:r>
            </w:hyperlink>
          </w:p>
          <w:p w14:paraId="55E19B1A" w14:textId="77777777" w:rsidR="009A62E4" w:rsidRPr="00A75D44" w:rsidRDefault="009A62E4" w:rsidP="009A62E4">
            <w:pPr>
              <w:widowControl w:val="0"/>
              <w:autoSpaceDE w:val="0"/>
              <w:autoSpaceDN w:val="0"/>
              <w:adjustRightInd w:val="0"/>
              <w:spacing w:after="160"/>
              <w:ind w:left="720" w:hanging="720"/>
              <w:rPr>
                <w:rFonts w:eastAsiaTheme="minorEastAsia"/>
                <w:sz w:val="20"/>
                <w:lang w:val="en-US"/>
              </w:rPr>
            </w:pPr>
            <w:proofErr w:type="spellStart"/>
            <w:r w:rsidRPr="00A75D44">
              <w:rPr>
                <w:rFonts w:eastAsiaTheme="minorEastAsia"/>
                <w:sz w:val="20"/>
                <w:lang w:val="en-US"/>
              </w:rPr>
              <w:t>Magnúsdóttir</w:t>
            </w:r>
            <w:proofErr w:type="spellEnd"/>
            <w:r w:rsidRPr="00A75D44">
              <w:rPr>
                <w:rFonts w:eastAsiaTheme="minorEastAsia"/>
                <w:sz w:val="20"/>
                <w:lang w:val="en-US"/>
              </w:rPr>
              <w:t>, E., &amp; Surani, M. A. (2014). How to make a primordial germ cell</w:t>
            </w:r>
            <w:proofErr w:type="gramStart"/>
            <w:r w:rsidRPr="00A75D44">
              <w:rPr>
                <w:rFonts w:eastAsiaTheme="minorEastAsia"/>
                <w:sz w:val="20"/>
                <w:lang w:val="en-US"/>
              </w:rPr>
              <w:t>..</w:t>
            </w:r>
            <w:proofErr w:type="gramEnd"/>
            <w:r w:rsidRPr="00A75D44">
              <w:rPr>
                <w:rFonts w:eastAsiaTheme="minorEastAsia"/>
                <w:sz w:val="20"/>
                <w:lang w:val="en-US"/>
              </w:rPr>
              <w:t xml:space="preserve"> </w:t>
            </w:r>
            <w:r w:rsidRPr="00A75D44">
              <w:rPr>
                <w:rFonts w:eastAsiaTheme="minorEastAsia"/>
                <w:i/>
                <w:iCs/>
                <w:sz w:val="20"/>
                <w:lang w:val="en-US"/>
              </w:rPr>
              <w:t>Development</w:t>
            </w:r>
            <w:r w:rsidRPr="00A75D44">
              <w:rPr>
                <w:rFonts w:eastAsiaTheme="minorEastAsia"/>
                <w:sz w:val="20"/>
                <w:lang w:val="en-US"/>
              </w:rPr>
              <w:t xml:space="preserve">, </w:t>
            </w:r>
            <w:r w:rsidRPr="00A75D44">
              <w:rPr>
                <w:rFonts w:eastAsiaTheme="minorEastAsia"/>
                <w:i/>
                <w:iCs/>
                <w:sz w:val="20"/>
                <w:lang w:val="en-US"/>
              </w:rPr>
              <w:t>141</w:t>
            </w:r>
            <w:r w:rsidRPr="00A75D44">
              <w:rPr>
                <w:rFonts w:eastAsiaTheme="minorEastAsia"/>
                <w:sz w:val="20"/>
                <w:lang w:val="en-US"/>
              </w:rPr>
              <w:t>(2), 245-252. doi:</w:t>
            </w:r>
            <w:hyperlink r:id="rId17" w:history="1">
              <w:r w:rsidRPr="00A75D44">
                <w:rPr>
                  <w:rFonts w:eastAsiaTheme="minorEastAsia"/>
                  <w:color w:val="0000FF"/>
                  <w:sz w:val="20"/>
                  <w:u w:val="single" w:color="0000FF"/>
                  <w:lang w:val="en-US"/>
                </w:rPr>
                <w:t>10.1242/dev.098269</w:t>
              </w:r>
            </w:hyperlink>
          </w:p>
          <w:p w14:paraId="4B081793" w14:textId="77777777" w:rsidR="009A62E4" w:rsidRPr="00A75D44" w:rsidRDefault="009A62E4" w:rsidP="009A62E4">
            <w:pPr>
              <w:widowControl w:val="0"/>
              <w:autoSpaceDE w:val="0"/>
              <w:autoSpaceDN w:val="0"/>
              <w:adjustRightInd w:val="0"/>
              <w:spacing w:after="160"/>
              <w:ind w:left="720" w:hanging="720"/>
              <w:rPr>
                <w:rFonts w:eastAsiaTheme="minorEastAsia"/>
                <w:sz w:val="20"/>
                <w:lang w:val="en-US"/>
              </w:rPr>
            </w:pPr>
            <w:r w:rsidRPr="00A75D44">
              <w:rPr>
                <w:rFonts w:eastAsiaTheme="minorEastAsia"/>
                <w:sz w:val="20"/>
                <w:lang w:val="en-US"/>
              </w:rPr>
              <w:t xml:space="preserve">Hackett, J. A., </w:t>
            </w:r>
            <w:proofErr w:type="spellStart"/>
            <w:r w:rsidRPr="00A75D44">
              <w:rPr>
                <w:rFonts w:eastAsiaTheme="minorEastAsia"/>
                <w:sz w:val="20"/>
                <w:lang w:val="en-US"/>
              </w:rPr>
              <w:t>Dietmann</w:t>
            </w:r>
            <w:proofErr w:type="spellEnd"/>
            <w:r w:rsidRPr="00A75D44">
              <w:rPr>
                <w:rFonts w:eastAsiaTheme="minorEastAsia"/>
                <w:sz w:val="20"/>
                <w:lang w:val="en-US"/>
              </w:rPr>
              <w:t>, S., Murakami, K., Down, T. A., Leitch, H. G., &amp; Surani, M. A. (2013). Synergistic Mechanisms of DNA Demethylation during Transition to Ground-State Pluripotency</w:t>
            </w:r>
            <w:proofErr w:type="gramStart"/>
            <w:r w:rsidRPr="00A75D44">
              <w:rPr>
                <w:rFonts w:eastAsiaTheme="minorEastAsia"/>
                <w:sz w:val="20"/>
                <w:lang w:val="en-US"/>
              </w:rPr>
              <w:t>..</w:t>
            </w:r>
            <w:proofErr w:type="gramEnd"/>
            <w:r w:rsidRPr="00A75D44">
              <w:rPr>
                <w:rFonts w:eastAsiaTheme="minorEastAsia"/>
                <w:sz w:val="20"/>
                <w:lang w:val="en-US"/>
              </w:rPr>
              <w:t xml:space="preserve"> </w:t>
            </w:r>
            <w:r w:rsidRPr="00A75D44">
              <w:rPr>
                <w:rFonts w:eastAsiaTheme="minorEastAsia"/>
                <w:i/>
                <w:iCs/>
                <w:sz w:val="20"/>
                <w:lang w:val="en-US"/>
              </w:rPr>
              <w:t>Stem Cell Reports</w:t>
            </w:r>
            <w:r w:rsidRPr="00A75D44">
              <w:rPr>
                <w:rFonts w:eastAsiaTheme="minorEastAsia"/>
                <w:sz w:val="20"/>
                <w:lang w:val="en-US"/>
              </w:rPr>
              <w:t xml:space="preserve">, </w:t>
            </w:r>
            <w:r w:rsidRPr="00A75D44">
              <w:rPr>
                <w:rFonts w:eastAsiaTheme="minorEastAsia"/>
                <w:i/>
                <w:iCs/>
                <w:sz w:val="20"/>
                <w:lang w:val="en-US"/>
              </w:rPr>
              <w:t>1</w:t>
            </w:r>
            <w:r w:rsidRPr="00A75D44">
              <w:rPr>
                <w:rFonts w:eastAsiaTheme="minorEastAsia"/>
                <w:sz w:val="20"/>
                <w:lang w:val="en-US"/>
              </w:rPr>
              <w:t>(6), 518-531. doi:</w:t>
            </w:r>
            <w:hyperlink r:id="rId18" w:history="1">
              <w:r w:rsidRPr="00A75D44">
                <w:rPr>
                  <w:rFonts w:eastAsiaTheme="minorEastAsia"/>
                  <w:color w:val="0000FF"/>
                  <w:sz w:val="20"/>
                  <w:u w:val="single" w:color="0000FF"/>
                  <w:lang w:val="en-US"/>
                </w:rPr>
                <w:t>10.1016/j.stemcr.2013.11.010</w:t>
              </w:r>
            </w:hyperlink>
          </w:p>
          <w:p w14:paraId="107D4828" w14:textId="77777777" w:rsidR="009A62E4" w:rsidRPr="00A75D44" w:rsidRDefault="009A62E4" w:rsidP="009A62E4">
            <w:pPr>
              <w:widowControl w:val="0"/>
              <w:autoSpaceDE w:val="0"/>
              <w:autoSpaceDN w:val="0"/>
              <w:adjustRightInd w:val="0"/>
              <w:spacing w:after="160"/>
              <w:ind w:left="720" w:hanging="720"/>
              <w:rPr>
                <w:rFonts w:eastAsiaTheme="minorEastAsia"/>
                <w:sz w:val="20"/>
                <w:lang w:val="en-US"/>
              </w:rPr>
            </w:pPr>
            <w:proofErr w:type="spellStart"/>
            <w:r w:rsidRPr="00A75D44">
              <w:rPr>
                <w:rFonts w:eastAsiaTheme="minorEastAsia"/>
                <w:sz w:val="20"/>
                <w:lang w:val="en-US"/>
              </w:rPr>
              <w:t>Magnúsdóttir</w:t>
            </w:r>
            <w:proofErr w:type="spellEnd"/>
            <w:r w:rsidRPr="00A75D44">
              <w:rPr>
                <w:rFonts w:eastAsiaTheme="minorEastAsia"/>
                <w:sz w:val="20"/>
                <w:lang w:val="en-US"/>
              </w:rPr>
              <w:t xml:space="preserve">, E., </w:t>
            </w:r>
            <w:proofErr w:type="spellStart"/>
            <w:r w:rsidRPr="00A75D44">
              <w:rPr>
                <w:rFonts w:eastAsiaTheme="minorEastAsia"/>
                <w:sz w:val="20"/>
                <w:lang w:val="en-US"/>
              </w:rPr>
              <w:t>Dietmann</w:t>
            </w:r>
            <w:proofErr w:type="spellEnd"/>
            <w:r w:rsidRPr="00A75D44">
              <w:rPr>
                <w:rFonts w:eastAsiaTheme="minorEastAsia"/>
                <w:sz w:val="20"/>
                <w:lang w:val="en-US"/>
              </w:rPr>
              <w:t xml:space="preserve">, S., Murakami, K., </w:t>
            </w:r>
            <w:proofErr w:type="spellStart"/>
            <w:r w:rsidRPr="00A75D44">
              <w:rPr>
                <w:rFonts w:eastAsiaTheme="minorEastAsia"/>
                <w:sz w:val="20"/>
                <w:lang w:val="en-US"/>
              </w:rPr>
              <w:t>Günesdogan</w:t>
            </w:r>
            <w:proofErr w:type="spellEnd"/>
            <w:r w:rsidRPr="00A75D44">
              <w:rPr>
                <w:rFonts w:eastAsiaTheme="minorEastAsia"/>
                <w:sz w:val="20"/>
                <w:lang w:val="en-US"/>
              </w:rPr>
              <w:t xml:space="preserve">, U., Tang, F., </w:t>
            </w:r>
            <w:proofErr w:type="spellStart"/>
            <w:r w:rsidRPr="00A75D44">
              <w:rPr>
                <w:rFonts w:eastAsiaTheme="minorEastAsia"/>
                <w:sz w:val="20"/>
                <w:lang w:val="en-US"/>
              </w:rPr>
              <w:t>Bao</w:t>
            </w:r>
            <w:proofErr w:type="spellEnd"/>
            <w:r w:rsidRPr="00A75D44">
              <w:rPr>
                <w:rFonts w:eastAsiaTheme="minorEastAsia"/>
                <w:sz w:val="20"/>
                <w:lang w:val="en-US"/>
              </w:rPr>
              <w:t xml:space="preserve">, S., . . . Surani, M. A. (2013). A tripartite transcription factor network regulates primordial germ cell specification in mice. </w:t>
            </w:r>
            <w:r w:rsidRPr="00A75D44">
              <w:rPr>
                <w:rFonts w:eastAsiaTheme="minorEastAsia"/>
                <w:i/>
                <w:iCs/>
                <w:sz w:val="20"/>
                <w:lang w:val="en-US"/>
              </w:rPr>
              <w:t>Nature Cell Biology</w:t>
            </w:r>
            <w:r w:rsidRPr="00A75D44">
              <w:rPr>
                <w:rFonts w:eastAsiaTheme="minorEastAsia"/>
                <w:sz w:val="20"/>
                <w:lang w:val="en-US"/>
              </w:rPr>
              <w:t xml:space="preserve">, </w:t>
            </w:r>
            <w:r w:rsidRPr="00A75D44">
              <w:rPr>
                <w:rFonts w:eastAsiaTheme="minorEastAsia"/>
                <w:i/>
                <w:iCs/>
                <w:sz w:val="20"/>
                <w:lang w:val="en-US"/>
              </w:rPr>
              <w:t>15</w:t>
            </w:r>
            <w:r w:rsidRPr="00A75D44">
              <w:rPr>
                <w:rFonts w:eastAsiaTheme="minorEastAsia"/>
                <w:sz w:val="20"/>
                <w:lang w:val="en-US"/>
              </w:rPr>
              <w:t>(8), 905-915.</w:t>
            </w:r>
          </w:p>
          <w:p w14:paraId="3145F3A2" w14:textId="77777777" w:rsidR="009A62E4" w:rsidRPr="00A75D44" w:rsidRDefault="009A62E4" w:rsidP="009A62E4">
            <w:pPr>
              <w:widowControl w:val="0"/>
              <w:autoSpaceDE w:val="0"/>
              <w:autoSpaceDN w:val="0"/>
              <w:adjustRightInd w:val="0"/>
              <w:spacing w:after="160"/>
              <w:ind w:left="720" w:hanging="720"/>
              <w:rPr>
                <w:rFonts w:eastAsiaTheme="minorEastAsia"/>
                <w:sz w:val="20"/>
                <w:lang w:val="en-US"/>
              </w:rPr>
            </w:pPr>
            <w:r w:rsidRPr="00A75D44">
              <w:rPr>
                <w:rFonts w:eastAsiaTheme="minorEastAsia"/>
                <w:sz w:val="20"/>
                <w:lang w:val="en-US"/>
              </w:rPr>
              <w:t xml:space="preserve">Leitch, H. G., Nichols, J., Humphreys, P., </w:t>
            </w:r>
            <w:proofErr w:type="spellStart"/>
            <w:r w:rsidRPr="00A75D44">
              <w:rPr>
                <w:rFonts w:eastAsiaTheme="minorEastAsia"/>
                <w:sz w:val="20"/>
                <w:lang w:val="en-US"/>
              </w:rPr>
              <w:t>Mulas</w:t>
            </w:r>
            <w:proofErr w:type="spellEnd"/>
            <w:r w:rsidRPr="00A75D44">
              <w:rPr>
                <w:rFonts w:eastAsiaTheme="minorEastAsia"/>
                <w:sz w:val="20"/>
                <w:lang w:val="en-US"/>
              </w:rPr>
              <w:t xml:space="preserve">, C., Martello, G., Lee, C., . . . Smith, A. (2013). Rebuilding pluripotency from primordial germ cells. </w:t>
            </w:r>
            <w:r w:rsidRPr="00A75D44">
              <w:rPr>
                <w:rFonts w:eastAsiaTheme="minorEastAsia"/>
                <w:i/>
                <w:iCs/>
                <w:sz w:val="20"/>
                <w:lang w:val="en-US"/>
              </w:rPr>
              <w:t>Stem Cell Reports</w:t>
            </w:r>
            <w:r w:rsidRPr="00A75D44">
              <w:rPr>
                <w:rFonts w:eastAsiaTheme="minorEastAsia"/>
                <w:sz w:val="20"/>
                <w:lang w:val="en-US"/>
              </w:rPr>
              <w:t xml:space="preserve">, </w:t>
            </w:r>
            <w:r w:rsidRPr="00A75D44">
              <w:rPr>
                <w:rFonts w:eastAsiaTheme="minorEastAsia"/>
                <w:i/>
                <w:iCs/>
                <w:sz w:val="20"/>
                <w:lang w:val="en-US"/>
              </w:rPr>
              <w:t>1</w:t>
            </w:r>
            <w:r w:rsidRPr="00A75D44">
              <w:rPr>
                <w:rFonts w:eastAsiaTheme="minorEastAsia"/>
                <w:sz w:val="20"/>
                <w:lang w:val="en-US"/>
              </w:rPr>
              <w:t>(1), 66-78.</w:t>
            </w:r>
          </w:p>
          <w:p w14:paraId="63A0642B" w14:textId="77777777" w:rsidR="009A62E4" w:rsidRPr="00A75D44" w:rsidRDefault="009A62E4" w:rsidP="009A62E4">
            <w:pPr>
              <w:widowControl w:val="0"/>
              <w:autoSpaceDE w:val="0"/>
              <w:autoSpaceDN w:val="0"/>
              <w:adjustRightInd w:val="0"/>
              <w:spacing w:after="160"/>
              <w:ind w:left="720" w:hanging="720"/>
              <w:rPr>
                <w:rFonts w:eastAsiaTheme="minorEastAsia"/>
                <w:sz w:val="20"/>
                <w:lang w:val="en-US"/>
              </w:rPr>
            </w:pPr>
            <w:proofErr w:type="spellStart"/>
            <w:r w:rsidRPr="00A75D44">
              <w:rPr>
                <w:rFonts w:eastAsiaTheme="minorEastAsia"/>
                <w:sz w:val="20"/>
                <w:lang w:val="en-US"/>
              </w:rPr>
              <w:t>Grabole</w:t>
            </w:r>
            <w:proofErr w:type="spellEnd"/>
            <w:r w:rsidRPr="00A75D44">
              <w:rPr>
                <w:rFonts w:eastAsiaTheme="minorEastAsia"/>
                <w:sz w:val="20"/>
                <w:lang w:val="en-US"/>
              </w:rPr>
              <w:t xml:space="preserve">, N., </w:t>
            </w:r>
            <w:proofErr w:type="spellStart"/>
            <w:r w:rsidRPr="00A75D44">
              <w:rPr>
                <w:rFonts w:eastAsiaTheme="minorEastAsia"/>
                <w:sz w:val="20"/>
                <w:lang w:val="en-US"/>
              </w:rPr>
              <w:t>Tischler</w:t>
            </w:r>
            <w:proofErr w:type="spellEnd"/>
            <w:r w:rsidRPr="00A75D44">
              <w:rPr>
                <w:rFonts w:eastAsiaTheme="minorEastAsia"/>
                <w:sz w:val="20"/>
                <w:lang w:val="en-US"/>
              </w:rPr>
              <w:t xml:space="preserve">, J., Hackett, J. A., Kim, S., Tang, F., Leitch, H. G., . . . Surani, M. A. (2013). Prdm14 promotes germline fate and naive pluripotency by repressing FGF </w:t>
            </w:r>
            <w:proofErr w:type="spellStart"/>
            <w:r w:rsidRPr="00A75D44">
              <w:rPr>
                <w:rFonts w:eastAsiaTheme="minorEastAsia"/>
                <w:sz w:val="20"/>
                <w:lang w:val="en-US"/>
              </w:rPr>
              <w:t>signalling</w:t>
            </w:r>
            <w:proofErr w:type="spellEnd"/>
            <w:r w:rsidRPr="00A75D44">
              <w:rPr>
                <w:rFonts w:eastAsiaTheme="minorEastAsia"/>
                <w:sz w:val="20"/>
                <w:lang w:val="en-US"/>
              </w:rPr>
              <w:t xml:space="preserve"> and DNA methylation. </w:t>
            </w:r>
            <w:r w:rsidRPr="00A75D44">
              <w:rPr>
                <w:rFonts w:eastAsiaTheme="minorEastAsia"/>
                <w:i/>
                <w:iCs/>
                <w:sz w:val="20"/>
                <w:lang w:val="en-US"/>
              </w:rPr>
              <w:t>EMBO Reports</w:t>
            </w:r>
            <w:r w:rsidRPr="00A75D44">
              <w:rPr>
                <w:rFonts w:eastAsiaTheme="minorEastAsia"/>
                <w:sz w:val="20"/>
                <w:lang w:val="en-US"/>
              </w:rPr>
              <w:t xml:space="preserve">, </w:t>
            </w:r>
            <w:r w:rsidRPr="00A75D44">
              <w:rPr>
                <w:rFonts w:eastAsiaTheme="minorEastAsia"/>
                <w:i/>
                <w:iCs/>
                <w:sz w:val="20"/>
                <w:lang w:val="en-US"/>
              </w:rPr>
              <w:t>14</w:t>
            </w:r>
            <w:r w:rsidRPr="00A75D44">
              <w:rPr>
                <w:rFonts w:eastAsiaTheme="minorEastAsia"/>
                <w:sz w:val="20"/>
                <w:lang w:val="en-US"/>
              </w:rPr>
              <w:t>(7), 629-637.</w:t>
            </w:r>
          </w:p>
          <w:p w14:paraId="1B2FA90E" w14:textId="77777777" w:rsidR="009A62E4" w:rsidRPr="00A75D44" w:rsidRDefault="009A62E4" w:rsidP="009A62E4">
            <w:pPr>
              <w:widowControl w:val="0"/>
              <w:autoSpaceDE w:val="0"/>
              <w:autoSpaceDN w:val="0"/>
              <w:adjustRightInd w:val="0"/>
              <w:spacing w:after="160"/>
              <w:ind w:left="720" w:hanging="720"/>
              <w:rPr>
                <w:rFonts w:eastAsiaTheme="minorEastAsia"/>
                <w:sz w:val="20"/>
                <w:lang w:val="en-US"/>
              </w:rPr>
            </w:pPr>
            <w:r w:rsidRPr="00A75D44">
              <w:rPr>
                <w:rFonts w:eastAsiaTheme="minorEastAsia"/>
                <w:sz w:val="20"/>
                <w:lang w:val="en-US"/>
              </w:rPr>
              <w:t xml:space="preserve">Leitch, H. G., McEwen, K. R., </w:t>
            </w:r>
            <w:proofErr w:type="spellStart"/>
            <w:r w:rsidRPr="00A75D44">
              <w:rPr>
                <w:rFonts w:eastAsiaTheme="minorEastAsia"/>
                <w:sz w:val="20"/>
                <w:lang w:val="en-US"/>
              </w:rPr>
              <w:t>Turp</w:t>
            </w:r>
            <w:proofErr w:type="spellEnd"/>
            <w:r w:rsidRPr="00A75D44">
              <w:rPr>
                <w:rFonts w:eastAsiaTheme="minorEastAsia"/>
                <w:sz w:val="20"/>
                <w:lang w:val="en-US"/>
              </w:rPr>
              <w:t xml:space="preserve">, A., </w:t>
            </w:r>
            <w:proofErr w:type="spellStart"/>
            <w:r w:rsidRPr="00A75D44">
              <w:rPr>
                <w:rFonts w:eastAsiaTheme="minorEastAsia"/>
                <w:sz w:val="20"/>
                <w:lang w:val="en-US"/>
              </w:rPr>
              <w:t>Encheva</w:t>
            </w:r>
            <w:proofErr w:type="spellEnd"/>
            <w:r w:rsidRPr="00A75D44">
              <w:rPr>
                <w:rFonts w:eastAsiaTheme="minorEastAsia"/>
                <w:sz w:val="20"/>
                <w:lang w:val="en-US"/>
              </w:rPr>
              <w:t xml:space="preserve">, V., Carroll, T., </w:t>
            </w:r>
            <w:proofErr w:type="spellStart"/>
            <w:r w:rsidRPr="00A75D44">
              <w:rPr>
                <w:rFonts w:eastAsiaTheme="minorEastAsia"/>
                <w:sz w:val="20"/>
                <w:lang w:val="en-US"/>
              </w:rPr>
              <w:t>Grabole</w:t>
            </w:r>
            <w:proofErr w:type="spellEnd"/>
            <w:r w:rsidRPr="00A75D44">
              <w:rPr>
                <w:rFonts w:eastAsiaTheme="minorEastAsia"/>
                <w:sz w:val="20"/>
                <w:lang w:val="en-US"/>
              </w:rPr>
              <w:t xml:space="preserve">, N., . . . </w:t>
            </w:r>
            <w:proofErr w:type="spellStart"/>
            <w:r w:rsidRPr="00A75D44">
              <w:rPr>
                <w:rFonts w:eastAsiaTheme="minorEastAsia"/>
                <w:sz w:val="20"/>
                <w:lang w:val="en-US"/>
              </w:rPr>
              <w:t>Hajkova</w:t>
            </w:r>
            <w:proofErr w:type="spellEnd"/>
            <w:r w:rsidRPr="00A75D44">
              <w:rPr>
                <w:rFonts w:eastAsiaTheme="minorEastAsia"/>
                <w:sz w:val="20"/>
                <w:lang w:val="en-US"/>
              </w:rPr>
              <w:t xml:space="preserve">, P. (2013). Naive pluripotency is associated with global DNA </w:t>
            </w:r>
            <w:proofErr w:type="spellStart"/>
            <w:r w:rsidRPr="00A75D44">
              <w:rPr>
                <w:rFonts w:eastAsiaTheme="minorEastAsia"/>
                <w:sz w:val="20"/>
                <w:lang w:val="en-US"/>
              </w:rPr>
              <w:t>hypomethylation</w:t>
            </w:r>
            <w:proofErr w:type="spellEnd"/>
            <w:proofErr w:type="gramStart"/>
            <w:r w:rsidRPr="00A75D44">
              <w:rPr>
                <w:rFonts w:eastAsiaTheme="minorEastAsia"/>
                <w:sz w:val="20"/>
                <w:lang w:val="en-US"/>
              </w:rPr>
              <w:t>..</w:t>
            </w:r>
            <w:proofErr w:type="gramEnd"/>
            <w:r w:rsidRPr="00A75D44">
              <w:rPr>
                <w:rFonts w:eastAsiaTheme="minorEastAsia"/>
                <w:sz w:val="20"/>
                <w:lang w:val="en-US"/>
              </w:rPr>
              <w:t xml:space="preserve"> </w:t>
            </w:r>
            <w:r w:rsidRPr="00A75D44">
              <w:rPr>
                <w:rFonts w:eastAsiaTheme="minorEastAsia"/>
                <w:i/>
                <w:iCs/>
                <w:sz w:val="20"/>
                <w:lang w:val="en-US"/>
              </w:rPr>
              <w:t xml:space="preserve">Nat </w:t>
            </w:r>
            <w:proofErr w:type="spellStart"/>
            <w:r w:rsidRPr="00A75D44">
              <w:rPr>
                <w:rFonts w:eastAsiaTheme="minorEastAsia"/>
                <w:i/>
                <w:iCs/>
                <w:sz w:val="20"/>
                <w:lang w:val="en-US"/>
              </w:rPr>
              <w:t>Struct</w:t>
            </w:r>
            <w:proofErr w:type="spellEnd"/>
            <w:r w:rsidRPr="00A75D44">
              <w:rPr>
                <w:rFonts w:eastAsiaTheme="minorEastAsia"/>
                <w:i/>
                <w:iCs/>
                <w:sz w:val="20"/>
                <w:lang w:val="en-US"/>
              </w:rPr>
              <w:t xml:space="preserve"> </w:t>
            </w:r>
            <w:proofErr w:type="spellStart"/>
            <w:r w:rsidRPr="00A75D44">
              <w:rPr>
                <w:rFonts w:eastAsiaTheme="minorEastAsia"/>
                <w:i/>
                <w:iCs/>
                <w:sz w:val="20"/>
                <w:lang w:val="en-US"/>
              </w:rPr>
              <w:t>Mol</w:t>
            </w:r>
            <w:proofErr w:type="spellEnd"/>
            <w:r w:rsidRPr="00A75D44">
              <w:rPr>
                <w:rFonts w:eastAsiaTheme="minorEastAsia"/>
                <w:i/>
                <w:iCs/>
                <w:sz w:val="20"/>
                <w:lang w:val="en-US"/>
              </w:rPr>
              <w:t xml:space="preserve"> </w:t>
            </w:r>
            <w:proofErr w:type="spellStart"/>
            <w:r w:rsidRPr="00A75D44">
              <w:rPr>
                <w:rFonts w:eastAsiaTheme="minorEastAsia"/>
                <w:i/>
                <w:iCs/>
                <w:sz w:val="20"/>
                <w:lang w:val="en-US"/>
              </w:rPr>
              <w:t>Biol</w:t>
            </w:r>
            <w:proofErr w:type="spellEnd"/>
            <w:r w:rsidRPr="00A75D44">
              <w:rPr>
                <w:rFonts w:eastAsiaTheme="minorEastAsia"/>
                <w:sz w:val="20"/>
                <w:lang w:val="en-US"/>
              </w:rPr>
              <w:t xml:space="preserve">, </w:t>
            </w:r>
            <w:r w:rsidRPr="00A75D44">
              <w:rPr>
                <w:rFonts w:eastAsiaTheme="minorEastAsia"/>
                <w:i/>
                <w:iCs/>
                <w:sz w:val="20"/>
                <w:lang w:val="en-US"/>
              </w:rPr>
              <w:t>20</w:t>
            </w:r>
            <w:r w:rsidRPr="00A75D44">
              <w:rPr>
                <w:rFonts w:eastAsiaTheme="minorEastAsia"/>
                <w:sz w:val="20"/>
                <w:lang w:val="en-US"/>
              </w:rPr>
              <w:t>(3), 311-316. doi:</w:t>
            </w:r>
            <w:hyperlink r:id="rId19" w:history="1">
              <w:r w:rsidRPr="00A75D44">
                <w:rPr>
                  <w:rFonts w:eastAsiaTheme="minorEastAsia"/>
                  <w:color w:val="0000FF"/>
                  <w:sz w:val="20"/>
                  <w:u w:val="single" w:color="0000FF"/>
                  <w:lang w:val="en-US"/>
                </w:rPr>
                <w:t>10.1038/nsmb.2510</w:t>
              </w:r>
            </w:hyperlink>
          </w:p>
          <w:p w14:paraId="0E7532FD" w14:textId="77777777" w:rsidR="009A62E4" w:rsidRPr="00A75D44" w:rsidRDefault="009A62E4" w:rsidP="009A62E4">
            <w:pPr>
              <w:widowControl w:val="0"/>
              <w:autoSpaceDE w:val="0"/>
              <w:autoSpaceDN w:val="0"/>
              <w:adjustRightInd w:val="0"/>
              <w:spacing w:after="160"/>
              <w:ind w:left="720" w:hanging="720"/>
              <w:rPr>
                <w:rFonts w:eastAsiaTheme="minorEastAsia"/>
                <w:sz w:val="20"/>
                <w:lang w:val="en-US"/>
              </w:rPr>
            </w:pPr>
            <w:r w:rsidRPr="00A75D44">
              <w:rPr>
                <w:rFonts w:eastAsiaTheme="minorEastAsia"/>
                <w:sz w:val="20"/>
                <w:lang w:val="en-US"/>
              </w:rPr>
              <w:t>Hackett, J. A., &amp; Surani, M. A. (2013). DNA methylation dynamics during the mammalian life cycle</w:t>
            </w:r>
            <w:proofErr w:type="gramStart"/>
            <w:r w:rsidRPr="00A75D44">
              <w:rPr>
                <w:rFonts w:eastAsiaTheme="minorEastAsia"/>
                <w:sz w:val="20"/>
                <w:lang w:val="en-US"/>
              </w:rPr>
              <w:t>..</w:t>
            </w:r>
            <w:proofErr w:type="gramEnd"/>
            <w:r w:rsidRPr="00A75D44">
              <w:rPr>
                <w:rFonts w:eastAsiaTheme="minorEastAsia"/>
                <w:sz w:val="20"/>
                <w:lang w:val="en-US"/>
              </w:rPr>
              <w:t xml:space="preserve"> </w:t>
            </w:r>
            <w:proofErr w:type="spellStart"/>
            <w:r w:rsidRPr="00A75D44">
              <w:rPr>
                <w:rFonts w:eastAsiaTheme="minorEastAsia"/>
                <w:i/>
                <w:iCs/>
                <w:sz w:val="20"/>
                <w:lang w:val="en-US"/>
              </w:rPr>
              <w:t>Philos</w:t>
            </w:r>
            <w:proofErr w:type="spellEnd"/>
            <w:r w:rsidRPr="00A75D44">
              <w:rPr>
                <w:rFonts w:eastAsiaTheme="minorEastAsia"/>
                <w:i/>
                <w:iCs/>
                <w:sz w:val="20"/>
                <w:lang w:val="en-US"/>
              </w:rPr>
              <w:t xml:space="preserve"> Trans R </w:t>
            </w:r>
            <w:proofErr w:type="spellStart"/>
            <w:r w:rsidRPr="00A75D44">
              <w:rPr>
                <w:rFonts w:eastAsiaTheme="minorEastAsia"/>
                <w:i/>
                <w:iCs/>
                <w:sz w:val="20"/>
                <w:lang w:val="en-US"/>
              </w:rPr>
              <w:t>Soc</w:t>
            </w:r>
            <w:proofErr w:type="spellEnd"/>
            <w:r w:rsidRPr="00A75D44">
              <w:rPr>
                <w:rFonts w:eastAsiaTheme="minorEastAsia"/>
                <w:i/>
                <w:iCs/>
                <w:sz w:val="20"/>
                <w:lang w:val="en-US"/>
              </w:rPr>
              <w:t xml:space="preserve"> </w:t>
            </w:r>
            <w:proofErr w:type="spellStart"/>
            <w:r w:rsidRPr="00A75D44">
              <w:rPr>
                <w:rFonts w:eastAsiaTheme="minorEastAsia"/>
                <w:i/>
                <w:iCs/>
                <w:sz w:val="20"/>
                <w:lang w:val="en-US"/>
              </w:rPr>
              <w:t>Lond</w:t>
            </w:r>
            <w:proofErr w:type="spellEnd"/>
            <w:r w:rsidRPr="00A75D44">
              <w:rPr>
                <w:rFonts w:eastAsiaTheme="minorEastAsia"/>
                <w:i/>
                <w:iCs/>
                <w:sz w:val="20"/>
                <w:lang w:val="en-US"/>
              </w:rPr>
              <w:t xml:space="preserve"> B </w:t>
            </w:r>
            <w:proofErr w:type="spellStart"/>
            <w:r w:rsidRPr="00A75D44">
              <w:rPr>
                <w:rFonts w:eastAsiaTheme="minorEastAsia"/>
                <w:i/>
                <w:iCs/>
                <w:sz w:val="20"/>
                <w:lang w:val="en-US"/>
              </w:rPr>
              <w:t>Biol</w:t>
            </w:r>
            <w:proofErr w:type="spellEnd"/>
            <w:r w:rsidRPr="00A75D44">
              <w:rPr>
                <w:rFonts w:eastAsiaTheme="minorEastAsia"/>
                <w:i/>
                <w:iCs/>
                <w:sz w:val="20"/>
                <w:lang w:val="en-US"/>
              </w:rPr>
              <w:t xml:space="preserve"> </w:t>
            </w:r>
            <w:proofErr w:type="spellStart"/>
            <w:r w:rsidRPr="00A75D44">
              <w:rPr>
                <w:rFonts w:eastAsiaTheme="minorEastAsia"/>
                <w:i/>
                <w:iCs/>
                <w:sz w:val="20"/>
                <w:lang w:val="en-US"/>
              </w:rPr>
              <w:t>Sci</w:t>
            </w:r>
            <w:proofErr w:type="spellEnd"/>
            <w:r w:rsidRPr="00A75D44">
              <w:rPr>
                <w:rFonts w:eastAsiaTheme="minorEastAsia"/>
                <w:sz w:val="20"/>
                <w:lang w:val="en-US"/>
              </w:rPr>
              <w:t xml:space="preserve">, </w:t>
            </w:r>
            <w:r w:rsidRPr="00A75D44">
              <w:rPr>
                <w:rFonts w:eastAsiaTheme="minorEastAsia"/>
                <w:i/>
                <w:iCs/>
                <w:sz w:val="20"/>
                <w:lang w:val="en-US"/>
              </w:rPr>
              <w:t>368</w:t>
            </w:r>
            <w:r w:rsidRPr="00A75D44">
              <w:rPr>
                <w:rFonts w:eastAsiaTheme="minorEastAsia"/>
                <w:sz w:val="20"/>
                <w:lang w:val="en-US"/>
              </w:rPr>
              <w:t>(1609), 20110328. doi:</w:t>
            </w:r>
            <w:hyperlink r:id="rId20" w:history="1">
              <w:r w:rsidRPr="00A75D44">
                <w:rPr>
                  <w:rFonts w:eastAsiaTheme="minorEastAsia"/>
                  <w:color w:val="0000FF"/>
                  <w:sz w:val="20"/>
                  <w:u w:val="single" w:color="0000FF"/>
                  <w:lang w:val="en-US"/>
                </w:rPr>
                <w:t>10.1098/rstb.2011.0328</w:t>
              </w:r>
            </w:hyperlink>
          </w:p>
          <w:p w14:paraId="4131D087" w14:textId="77777777" w:rsidR="009A62E4" w:rsidRPr="00A75D44" w:rsidRDefault="009A62E4" w:rsidP="009A62E4">
            <w:pPr>
              <w:widowControl w:val="0"/>
              <w:autoSpaceDE w:val="0"/>
              <w:autoSpaceDN w:val="0"/>
              <w:adjustRightInd w:val="0"/>
              <w:spacing w:after="160"/>
              <w:ind w:left="720" w:hanging="720"/>
              <w:rPr>
                <w:rFonts w:eastAsiaTheme="minorEastAsia"/>
                <w:sz w:val="20"/>
                <w:lang w:val="en-US"/>
              </w:rPr>
            </w:pPr>
            <w:proofErr w:type="spellStart"/>
            <w:r w:rsidRPr="00A75D44">
              <w:rPr>
                <w:rFonts w:eastAsiaTheme="minorEastAsia"/>
                <w:sz w:val="20"/>
                <w:lang w:val="en-US"/>
              </w:rPr>
              <w:t>Gillich</w:t>
            </w:r>
            <w:proofErr w:type="spellEnd"/>
            <w:r w:rsidRPr="00A75D44">
              <w:rPr>
                <w:rFonts w:eastAsiaTheme="minorEastAsia"/>
                <w:sz w:val="20"/>
                <w:lang w:val="en-US"/>
              </w:rPr>
              <w:t xml:space="preserve">, A., </w:t>
            </w:r>
            <w:proofErr w:type="spellStart"/>
            <w:r w:rsidRPr="00A75D44">
              <w:rPr>
                <w:rFonts w:eastAsiaTheme="minorEastAsia"/>
                <w:sz w:val="20"/>
                <w:lang w:val="en-US"/>
              </w:rPr>
              <w:t>Bao</w:t>
            </w:r>
            <w:proofErr w:type="spellEnd"/>
            <w:r w:rsidRPr="00A75D44">
              <w:rPr>
                <w:rFonts w:eastAsiaTheme="minorEastAsia"/>
                <w:sz w:val="20"/>
                <w:lang w:val="en-US"/>
              </w:rPr>
              <w:t xml:space="preserve">, S., &amp; Surani, M. A. (2013). Reversion of mouse </w:t>
            </w:r>
            <w:proofErr w:type="spellStart"/>
            <w:r w:rsidRPr="00A75D44">
              <w:rPr>
                <w:rFonts w:eastAsiaTheme="minorEastAsia"/>
                <w:sz w:val="20"/>
                <w:lang w:val="en-US"/>
              </w:rPr>
              <w:t>postimplantation</w:t>
            </w:r>
            <w:proofErr w:type="spellEnd"/>
            <w:r w:rsidRPr="00A75D44">
              <w:rPr>
                <w:rFonts w:eastAsiaTheme="minorEastAsia"/>
                <w:sz w:val="20"/>
                <w:lang w:val="en-US"/>
              </w:rPr>
              <w:t xml:space="preserve"> epiblast stem cells to a naïve pluripotent state by modulation of </w:t>
            </w:r>
            <w:proofErr w:type="spellStart"/>
            <w:r w:rsidRPr="00A75D44">
              <w:rPr>
                <w:rFonts w:eastAsiaTheme="minorEastAsia"/>
                <w:sz w:val="20"/>
                <w:lang w:val="en-US"/>
              </w:rPr>
              <w:t>signalling</w:t>
            </w:r>
            <w:proofErr w:type="spellEnd"/>
            <w:r w:rsidRPr="00A75D44">
              <w:rPr>
                <w:rFonts w:eastAsiaTheme="minorEastAsia"/>
                <w:sz w:val="20"/>
                <w:lang w:val="en-US"/>
              </w:rPr>
              <w:t xml:space="preserve"> pathways</w:t>
            </w:r>
            <w:proofErr w:type="gramStart"/>
            <w:r w:rsidRPr="00A75D44">
              <w:rPr>
                <w:rFonts w:eastAsiaTheme="minorEastAsia"/>
                <w:sz w:val="20"/>
                <w:lang w:val="en-US"/>
              </w:rPr>
              <w:t>..</w:t>
            </w:r>
            <w:proofErr w:type="gramEnd"/>
            <w:r w:rsidRPr="00A75D44">
              <w:rPr>
                <w:rFonts w:eastAsiaTheme="minorEastAsia"/>
                <w:sz w:val="20"/>
                <w:lang w:val="en-US"/>
              </w:rPr>
              <w:t xml:space="preserve"> </w:t>
            </w:r>
            <w:r w:rsidRPr="00A75D44">
              <w:rPr>
                <w:rFonts w:eastAsiaTheme="minorEastAsia"/>
                <w:i/>
                <w:iCs/>
                <w:sz w:val="20"/>
                <w:lang w:val="en-US"/>
              </w:rPr>
              <w:t xml:space="preserve">Methods </w:t>
            </w:r>
            <w:proofErr w:type="spellStart"/>
            <w:r w:rsidRPr="00A75D44">
              <w:rPr>
                <w:rFonts w:eastAsiaTheme="minorEastAsia"/>
                <w:i/>
                <w:iCs/>
                <w:sz w:val="20"/>
                <w:lang w:val="en-US"/>
              </w:rPr>
              <w:t>Mol</w:t>
            </w:r>
            <w:proofErr w:type="spellEnd"/>
            <w:r w:rsidRPr="00A75D44">
              <w:rPr>
                <w:rFonts w:eastAsiaTheme="minorEastAsia"/>
                <w:i/>
                <w:iCs/>
                <w:sz w:val="20"/>
                <w:lang w:val="en-US"/>
              </w:rPr>
              <w:t xml:space="preserve"> </w:t>
            </w:r>
            <w:proofErr w:type="spellStart"/>
            <w:r w:rsidRPr="00A75D44">
              <w:rPr>
                <w:rFonts w:eastAsiaTheme="minorEastAsia"/>
                <w:i/>
                <w:iCs/>
                <w:sz w:val="20"/>
                <w:lang w:val="en-US"/>
              </w:rPr>
              <w:t>Biol</w:t>
            </w:r>
            <w:proofErr w:type="spellEnd"/>
            <w:r w:rsidRPr="00A75D44">
              <w:rPr>
                <w:rFonts w:eastAsiaTheme="minorEastAsia"/>
                <w:sz w:val="20"/>
                <w:lang w:val="en-US"/>
              </w:rPr>
              <w:t xml:space="preserve">, </w:t>
            </w:r>
            <w:r w:rsidRPr="00A75D44">
              <w:rPr>
                <w:rFonts w:eastAsiaTheme="minorEastAsia"/>
                <w:i/>
                <w:iCs/>
                <w:sz w:val="20"/>
                <w:lang w:val="en-US"/>
              </w:rPr>
              <w:t>1074</w:t>
            </w:r>
            <w:r w:rsidRPr="00A75D44">
              <w:rPr>
                <w:rFonts w:eastAsiaTheme="minorEastAsia"/>
                <w:sz w:val="20"/>
                <w:lang w:val="en-US"/>
              </w:rPr>
              <w:t>, 15-29. doi:</w:t>
            </w:r>
            <w:hyperlink r:id="rId21" w:history="1">
              <w:r w:rsidRPr="00A75D44">
                <w:rPr>
                  <w:rFonts w:eastAsiaTheme="minorEastAsia"/>
                  <w:color w:val="0000FF"/>
                  <w:sz w:val="20"/>
                  <w:u w:val="single" w:color="0000FF"/>
                  <w:lang w:val="en-US"/>
                </w:rPr>
                <w:t>10.1007/978-1-62703-628-3_2</w:t>
              </w:r>
            </w:hyperlink>
          </w:p>
          <w:p w14:paraId="38A2048F" w14:textId="494A3D5B" w:rsidR="00113DC2" w:rsidRDefault="009A62E4" w:rsidP="009A62E4">
            <w:pPr>
              <w:widowControl w:val="0"/>
              <w:autoSpaceDE w:val="0"/>
              <w:autoSpaceDN w:val="0"/>
              <w:adjustRightInd w:val="0"/>
              <w:spacing w:after="160"/>
              <w:ind w:left="720" w:hanging="720"/>
              <w:rPr>
                <w:rFonts w:eastAsiaTheme="minorEastAsia"/>
                <w:sz w:val="20"/>
                <w:lang w:val="en-US"/>
              </w:rPr>
            </w:pPr>
            <w:r w:rsidRPr="00A75D44">
              <w:rPr>
                <w:rFonts w:eastAsiaTheme="minorEastAsia"/>
                <w:sz w:val="20"/>
                <w:lang w:val="en-US"/>
              </w:rPr>
              <w:t>Leitch, H. G., Tang, W. W., &amp; Surani, M. A. (2013). Primordial germ-cell development and epigenetic reprogramming in mammals</w:t>
            </w:r>
            <w:proofErr w:type="gramStart"/>
            <w:r w:rsidRPr="00A75D44">
              <w:rPr>
                <w:rFonts w:eastAsiaTheme="minorEastAsia"/>
                <w:sz w:val="20"/>
                <w:lang w:val="en-US"/>
              </w:rPr>
              <w:t>..</w:t>
            </w:r>
            <w:proofErr w:type="gramEnd"/>
            <w:r w:rsidRPr="00A75D44">
              <w:rPr>
                <w:rFonts w:eastAsiaTheme="minorEastAsia"/>
                <w:sz w:val="20"/>
                <w:lang w:val="en-US"/>
              </w:rPr>
              <w:t xml:space="preserve"> </w:t>
            </w:r>
            <w:proofErr w:type="spellStart"/>
            <w:r w:rsidRPr="00A75D44">
              <w:rPr>
                <w:rFonts w:eastAsiaTheme="minorEastAsia"/>
                <w:i/>
                <w:iCs/>
                <w:sz w:val="20"/>
                <w:lang w:val="en-US"/>
              </w:rPr>
              <w:t>Curr</w:t>
            </w:r>
            <w:proofErr w:type="spellEnd"/>
            <w:r w:rsidRPr="00A75D44">
              <w:rPr>
                <w:rFonts w:eastAsiaTheme="minorEastAsia"/>
                <w:i/>
                <w:iCs/>
                <w:sz w:val="20"/>
                <w:lang w:val="en-US"/>
              </w:rPr>
              <w:t xml:space="preserve"> Top Dev </w:t>
            </w:r>
            <w:proofErr w:type="spellStart"/>
            <w:r w:rsidRPr="00A75D44">
              <w:rPr>
                <w:rFonts w:eastAsiaTheme="minorEastAsia"/>
                <w:i/>
                <w:iCs/>
                <w:sz w:val="20"/>
                <w:lang w:val="en-US"/>
              </w:rPr>
              <w:t>Biol</w:t>
            </w:r>
            <w:proofErr w:type="spellEnd"/>
            <w:r w:rsidRPr="00A75D44">
              <w:rPr>
                <w:rFonts w:eastAsiaTheme="minorEastAsia"/>
                <w:sz w:val="20"/>
                <w:lang w:val="en-US"/>
              </w:rPr>
              <w:t xml:space="preserve">, </w:t>
            </w:r>
            <w:r w:rsidRPr="00A75D44">
              <w:rPr>
                <w:rFonts w:eastAsiaTheme="minorEastAsia"/>
                <w:i/>
                <w:iCs/>
                <w:sz w:val="20"/>
                <w:lang w:val="en-US"/>
              </w:rPr>
              <w:t>104</w:t>
            </w:r>
            <w:r w:rsidRPr="00A75D44">
              <w:rPr>
                <w:rFonts w:eastAsiaTheme="minorEastAsia"/>
                <w:sz w:val="20"/>
                <w:lang w:val="en-US"/>
              </w:rPr>
              <w:t>, 149-187. doi:</w:t>
            </w:r>
            <w:r w:rsidRPr="00A75D44">
              <w:rPr>
                <w:rFonts w:eastAsiaTheme="minorEastAsia"/>
                <w:color w:val="0000FF"/>
                <w:sz w:val="20"/>
                <w:u w:val="single" w:color="0000FF"/>
                <w:lang w:val="en-US"/>
              </w:rPr>
              <w:t>10.1016/B978-0-12-416027-9.00005-X</w:t>
            </w:r>
          </w:p>
          <w:p w14:paraId="67F09794" w14:textId="77777777" w:rsidR="00113DC2" w:rsidRDefault="00113DC2" w:rsidP="00C26F7D"/>
          <w:p w14:paraId="13F3E515" w14:textId="77777777" w:rsidR="00DF269A" w:rsidRDefault="00DF269A" w:rsidP="00C26F7D"/>
          <w:p w14:paraId="0EA801B7" w14:textId="77777777" w:rsidR="00DF269A" w:rsidRDefault="00DF269A" w:rsidP="00C26F7D"/>
          <w:p w14:paraId="5E568DF7" w14:textId="77777777" w:rsidR="00DF269A" w:rsidRDefault="00DF269A" w:rsidP="00C26F7D"/>
        </w:tc>
      </w:tr>
      <w:tr w:rsidR="00DF269A" w14:paraId="47E14753" w14:textId="77777777" w:rsidTr="009A62E4">
        <w:tc>
          <w:tcPr>
            <w:tcW w:w="9242" w:type="dxa"/>
          </w:tcPr>
          <w:p w14:paraId="0E386F6C" w14:textId="77777777" w:rsidR="00113DC2" w:rsidRDefault="00113DC2" w:rsidP="00C26F7D"/>
          <w:p w14:paraId="2617326A" w14:textId="77777777" w:rsidR="00DF269A" w:rsidRDefault="00DF269A" w:rsidP="00C26F7D">
            <w:r>
              <w:t>Presentations at scientific meetings:</w:t>
            </w:r>
          </w:p>
          <w:p w14:paraId="62F5DE7A" w14:textId="77777777" w:rsidR="00113DC2" w:rsidRDefault="00113DC2" w:rsidP="00113DC2">
            <w:pPr>
              <w:rPr>
                <w:b/>
                <w:sz w:val="20"/>
                <w:u w:val="single"/>
              </w:rPr>
            </w:pPr>
          </w:p>
          <w:p w14:paraId="0D64E396" w14:textId="77777777" w:rsidR="00113DC2" w:rsidRPr="0004653E" w:rsidRDefault="00113DC2" w:rsidP="00113DC2">
            <w:pPr>
              <w:rPr>
                <w:b/>
                <w:sz w:val="20"/>
                <w:u w:val="single"/>
              </w:rPr>
            </w:pPr>
            <w:r w:rsidRPr="0004653E">
              <w:rPr>
                <w:b/>
                <w:sz w:val="20"/>
                <w:u w:val="single"/>
              </w:rPr>
              <w:t>Meetings 2017</w:t>
            </w:r>
            <w:r>
              <w:rPr>
                <w:b/>
                <w:sz w:val="20"/>
                <w:u w:val="single"/>
              </w:rPr>
              <w:t xml:space="preserve"> </w:t>
            </w:r>
          </w:p>
          <w:p w14:paraId="0DFE5E0D" w14:textId="55D7FCC7" w:rsidR="00113DC2" w:rsidRPr="00B51F53" w:rsidRDefault="00113DC2" w:rsidP="00113DC2">
            <w:pPr>
              <w:rPr>
                <w:sz w:val="20"/>
              </w:rPr>
            </w:pPr>
            <w:r>
              <w:rPr>
                <w:sz w:val="20"/>
              </w:rPr>
              <w:tab/>
            </w:r>
          </w:p>
          <w:p w14:paraId="726AD6B0" w14:textId="77777777" w:rsidR="00113DC2" w:rsidRPr="00B51F53" w:rsidRDefault="00113DC2" w:rsidP="00113DC2">
            <w:pPr>
              <w:rPr>
                <w:sz w:val="20"/>
              </w:rPr>
            </w:pPr>
          </w:p>
          <w:p w14:paraId="07BB0019" w14:textId="23E807FE" w:rsidR="00113DC2" w:rsidRPr="00B51F53" w:rsidRDefault="006B30E1" w:rsidP="00113DC2">
            <w:pPr>
              <w:rPr>
                <w:sz w:val="20"/>
              </w:rPr>
            </w:pPr>
            <w:r>
              <w:rPr>
                <w:sz w:val="20"/>
              </w:rPr>
              <w:t>24</w:t>
            </w:r>
            <w:r w:rsidR="00113DC2" w:rsidRPr="00B51F53">
              <w:rPr>
                <w:sz w:val="20"/>
              </w:rPr>
              <w:t xml:space="preserve"> February</w:t>
            </w:r>
            <w:r w:rsidR="00113DC2" w:rsidRPr="00B51F53">
              <w:rPr>
                <w:sz w:val="20"/>
              </w:rPr>
              <w:tab/>
            </w:r>
            <w:r w:rsidR="00113DC2" w:rsidRPr="00B51F53">
              <w:rPr>
                <w:sz w:val="20"/>
              </w:rPr>
              <w:tab/>
            </w:r>
            <w:r w:rsidR="00113DC2" w:rsidRPr="00B51F53">
              <w:rPr>
                <w:sz w:val="20"/>
              </w:rPr>
              <w:tab/>
              <w:t>Linacre Lecture – St John</w:t>
            </w:r>
            <w:r w:rsidR="00113DC2">
              <w:rPr>
                <w:sz w:val="20"/>
              </w:rPr>
              <w:t>’</w:t>
            </w:r>
            <w:r w:rsidR="00113DC2" w:rsidRPr="00B51F53">
              <w:rPr>
                <w:sz w:val="20"/>
              </w:rPr>
              <w:t>s College,</w:t>
            </w:r>
            <w:r w:rsidR="00113DC2">
              <w:rPr>
                <w:sz w:val="20"/>
              </w:rPr>
              <w:t xml:space="preserve"> </w:t>
            </w:r>
            <w:r w:rsidR="00113DC2" w:rsidRPr="00B51F53">
              <w:rPr>
                <w:sz w:val="20"/>
              </w:rPr>
              <w:t>Cambridge</w:t>
            </w:r>
          </w:p>
          <w:p w14:paraId="2BFF70C3" w14:textId="77777777" w:rsidR="00113DC2" w:rsidRPr="00B51F53" w:rsidRDefault="00113DC2" w:rsidP="00113DC2">
            <w:pPr>
              <w:rPr>
                <w:sz w:val="20"/>
              </w:rPr>
            </w:pPr>
          </w:p>
          <w:p w14:paraId="0195ACBB" w14:textId="77777777" w:rsidR="00113DC2" w:rsidRPr="00B51F53" w:rsidRDefault="00113DC2" w:rsidP="00113DC2">
            <w:pPr>
              <w:rPr>
                <w:sz w:val="20"/>
              </w:rPr>
            </w:pPr>
            <w:r w:rsidRPr="00B51F53">
              <w:rPr>
                <w:sz w:val="20"/>
              </w:rPr>
              <w:t>12</w:t>
            </w:r>
            <w:r>
              <w:rPr>
                <w:sz w:val="20"/>
              </w:rPr>
              <w:t xml:space="preserve"> </w:t>
            </w:r>
            <w:r w:rsidRPr="00B51F53">
              <w:rPr>
                <w:sz w:val="20"/>
              </w:rPr>
              <w:t>-</w:t>
            </w:r>
            <w:r>
              <w:rPr>
                <w:sz w:val="20"/>
              </w:rPr>
              <w:t xml:space="preserve"> </w:t>
            </w:r>
            <w:r w:rsidR="009712A8">
              <w:rPr>
                <w:sz w:val="20"/>
              </w:rPr>
              <w:t>16 February</w:t>
            </w:r>
            <w:r w:rsidR="009712A8">
              <w:rPr>
                <w:sz w:val="20"/>
              </w:rPr>
              <w:tab/>
            </w:r>
            <w:r w:rsidR="009712A8">
              <w:rPr>
                <w:sz w:val="20"/>
              </w:rPr>
              <w:tab/>
            </w:r>
            <w:r w:rsidRPr="00B51F53">
              <w:rPr>
                <w:sz w:val="20"/>
              </w:rPr>
              <w:t>KAUST Conference on Epigenetics and Environment</w:t>
            </w:r>
          </w:p>
          <w:p w14:paraId="661024C6" w14:textId="77777777" w:rsidR="00113DC2" w:rsidRPr="00B51F53" w:rsidRDefault="00113DC2" w:rsidP="00113DC2">
            <w:pPr>
              <w:ind w:left="2880"/>
              <w:rPr>
                <w:sz w:val="20"/>
              </w:rPr>
            </w:pPr>
            <w:r w:rsidRPr="00B51F53">
              <w:rPr>
                <w:sz w:val="20"/>
              </w:rPr>
              <w:t xml:space="preserve">King Abdullah University of Science and Technology, </w:t>
            </w:r>
            <w:proofErr w:type="spellStart"/>
            <w:r w:rsidRPr="00B51F53">
              <w:rPr>
                <w:sz w:val="20"/>
              </w:rPr>
              <w:t>Kaust</w:t>
            </w:r>
            <w:proofErr w:type="spellEnd"/>
            <w:r w:rsidRPr="00B51F53">
              <w:rPr>
                <w:sz w:val="20"/>
              </w:rPr>
              <w:t>, Saudi Arabia</w:t>
            </w:r>
          </w:p>
          <w:p w14:paraId="145FAB88" w14:textId="77777777" w:rsidR="00113DC2" w:rsidRPr="00B51F53" w:rsidRDefault="00113DC2" w:rsidP="00113DC2">
            <w:pPr>
              <w:rPr>
                <w:sz w:val="20"/>
              </w:rPr>
            </w:pPr>
          </w:p>
          <w:p w14:paraId="3544390E" w14:textId="77777777" w:rsidR="00113DC2" w:rsidRPr="00B51F53" w:rsidRDefault="00113DC2" w:rsidP="00113DC2">
            <w:pPr>
              <w:ind w:left="2880" w:hanging="2880"/>
              <w:rPr>
                <w:sz w:val="20"/>
              </w:rPr>
            </w:pPr>
            <w:r>
              <w:rPr>
                <w:sz w:val="20"/>
              </w:rPr>
              <w:t>1 March</w:t>
            </w:r>
            <w:r>
              <w:rPr>
                <w:sz w:val="20"/>
              </w:rPr>
              <w:tab/>
            </w:r>
            <w:r w:rsidRPr="00B51F53">
              <w:rPr>
                <w:sz w:val="20"/>
              </w:rPr>
              <w:t>Epigenetic regulation of stem cell differentiation,</w:t>
            </w:r>
            <w:r>
              <w:rPr>
                <w:sz w:val="20"/>
              </w:rPr>
              <w:t xml:space="preserve"> </w:t>
            </w:r>
            <w:r w:rsidRPr="00B51F53">
              <w:rPr>
                <w:sz w:val="20"/>
              </w:rPr>
              <w:t>(Organisers Bio-</w:t>
            </w:r>
            <w:proofErr w:type="spellStart"/>
            <w:r w:rsidRPr="00B51F53">
              <w:rPr>
                <w:sz w:val="20"/>
              </w:rPr>
              <w:t>Techne</w:t>
            </w:r>
            <w:proofErr w:type="spellEnd"/>
            <w:r w:rsidRPr="00B51F53">
              <w:rPr>
                <w:sz w:val="20"/>
              </w:rPr>
              <w:t>) Amsterdam</w:t>
            </w:r>
            <w:r>
              <w:rPr>
                <w:sz w:val="20"/>
              </w:rPr>
              <w:t>, Netherlands</w:t>
            </w:r>
            <w:r w:rsidRPr="00B51F53">
              <w:rPr>
                <w:sz w:val="20"/>
              </w:rPr>
              <w:t xml:space="preserve"> </w:t>
            </w:r>
          </w:p>
          <w:p w14:paraId="154D8DDA" w14:textId="77777777" w:rsidR="00113DC2" w:rsidRPr="00B51F53" w:rsidRDefault="00113DC2" w:rsidP="00113DC2">
            <w:pPr>
              <w:rPr>
                <w:sz w:val="20"/>
              </w:rPr>
            </w:pPr>
          </w:p>
          <w:p w14:paraId="5B47ADC6" w14:textId="77777777" w:rsidR="00113DC2" w:rsidRPr="00B51F53" w:rsidRDefault="00113DC2" w:rsidP="00113DC2">
            <w:pPr>
              <w:ind w:left="2880" w:hanging="2880"/>
              <w:rPr>
                <w:sz w:val="20"/>
              </w:rPr>
            </w:pPr>
            <w:r>
              <w:rPr>
                <w:sz w:val="20"/>
              </w:rPr>
              <w:t>6 - 8 March</w:t>
            </w:r>
            <w:r>
              <w:rPr>
                <w:sz w:val="20"/>
              </w:rPr>
              <w:tab/>
              <w:t>Institute for Stem Cell Biology and Regenerative Medicine Annual Scientific Advisory Board meeting,</w:t>
            </w:r>
            <w:r w:rsidRPr="00B51F53">
              <w:rPr>
                <w:sz w:val="20"/>
              </w:rPr>
              <w:t xml:space="preserve"> Bangalore</w:t>
            </w:r>
            <w:r>
              <w:rPr>
                <w:sz w:val="20"/>
              </w:rPr>
              <w:t>, India</w:t>
            </w:r>
          </w:p>
          <w:p w14:paraId="67E26D01" w14:textId="77777777" w:rsidR="00113DC2" w:rsidRPr="00B51F53" w:rsidRDefault="00113DC2" w:rsidP="00113DC2">
            <w:pPr>
              <w:rPr>
                <w:sz w:val="20"/>
              </w:rPr>
            </w:pPr>
          </w:p>
          <w:p w14:paraId="747CA4AA" w14:textId="77777777" w:rsidR="00113DC2" w:rsidRPr="00B51F53" w:rsidRDefault="00113DC2" w:rsidP="00113DC2">
            <w:pPr>
              <w:ind w:left="2880" w:hanging="2880"/>
              <w:rPr>
                <w:sz w:val="20"/>
              </w:rPr>
            </w:pPr>
            <w:r>
              <w:rPr>
                <w:sz w:val="20"/>
              </w:rPr>
              <w:t>27 – 29 March</w:t>
            </w:r>
            <w:r>
              <w:rPr>
                <w:sz w:val="20"/>
              </w:rPr>
              <w:tab/>
              <w:t>CDB Symposium – Towards understanding human development, heredity and evolution, Riken</w:t>
            </w:r>
            <w:r w:rsidRPr="00B51F53">
              <w:rPr>
                <w:sz w:val="20"/>
              </w:rPr>
              <w:t>, Japan</w:t>
            </w:r>
          </w:p>
          <w:p w14:paraId="6CC5FDC6" w14:textId="77777777" w:rsidR="00113DC2" w:rsidRPr="00B51F53" w:rsidRDefault="00113DC2" w:rsidP="00113DC2">
            <w:pPr>
              <w:rPr>
                <w:sz w:val="20"/>
              </w:rPr>
            </w:pPr>
          </w:p>
          <w:p w14:paraId="02A5840D" w14:textId="77777777" w:rsidR="00113DC2" w:rsidRPr="00B51F53" w:rsidRDefault="00113DC2" w:rsidP="00113DC2">
            <w:pPr>
              <w:ind w:left="2880" w:hanging="2880"/>
              <w:rPr>
                <w:sz w:val="20"/>
              </w:rPr>
            </w:pPr>
            <w:r>
              <w:rPr>
                <w:sz w:val="20"/>
              </w:rPr>
              <w:t>5 – 7 April</w:t>
            </w:r>
            <w:r>
              <w:rPr>
                <w:sz w:val="20"/>
              </w:rPr>
              <w:tab/>
            </w:r>
            <w:proofErr w:type="spellStart"/>
            <w:r>
              <w:rPr>
                <w:sz w:val="20"/>
              </w:rPr>
              <w:t>Abcam</w:t>
            </w:r>
            <w:proofErr w:type="spellEnd"/>
            <w:r>
              <w:rPr>
                <w:sz w:val="20"/>
              </w:rPr>
              <w:t xml:space="preserve"> Chromatin &amp; Epigenetics Meeting – from mechanism to function,</w:t>
            </w:r>
            <w:r w:rsidRPr="00B51F53">
              <w:rPr>
                <w:sz w:val="20"/>
              </w:rPr>
              <w:t xml:space="preserve"> Munich</w:t>
            </w:r>
            <w:r>
              <w:rPr>
                <w:sz w:val="20"/>
              </w:rPr>
              <w:t>, Germany</w:t>
            </w:r>
            <w:r w:rsidRPr="00B51F53">
              <w:rPr>
                <w:sz w:val="20"/>
              </w:rPr>
              <w:t xml:space="preserve"> </w:t>
            </w:r>
          </w:p>
          <w:p w14:paraId="22C7A896" w14:textId="77777777" w:rsidR="00113DC2" w:rsidRPr="00B51F53" w:rsidRDefault="00113DC2" w:rsidP="00113DC2">
            <w:pPr>
              <w:rPr>
                <w:sz w:val="20"/>
                <w:lang w:val="en-US"/>
              </w:rPr>
            </w:pPr>
            <w:r w:rsidRPr="00B51F53">
              <w:rPr>
                <w:sz w:val="20"/>
              </w:rPr>
              <w:tab/>
            </w:r>
            <w:r w:rsidRPr="00B51F53">
              <w:rPr>
                <w:sz w:val="20"/>
              </w:rPr>
              <w:tab/>
            </w:r>
            <w:r w:rsidRPr="00B51F53">
              <w:rPr>
                <w:sz w:val="20"/>
              </w:rPr>
              <w:tab/>
            </w:r>
            <w:r w:rsidRPr="00B51F53">
              <w:rPr>
                <w:sz w:val="20"/>
              </w:rPr>
              <w:tab/>
            </w:r>
          </w:p>
          <w:p w14:paraId="609B4F5F" w14:textId="77777777" w:rsidR="00113DC2" w:rsidRPr="00B51F53" w:rsidRDefault="00113DC2" w:rsidP="00113DC2">
            <w:pPr>
              <w:rPr>
                <w:sz w:val="20"/>
              </w:rPr>
            </w:pPr>
            <w:r w:rsidRPr="00B51F53">
              <w:rPr>
                <w:sz w:val="20"/>
                <w:lang w:val="en-US"/>
              </w:rPr>
              <w:t>24</w:t>
            </w:r>
            <w:r>
              <w:rPr>
                <w:sz w:val="20"/>
                <w:lang w:val="en-US"/>
              </w:rPr>
              <w:t xml:space="preserve"> </w:t>
            </w:r>
            <w:r w:rsidRPr="00B51F53">
              <w:rPr>
                <w:sz w:val="20"/>
                <w:lang w:val="en-US"/>
              </w:rPr>
              <w:t>-</w:t>
            </w:r>
            <w:r>
              <w:rPr>
                <w:sz w:val="20"/>
                <w:lang w:val="en-US"/>
              </w:rPr>
              <w:t xml:space="preserve"> </w:t>
            </w:r>
            <w:r w:rsidRPr="00B51F53">
              <w:rPr>
                <w:sz w:val="20"/>
                <w:lang w:val="en-US"/>
              </w:rPr>
              <w:t>25 April</w:t>
            </w:r>
            <w:r w:rsidRPr="00B51F53">
              <w:rPr>
                <w:sz w:val="20"/>
                <w:lang w:val="en-US"/>
              </w:rPr>
              <w:tab/>
            </w:r>
            <w:r w:rsidRPr="00B51F53">
              <w:rPr>
                <w:sz w:val="20"/>
                <w:lang w:val="en-US"/>
              </w:rPr>
              <w:tab/>
            </w:r>
            <w:r w:rsidRPr="00B51F53">
              <w:rPr>
                <w:sz w:val="20"/>
                <w:lang w:val="en-US"/>
              </w:rPr>
              <w:tab/>
            </w:r>
            <w:r>
              <w:rPr>
                <w:sz w:val="20"/>
                <w:lang w:val="en-US"/>
              </w:rPr>
              <w:t xml:space="preserve">EMBO-Indian – CRG Meeting, </w:t>
            </w:r>
            <w:r w:rsidRPr="00B51F53">
              <w:rPr>
                <w:sz w:val="20"/>
                <w:lang w:val="en-US"/>
              </w:rPr>
              <w:t>Barcelona</w:t>
            </w:r>
            <w:r>
              <w:rPr>
                <w:sz w:val="20"/>
                <w:lang w:val="en-US"/>
              </w:rPr>
              <w:t>, Spain</w:t>
            </w:r>
            <w:r w:rsidRPr="00B51F53">
              <w:rPr>
                <w:sz w:val="20"/>
                <w:lang w:val="en-US"/>
              </w:rPr>
              <w:t xml:space="preserve"> </w:t>
            </w:r>
          </w:p>
          <w:p w14:paraId="4140C7ED" w14:textId="77777777" w:rsidR="00113DC2" w:rsidRPr="00B51F53" w:rsidRDefault="00113DC2" w:rsidP="00113DC2">
            <w:pPr>
              <w:rPr>
                <w:sz w:val="20"/>
              </w:rPr>
            </w:pPr>
          </w:p>
          <w:p w14:paraId="6D42B5D2" w14:textId="77777777" w:rsidR="00113DC2" w:rsidRPr="00B51F53" w:rsidRDefault="00113DC2" w:rsidP="00113DC2">
            <w:pPr>
              <w:ind w:left="2880" w:hanging="2880"/>
              <w:rPr>
                <w:sz w:val="20"/>
              </w:rPr>
            </w:pPr>
            <w:r w:rsidRPr="00B51F53">
              <w:rPr>
                <w:sz w:val="20"/>
              </w:rPr>
              <w:t>6 – 9 May</w:t>
            </w:r>
            <w:r w:rsidRPr="00B51F53">
              <w:rPr>
                <w:sz w:val="20"/>
              </w:rPr>
              <w:tab/>
            </w:r>
            <w:r>
              <w:rPr>
                <w:sz w:val="20"/>
              </w:rPr>
              <w:t>11</w:t>
            </w:r>
            <w:r w:rsidRPr="00552F58">
              <w:rPr>
                <w:sz w:val="20"/>
                <w:vertAlign w:val="superscript"/>
              </w:rPr>
              <w:t>th</w:t>
            </w:r>
            <w:r>
              <w:rPr>
                <w:sz w:val="20"/>
              </w:rPr>
              <w:t xml:space="preserve"> </w:t>
            </w:r>
            <w:r w:rsidRPr="00B51F53">
              <w:rPr>
                <w:sz w:val="20"/>
              </w:rPr>
              <w:t>International Congress of Andr</w:t>
            </w:r>
            <w:r>
              <w:rPr>
                <w:sz w:val="20"/>
              </w:rPr>
              <w:t xml:space="preserve">ology - Lifestyle factors and male reproductive health, </w:t>
            </w:r>
            <w:r w:rsidRPr="00B51F53">
              <w:rPr>
                <w:sz w:val="20"/>
              </w:rPr>
              <w:t>Copenhagen, Denmark</w:t>
            </w:r>
          </w:p>
          <w:p w14:paraId="33463A9E" w14:textId="77777777" w:rsidR="00113DC2" w:rsidRPr="00B51F53" w:rsidRDefault="00113DC2" w:rsidP="00113DC2">
            <w:pPr>
              <w:rPr>
                <w:sz w:val="20"/>
              </w:rPr>
            </w:pPr>
          </w:p>
          <w:p w14:paraId="284386A8" w14:textId="77777777" w:rsidR="00113DC2" w:rsidRPr="00B51F53" w:rsidRDefault="00113DC2" w:rsidP="00113DC2">
            <w:pPr>
              <w:rPr>
                <w:sz w:val="20"/>
              </w:rPr>
            </w:pPr>
            <w:r w:rsidRPr="00B51F53">
              <w:rPr>
                <w:sz w:val="20"/>
              </w:rPr>
              <w:t>12 May</w:t>
            </w:r>
            <w:r w:rsidRPr="00B51F53">
              <w:rPr>
                <w:sz w:val="20"/>
              </w:rPr>
              <w:tab/>
            </w:r>
            <w:r w:rsidRPr="00B51F53">
              <w:rPr>
                <w:sz w:val="20"/>
              </w:rPr>
              <w:tab/>
            </w:r>
            <w:r w:rsidRPr="00B51F53">
              <w:rPr>
                <w:sz w:val="20"/>
              </w:rPr>
              <w:tab/>
            </w:r>
            <w:r w:rsidRPr="00B51F53">
              <w:rPr>
                <w:sz w:val="20"/>
              </w:rPr>
              <w:tab/>
              <w:t>VARI/MSU Reproductive Epigenetics Symposium</w:t>
            </w:r>
          </w:p>
          <w:p w14:paraId="4191AAE8" w14:textId="77777777" w:rsidR="00113DC2" w:rsidRPr="00B51F53" w:rsidRDefault="00113DC2" w:rsidP="00113DC2">
            <w:pPr>
              <w:rPr>
                <w:sz w:val="20"/>
              </w:rPr>
            </w:pPr>
            <w:r w:rsidRPr="00B51F53">
              <w:rPr>
                <w:sz w:val="20"/>
              </w:rPr>
              <w:tab/>
            </w:r>
            <w:r w:rsidRPr="00B51F53">
              <w:rPr>
                <w:sz w:val="20"/>
              </w:rPr>
              <w:tab/>
            </w:r>
            <w:r w:rsidRPr="00B51F53">
              <w:rPr>
                <w:sz w:val="20"/>
              </w:rPr>
              <w:tab/>
            </w:r>
            <w:r w:rsidRPr="00B51F53">
              <w:rPr>
                <w:sz w:val="20"/>
              </w:rPr>
              <w:tab/>
              <w:t>Michigan State University, US</w:t>
            </w:r>
            <w:r>
              <w:rPr>
                <w:sz w:val="20"/>
              </w:rPr>
              <w:t>A</w:t>
            </w:r>
            <w:r w:rsidRPr="00B51F53">
              <w:rPr>
                <w:sz w:val="20"/>
              </w:rPr>
              <w:t xml:space="preserve"> </w:t>
            </w:r>
          </w:p>
          <w:p w14:paraId="0C5651E3" w14:textId="77777777" w:rsidR="00113DC2" w:rsidRPr="00B51F53" w:rsidRDefault="00113DC2" w:rsidP="00113DC2">
            <w:pPr>
              <w:rPr>
                <w:sz w:val="20"/>
              </w:rPr>
            </w:pPr>
          </w:p>
          <w:p w14:paraId="66902F81" w14:textId="77777777" w:rsidR="00113DC2" w:rsidRPr="00B51F53" w:rsidRDefault="00113DC2" w:rsidP="00113DC2">
            <w:pPr>
              <w:ind w:left="2880" w:hanging="2880"/>
              <w:rPr>
                <w:sz w:val="20"/>
              </w:rPr>
            </w:pPr>
            <w:r>
              <w:rPr>
                <w:sz w:val="20"/>
              </w:rPr>
              <w:t>7 - 10 June</w:t>
            </w:r>
            <w:r>
              <w:rPr>
                <w:sz w:val="20"/>
              </w:rPr>
              <w:tab/>
              <w:t>5</w:t>
            </w:r>
            <w:r w:rsidRPr="00552F58">
              <w:rPr>
                <w:sz w:val="20"/>
                <w:vertAlign w:val="superscript"/>
              </w:rPr>
              <w:t>th</w:t>
            </w:r>
            <w:r>
              <w:rPr>
                <w:sz w:val="20"/>
              </w:rPr>
              <w:t xml:space="preserve"> International CNS  Germ Cell </w:t>
            </w:r>
            <w:proofErr w:type="spellStart"/>
            <w:r>
              <w:rPr>
                <w:sz w:val="20"/>
              </w:rPr>
              <w:t>Tumor</w:t>
            </w:r>
            <w:proofErr w:type="spellEnd"/>
            <w:r>
              <w:rPr>
                <w:sz w:val="20"/>
              </w:rPr>
              <w:t xml:space="preserve"> Symposium</w:t>
            </w:r>
            <w:r w:rsidRPr="00B51F53">
              <w:rPr>
                <w:sz w:val="20"/>
              </w:rPr>
              <w:t>, Columbus, Ohio</w:t>
            </w:r>
            <w:r>
              <w:rPr>
                <w:sz w:val="20"/>
              </w:rPr>
              <w:t>,</w:t>
            </w:r>
            <w:r w:rsidRPr="00B51F53">
              <w:rPr>
                <w:sz w:val="20"/>
              </w:rPr>
              <w:t xml:space="preserve"> US</w:t>
            </w:r>
            <w:r>
              <w:rPr>
                <w:sz w:val="20"/>
              </w:rPr>
              <w:t>A</w:t>
            </w:r>
          </w:p>
          <w:p w14:paraId="447B50FD" w14:textId="77777777" w:rsidR="00113DC2" w:rsidRPr="00B51F53" w:rsidRDefault="00113DC2" w:rsidP="00113DC2">
            <w:pPr>
              <w:rPr>
                <w:sz w:val="20"/>
              </w:rPr>
            </w:pPr>
          </w:p>
          <w:p w14:paraId="49DECDAE" w14:textId="77777777" w:rsidR="00113DC2" w:rsidRPr="00B51F53" w:rsidRDefault="00113DC2" w:rsidP="00113DC2">
            <w:pPr>
              <w:rPr>
                <w:sz w:val="20"/>
              </w:rPr>
            </w:pPr>
            <w:r w:rsidRPr="00B51F53">
              <w:rPr>
                <w:sz w:val="20"/>
              </w:rPr>
              <w:t>18</w:t>
            </w:r>
            <w:r>
              <w:rPr>
                <w:sz w:val="20"/>
              </w:rPr>
              <w:t xml:space="preserve"> </w:t>
            </w:r>
            <w:r w:rsidRPr="00B51F53">
              <w:rPr>
                <w:sz w:val="20"/>
              </w:rPr>
              <w:t>-</w:t>
            </w:r>
            <w:r>
              <w:rPr>
                <w:sz w:val="20"/>
              </w:rPr>
              <w:t xml:space="preserve"> </w:t>
            </w:r>
            <w:r w:rsidRPr="00B51F53">
              <w:rPr>
                <w:sz w:val="20"/>
              </w:rPr>
              <w:t>23 June</w:t>
            </w:r>
            <w:r w:rsidRPr="00B51F53">
              <w:rPr>
                <w:sz w:val="20"/>
              </w:rPr>
              <w:tab/>
            </w:r>
            <w:r w:rsidRPr="00B51F53">
              <w:rPr>
                <w:sz w:val="20"/>
              </w:rPr>
              <w:tab/>
            </w:r>
            <w:r w:rsidRPr="00B51F53">
              <w:rPr>
                <w:sz w:val="20"/>
              </w:rPr>
              <w:tab/>
              <w:t>Gordon Research Conference – Germinal Stem Cell</w:t>
            </w:r>
          </w:p>
          <w:p w14:paraId="038568E7" w14:textId="77777777" w:rsidR="00113DC2" w:rsidRPr="00B51F53" w:rsidRDefault="00113DC2" w:rsidP="00113DC2">
            <w:pPr>
              <w:rPr>
                <w:sz w:val="20"/>
              </w:rPr>
            </w:pPr>
            <w:r w:rsidRPr="00B51F53">
              <w:rPr>
                <w:sz w:val="20"/>
              </w:rPr>
              <w:tab/>
            </w:r>
            <w:r w:rsidRPr="00B51F53">
              <w:rPr>
                <w:sz w:val="20"/>
              </w:rPr>
              <w:tab/>
            </w:r>
            <w:r w:rsidRPr="00B51F53">
              <w:rPr>
                <w:sz w:val="20"/>
              </w:rPr>
              <w:tab/>
            </w:r>
            <w:r w:rsidRPr="00B51F53">
              <w:rPr>
                <w:sz w:val="20"/>
              </w:rPr>
              <w:tab/>
              <w:t>Biology – Chinese University of Hong Kong</w:t>
            </w:r>
          </w:p>
          <w:p w14:paraId="30160D7B" w14:textId="77777777" w:rsidR="00113DC2" w:rsidRPr="00B51F53" w:rsidRDefault="00113DC2" w:rsidP="00113DC2">
            <w:pPr>
              <w:rPr>
                <w:sz w:val="20"/>
              </w:rPr>
            </w:pPr>
          </w:p>
          <w:p w14:paraId="590FFDED" w14:textId="77777777" w:rsidR="00113DC2" w:rsidRPr="00B51F53" w:rsidRDefault="00113DC2" w:rsidP="00113DC2">
            <w:pPr>
              <w:ind w:left="2880" w:hanging="2880"/>
              <w:rPr>
                <w:sz w:val="20"/>
              </w:rPr>
            </w:pPr>
            <w:r>
              <w:rPr>
                <w:sz w:val="20"/>
              </w:rPr>
              <w:t>12 – 16 July</w:t>
            </w:r>
            <w:r>
              <w:rPr>
                <w:sz w:val="20"/>
              </w:rPr>
              <w:tab/>
              <w:t>50</w:t>
            </w:r>
            <w:r w:rsidRPr="006449A2">
              <w:rPr>
                <w:sz w:val="20"/>
                <w:vertAlign w:val="superscript"/>
              </w:rPr>
              <w:t>th</w:t>
            </w:r>
            <w:r>
              <w:rPr>
                <w:sz w:val="20"/>
              </w:rPr>
              <w:t xml:space="preserve"> Annual Meeting of the Society for the Study of Reproduction,</w:t>
            </w:r>
            <w:r w:rsidRPr="00B51F53">
              <w:rPr>
                <w:sz w:val="20"/>
              </w:rPr>
              <w:t xml:space="preserve"> Washington DC, US</w:t>
            </w:r>
            <w:r>
              <w:rPr>
                <w:sz w:val="20"/>
              </w:rPr>
              <w:t>A</w:t>
            </w:r>
          </w:p>
          <w:p w14:paraId="558D498F" w14:textId="77777777" w:rsidR="00113DC2" w:rsidRPr="00B51F53" w:rsidRDefault="00113DC2" w:rsidP="00113DC2">
            <w:pPr>
              <w:rPr>
                <w:sz w:val="20"/>
              </w:rPr>
            </w:pPr>
          </w:p>
          <w:p w14:paraId="284BD256" w14:textId="20D2BC97" w:rsidR="00113DC2" w:rsidRPr="00B51F53" w:rsidRDefault="00113DC2" w:rsidP="00113DC2">
            <w:pPr>
              <w:ind w:left="2880" w:hanging="2880"/>
              <w:rPr>
                <w:sz w:val="20"/>
              </w:rPr>
            </w:pPr>
            <w:r w:rsidRPr="00B51F53">
              <w:rPr>
                <w:sz w:val="20"/>
              </w:rPr>
              <w:t>30 July – 4 Aug</w:t>
            </w:r>
            <w:r w:rsidR="00772F85">
              <w:rPr>
                <w:sz w:val="20"/>
              </w:rPr>
              <w:t>ust</w:t>
            </w:r>
            <w:r w:rsidRPr="00B51F53">
              <w:rPr>
                <w:sz w:val="20"/>
              </w:rPr>
              <w:tab/>
              <w:t>GRC Gordon Conference on Epigenetics, Holderness School, New Hampshire, US</w:t>
            </w:r>
            <w:r>
              <w:rPr>
                <w:sz w:val="20"/>
              </w:rPr>
              <w:t>A</w:t>
            </w:r>
          </w:p>
          <w:p w14:paraId="7FD0E97B" w14:textId="77777777" w:rsidR="00113DC2" w:rsidRPr="00B51F53" w:rsidRDefault="00113DC2" w:rsidP="00113DC2">
            <w:pPr>
              <w:ind w:left="2880" w:hanging="2880"/>
              <w:rPr>
                <w:sz w:val="20"/>
              </w:rPr>
            </w:pPr>
          </w:p>
          <w:p w14:paraId="0C9A1563" w14:textId="77777777" w:rsidR="00276898" w:rsidRDefault="00276898" w:rsidP="00113DC2">
            <w:pPr>
              <w:ind w:left="2880" w:hanging="2880"/>
              <w:rPr>
                <w:b/>
                <w:sz w:val="20"/>
                <w:u w:val="single"/>
              </w:rPr>
            </w:pPr>
          </w:p>
          <w:p w14:paraId="0E333AA1" w14:textId="77777777" w:rsidR="00276898" w:rsidRDefault="00276898" w:rsidP="00113DC2">
            <w:pPr>
              <w:ind w:left="2880" w:hanging="2880"/>
              <w:rPr>
                <w:b/>
                <w:sz w:val="20"/>
                <w:u w:val="single"/>
              </w:rPr>
            </w:pPr>
          </w:p>
          <w:p w14:paraId="5E5CE6C9" w14:textId="77777777" w:rsidR="00113DC2" w:rsidRPr="0004653E" w:rsidRDefault="00113DC2" w:rsidP="00113DC2">
            <w:pPr>
              <w:ind w:left="2880" w:hanging="2880"/>
              <w:rPr>
                <w:b/>
                <w:sz w:val="20"/>
                <w:u w:val="single"/>
              </w:rPr>
            </w:pPr>
            <w:r w:rsidRPr="0004653E">
              <w:rPr>
                <w:b/>
                <w:sz w:val="20"/>
                <w:u w:val="single"/>
              </w:rPr>
              <w:t xml:space="preserve">Meetings 2016 </w:t>
            </w:r>
          </w:p>
          <w:p w14:paraId="2D0EA4FB" w14:textId="77777777" w:rsidR="00113DC2" w:rsidRPr="00B51F53" w:rsidRDefault="00113DC2" w:rsidP="00113DC2">
            <w:pPr>
              <w:ind w:left="2880" w:hanging="2880"/>
              <w:rPr>
                <w:sz w:val="20"/>
              </w:rPr>
            </w:pPr>
          </w:p>
          <w:p w14:paraId="25DC039B" w14:textId="77777777" w:rsidR="00113DC2" w:rsidRPr="00B51F53" w:rsidRDefault="00113DC2" w:rsidP="00113DC2">
            <w:pPr>
              <w:ind w:left="2880" w:hanging="2880"/>
              <w:rPr>
                <w:sz w:val="20"/>
              </w:rPr>
            </w:pPr>
            <w:r>
              <w:rPr>
                <w:sz w:val="20"/>
              </w:rPr>
              <w:t xml:space="preserve">11-13 January </w:t>
            </w:r>
            <w:r>
              <w:rPr>
                <w:sz w:val="20"/>
              </w:rPr>
              <w:tab/>
              <w:t>National Centre for Biological Sciences Annual Meeting</w:t>
            </w:r>
            <w:r w:rsidRPr="00B51F53">
              <w:rPr>
                <w:sz w:val="20"/>
              </w:rPr>
              <w:t>, Bangalore</w:t>
            </w:r>
            <w:r>
              <w:rPr>
                <w:sz w:val="20"/>
              </w:rPr>
              <w:t>, India</w:t>
            </w:r>
            <w:r w:rsidRPr="00B51F53">
              <w:rPr>
                <w:sz w:val="20"/>
              </w:rPr>
              <w:t xml:space="preserve"> </w:t>
            </w:r>
          </w:p>
          <w:p w14:paraId="048323A9" w14:textId="77777777" w:rsidR="00113DC2" w:rsidRPr="00B51F53" w:rsidRDefault="00113DC2" w:rsidP="00113DC2">
            <w:pPr>
              <w:ind w:left="2880" w:hanging="2880"/>
              <w:rPr>
                <w:sz w:val="20"/>
              </w:rPr>
            </w:pPr>
          </w:p>
          <w:p w14:paraId="35FBAF69" w14:textId="77777777" w:rsidR="00113DC2" w:rsidRPr="00B51F53" w:rsidRDefault="00113DC2" w:rsidP="00113DC2">
            <w:pPr>
              <w:ind w:left="2880" w:hanging="2880"/>
              <w:rPr>
                <w:sz w:val="20"/>
              </w:rPr>
            </w:pPr>
            <w:r w:rsidRPr="00B51F53">
              <w:rPr>
                <w:sz w:val="20"/>
              </w:rPr>
              <w:t>27 – 28 January</w:t>
            </w:r>
            <w:r w:rsidRPr="00B51F53">
              <w:rPr>
                <w:sz w:val="20"/>
              </w:rPr>
              <w:tab/>
              <w:t>WT Researcher Meeting – Cell and Developmental</w:t>
            </w:r>
            <w:r>
              <w:rPr>
                <w:sz w:val="20"/>
              </w:rPr>
              <w:t xml:space="preserve"> </w:t>
            </w:r>
            <w:r w:rsidRPr="00B51F53">
              <w:rPr>
                <w:sz w:val="20"/>
              </w:rPr>
              <w:t>Biology and Mechanisms of Non-Communicable Diseases</w:t>
            </w:r>
          </w:p>
          <w:p w14:paraId="13851EA6" w14:textId="77777777" w:rsidR="00113DC2" w:rsidRPr="00B51F53" w:rsidRDefault="00113DC2" w:rsidP="00113DC2">
            <w:pPr>
              <w:ind w:left="2880" w:hanging="2880"/>
              <w:rPr>
                <w:sz w:val="20"/>
              </w:rPr>
            </w:pPr>
            <w:r w:rsidRPr="00B51F53">
              <w:rPr>
                <w:sz w:val="20"/>
              </w:rPr>
              <w:tab/>
            </w:r>
            <w:proofErr w:type="spellStart"/>
            <w:r w:rsidRPr="00B51F53">
              <w:rPr>
                <w:sz w:val="20"/>
              </w:rPr>
              <w:t>Hinxton</w:t>
            </w:r>
            <w:proofErr w:type="spellEnd"/>
            <w:r w:rsidRPr="00B51F53">
              <w:rPr>
                <w:sz w:val="20"/>
              </w:rPr>
              <w:t>, Cambridge</w:t>
            </w:r>
          </w:p>
          <w:p w14:paraId="74F56F10" w14:textId="77777777" w:rsidR="00113DC2" w:rsidRPr="00B51F53" w:rsidRDefault="00113DC2" w:rsidP="00113DC2">
            <w:pPr>
              <w:ind w:left="2880" w:hanging="2880"/>
              <w:rPr>
                <w:b/>
                <w:sz w:val="20"/>
              </w:rPr>
            </w:pPr>
          </w:p>
          <w:p w14:paraId="06B2B1D3" w14:textId="77777777" w:rsidR="00113DC2" w:rsidRPr="00B51F53" w:rsidRDefault="00113DC2" w:rsidP="00113DC2">
            <w:pPr>
              <w:ind w:left="2880" w:hanging="2880"/>
              <w:rPr>
                <w:sz w:val="20"/>
              </w:rPr>
            </w:pPr>
            <w:r w:rsidRPr="00B51F53">
              <w:rPr>
                <w:sz w:val="20"/>
              </w:rPr>
              <w:t>29 January</w:t>
            </w:r>
            <w:r w:rsidRPr="00B51F53">
              <w:rPr>
                <w:sz w:val="20"/>
              </w:rPr>
              <w:tab/>
              <w:t>SCI Cambridge Public Policy Workshop</w:t>
            </w:r>
          </w:p>
          <w:p w14:paraId="105CAC9E" w14:textId="77777777" w:rsidR="00113DC2" w:rsidRPr="00B51F53" w:rsidRDefault="00113DC2" w:rsidP="009712A8">
            <w:pPr>
              <w:ind w:left="2880" w:hanging="2880"/>
              <w:rPr>
                <w:sz w:val="20"/>
              </w:rPr>
            </w:pPr>
            <w:r w:rsidRPr="00B51F53">
              <w:rPr>
                <w:sz w:val="20"/>
              </w:rPr>
              <w:tab/>
              <w:t>on Gene Editing in Stem Cells – Jesus College</w:t>
            </w:r>
            <w:r>
              <w:rPr>
                <w:sz w:val="20"/>
              </w:rPr>
              <w:t>, Cambridge</w:t>
            </w:r>
            <w:r w:rsidRPr="00B51F53">
              <w:rPr>
                <w:sz w:val="20"/>
              </w:rPr>
              <w:t xml:space="preserve"> </w:t>
            </w:r>
          </w:p>
          <w:p w14:paraId="4E56EF62" w14:textId="77777777" w:rsidR="00113DC2" w:rsidRPr="00B51F53" w:rsidRDefault="00113DC2" w:rsidP="00113DC2">
            <w:pPr>
              <w:ind w:left="2880" w:hanging="2880"/>
              <w:rPr>
                <w:sz w:val="20"/>
              </w:rPr>
            </w:pPr>
          </w:p>
          <w:p w14:paraId="782A4F1A" w14:textId="77777777" w:rsidR="00113DC2" w:rsidRPr="00B51F53" w:rsidRDefault="00113DC2" w:rsidP="00113DC2">
            <w:pPr>
              <w:ind w:left="2880" w:hanging="2880"/>
              <w:rPr>
                <w:sz w:val="20"/>
              </w:rPr>
            </w:pPr>
            <w:r w:rsidRPr="00B51F53">
              <w:rPr>
                <w:sz w:val="20"/>
              </w:rPr>
              <w:t xml:space="preserve">15 – 20 February </w:t>
            </w:r>
            <w:r w:rsidRPr="00B51F53">
              <w:rPr>
                <w:sz w:val="20"/>
              </w:rPr>
              <w:tab/>
              <w:t>International Workshop on epigenome dynamics</w:t>
            </w:r>
          </w:p>
          <w:p w14:paraId="0A2983BF" w14:textId="77777777" w:rsidR="00113DC2" w:rsidRPr="00B51F53" w:rsidRDefault="00113DC2" w:rsidP="00113DC2">
            <w:pPr>
              <w:ind w:left="2880" w:hanging="2880"/>
              <w:rPr>
                <w:sz w:val="20"/>
              </w:rPr>
            </w:pPr>
            <w:r w:rsidRPr="00B51F53">
              <w:rPr>
                <w:sz w:val="20"/>
              </w:rPr>
              <w:tab/>
              <w:t>and regulation of germ cells</w:t>
            </w:r>
            <w:r>
              <w:rPr>
                <w:sz w:val="20"/>
              </w:rPr>
              <w:t xml:space="preserve">, </w:t>
            </w:r>
            <w:r w:rsidRPr="00B51F53">
              <w:rPr>
                <w:sz w:val="20"/>
              </w:rPr>
              <w:t xml:space="preserve">Kyoto University, Japan  </w:t>
            </w:r>
          </w:p>
          <w:p w14:paraId="75AFEE0E" w14:textId="77777777" w:rsidR="00113DC2" w:rsidRPr="00B51F53" w:rsidRDefault="00113DC2" w:rsidP="00113DC2">
            <w:pPr>
              <w:ind w:left="2880" w:hanging="2880"/>
              <w:rPr>
                <w:sz w:val="20"/>
              </w:rPr>
            </w:pPr>
          </w:p>
          <w:p w14:paraId="794C8DB6" w14:textId="77777777" w:rsidR="00113DC2" w:rsidRPr="00B51F53" w:rsidRDefault="00113DC2" w:rsidP="00113DC2">
            <w:pPr>
              <w:ind w:left="2880" w:hanging="2880"/>
              <w:rPr>
                <w:sz w:val="20"/>
              </w:rPr>
            </w:pPr>
            <w:r w:rsidRPr="00B51F53">
              <w:rPr>
                <w:sz w:val="20"/>
              </w:rPr>
              <w:t>25 February</w:t>
            </w:r>
            <w:r w:rsidRPr="00B51F53">
              <w:rPr>
                <w:sz w:val="20"/>
              </w:rPr>
              <w:tab/>
              <w:t>Nuffield Council on Bioethics annual Forward</w:t>
            </w:r>
          </w:p>
          <w:p w14:paraId="08E57E6D" w14:textId="77777777" w:rsidR="00113DC2" w:rsidRPr="00B51F53" w:rsidRDefault="00113DC2" w:rsidP="00113DC2">
            <w:pPr>
              <w:ind w:left="2880" w:hanging="2880"/>
              <w:rPr>
                <w:sz w:val="20"/>
              </w:rPr>
            </w:pPr>
            <w:r w:rsidRPr="00B51F53">
              <w:rPr>
                <w:sz w:val="20"/>
              </w:rPr>
              <w:tab/>
              <w:t>Look seminar - London</w:t>
            </w:r>
          </w:p>
          <w:p w14:paraId="672FC016" w14:textId="77777777" w:rsidR="00113DC2" w:rsidRPr="00B51F53" w:rsidRDefault="00113DC2" w:rsidP="00113DC2">
            <w:pPr>
              <w:ind w:left="2880" w:hanging="2880"/>
              <w:rPr>
                <w:sz w:val="20"/>
              </w:rPr>
            </w:pPr>
          </w:p>
          <w:p w14:paraId="2DE8F771" w14:textId="77777777" w:rsidR="00113DC2" w:rsidRPr="00B51F53" w:rsidRDefault="00113DC2" w:rsidP="00113DC2">
            <w:pPr>
              <w:ind w:left="2880" w:hanging="2880"/>
              <w:rPr>
                <w:sz w:val="20"/>
              </w:rPr>
            </w:pPr>
            <w:r>
              <w:rPr>
                <w:sz w:val="20"/>
              </w:rPr>
              <w:t>7 – 9 March</w:t>
            </w:r>
            <w:r>
              <w:rPr>
                <w:sz w:val="20"/>
              </w:rPr>
              <w:tab/>
              <w:t xml:space="preserve">Institute for Stem Cell Biology and Regenerative Medicine </w:t>
            </w:r>
            <w:r w:rsidRPr="00B51F53">
              <w:rPr>
                <w:sz w:val="20"/>
              </w:rPr>
              <w:t>Annual Scientific Advisory Board Meeting</w:t>
            </w:r>
          </w:p>
          <w:p w14:paraId="5D696FA8" w14:textId="77777777" w:rsidR="00113DC2" w:rsidRPr="00B51F53" w:rsidRDefault="00113DC2" w:rsidP="00113DC2">
            <w:pPr>
              <w:ind w:left="2880"/>
              <w:rPr>
                <w:sz w:val="20"/>
              </w:rPr>
            </w:pPr>
            <w:r>
              <w:rPr>
                <w:sz w:val="20"/>
              </w:rPr>
              <w:t xml:space="preserve"> </w:t>
            </w:r>
            <w:r w:rsidRPr="00B51F53">
              <w:rPr>
                <w:sz w:val="20"/>
              </w:rPr>
              <w:t xml:space="preserve"> – An Investigation into the human germline</w:t>
            </w:r>
            <w:r>
              <w:rPr>
                <w:sz w:val="20"/>
              </w:rPr>
              <w:t>, Bangalore, India</w:t>
            </w:r>
          </w:p>
          <w:p w14:paraId="30ED766B" w14:textId="77777777" w:rsidR="00113DC2" w:rsidRPr="00B51F53" w:rsidRDefault="00113DC2" w:rsidP="00113DC2">
            <w:pPr>
              <w:ind w:left="2880" w:hanging="2880"/>
              <w:rPr>
                <w:sz w:val="20"/>
              </w:rPr>
            </w:pPr>
          </w:p>
          <w:p w14:paraId="28669236" w14:textId="15B081E3" w:rsidR="00113DC2" w:rsidRPr="00B51F53" w:rsidRDefault="00113DC2" w:rsidP="009A62E4">
            <w:pPr>
              <w:rPr>
                <w:sz w:val="20"/>
              </w:rPr>
            </w:pPr>
            <w:r w:rsidRPr="00B51F53">
              <w:rPr>
                <w:sz w:val="20"/>
              </w:rPr>
              <w:t>4 – 5 May</w:t>
            </w:r>
            <w:r w:rsidRPr="00B51F53">
              <w:rPr>
                <w:sz w:val="20"/>
              </w:rPr>
              <w:tab/>
            </w:r>
            <w:r>
              <w:rPr>
                <w:sz w:val="20"/>
              </w:rPr>
              <w:t xml:space="preserve">             </w:t>
            </w:r>
            <w:r w:rsidR="009A62E4">
              <w:rPr>
                <w:sz w:val="20"/>
              </w:rPr>
              <w:t xml:space="preserve">            </w:t>
            </w:r>
            <w:proofErr w:type="spellStart"/>
            <w:r w:rsidRPr="00B51F53">
              <w:rPr>
                <w:sz w:val="20"/>
              </w:rPr>
              <w:t>W</w:t>
            </w:r>
            <w:r>
              <w:rPr>
                <w:sz w:val="20"/>
              </w:rPr>
              <w:t>ellcome</w:t>
            </w:r>
            <w:proofErr w:type="spellEnd"/>
            <w:r>
              <w:rPr>
                <w:sz w:val="20"/>
              </w:rPr>
              <w:t xml:space="preserve"> Trust </w:t>
            </w:r>
            <w:r w:rsidRPr="00B51F53">
              <w:rPr>
                <w:sz w:val="20"/>
              </w:rPr>
              <w:t xml:space="preserve"> Workshop on Human </w:t>
            </w:r>
            <w:r>
              <w:rPr>
                <w:sz w:val="20"/>
              </w:rPr>
              <w:t>Development, London</w:t>
            </w:r>
          </w:p>
          <w:p w14:paraId="0203EE5A" w14:textId="77777777" w:rsidR="00113DC2" w:rsidRPr="00B51F53" w:rsidRDefault="00113DC2" w:rsidP="00113DC2">
            <w:pPr>
              <w:ind w:left="2880" w:hanging="2880"/>
              <w:rPr>
                <w:sz w:val="20"/>
              </w:rPr>
            </w:pPr>
          </w:p>
          <w:p w14:paraId="6BDB96CF" w14:textId="77777777" w:rsidR="00113DC2" w:rsidRPr="00B51F53" w:rsidRDefault="00113DC2" w:rsidP="00113DC2">
            <w:pPr>
              <w:ind w:left="2880" w:hanging="2880"/>
              <w:rPr>
                <w:sz w:val="20"/>
              </w:rPr>
            </w:pPr>
            <w:r w:rsidRPr="00B51F53">
              <w:rPr>
                <w:sz w:val="20"/>
              </w:rPr>
              <w:t xml:space="preserve">19 – 21 June </w:t>
            </w:r>
            <w:r w:rsidRPr="00B51F53">
              <w:rPr>
                <w:sz w:val="20"/>
              </w:rPr>
              <w:tab/>
              <w:t>Germline, Stem Cells Conference</w:t>
            </w:r>
            <w:r>
              <w:rPr>
                <w:sz w:val="20"/>
              </w:rPr>
              <w:t xml:space="preserve">, </w:t>
            </w:r>
            <w:proofErr w:type="spellStart"/>
            <w:r w:rsidRPr="00B51F53">
              <w:rPr>
                <w:sz w:val="20"/>
              </w:rPr>
              <w:t>Abcam</w:t>
            </w:r>
            <w:proofErr w:type="spellEnd"/>
            <w:r w:rsidRPr="00B51F53">
              <w:rPr>
                <w:sz w:val="20"/>
              </w:rPr>
              <w:t>, UCSF Parnassus Campus, San Francisco</w:t>
            </w:r>
            <w:r>
              <w:rPr>
                <w:sz w:val="20"/>
              </w:rPr>
              <w:t>, USA</w:t>
            </w:r>
          </w:p>
          <w:p w14:paraId="6235722B" w14:textId="77777777" w:rsidR="00113DC2" w:rsidRPr="00B51F53" w:rsidRDefault="00113DC2" w:rsidP="00113DC2">
            <w:pPr>
              <w:ind w:left="2880" w:hanging="2880"/>
              <w:rPr>
                <w:sz w:val="20"/>
              </w:rPr>
            </w:pPr>
            <w:r w:rsidRPr="00B51F53">
              <w:rPr>
                <w:sz w:val="20"/>
              </w:rPr>
              <w:tab/>
            </w:r>
          </w:p>
          <w:p w14:paraId="3769CCD7" w14:textId="77777777" w:rsidR="00113DC2" w:rsidRPr="00B51F53" w:rsidRDefault="00113DC2" w:rsidP="00113DC2">
            <w:pPr>
              <w:ind w:left="2880" w:hanging="2880"/>
              <w:rPr>
                <w:sz w:val="20"/>
              </w:rPr>
            </w:pPr>
            <w:r w:rsidRPr="00B51F53">
              <w:rPr>
                <w:sz w:val="20"/>
              </w:rPr>
              <w:t>22 – 25 June</w:t>
            </w:r>
            <w:r w:rsidRPr="00B51F53">
              <w:rPr>
                <w:sz w:val="20"/>
              </w:rPr>
              <w:tab/>
              <w:t>ISSCR Annual Conference</w:t>
            </w:r>
            <w:r>
              <w:rPr>
                <w:sz w:val="20"/>
              </w:rPr>
              <w:t xml:space="preserve">, </w:t>
            </w:r>
            <w:r w:rsidRPr="00B51F53">
              <w:rPr>
                <w:sz w:val="20"/>
              </w:rPr>
              <w:t xml:space="preserve">Convention Centre, San </w:t>
            </w:r>
            <w:r>
              <w:rPr>
                <w:sz w:val="20"/>
              </w:rPr>
              <w:t>F</w:t>
            </w:r>
            <w:r w:rsidRPr="00B51F53">
              <w:rPr>
                <w:sz w:val="20"/>
              </w:rPr>
              <w:t>rancisco</w:t>
            </w:r>
          </w:p>
          <w:p w14:paraId="70E41930" w14:textId="77777777" w:rsidR="00113DC2" w:rsidRPr="00B51F53" w:rsidRDefault="00113DC2" w:rsidP="00113DC2">
            <w:pPr>
              <w:ind w:left="2880" w:hanging="2880"/>
              <w:rPr>
                <w:sz w:val="20"/>
              </w:rPr>
            </w:pPr>
          </w:p>
          <w:p w14:paraId="79A73268" w14:textId="4F3F68AE" w:rsidR="00113DC2" w:rsidRPr="00B51F53" w:rsidRDefault="00113DC2" w:rsidP="00113DC2">
            <w:pPr>
              <w:ind w:left="2880" w:hanging="2880"/>
              <w:rPr>
                <w:sz w:val="20"/>
              </w:rPr>
            </w:pPr>
            <w:r w:rsidRPr="00B51F53">
              <w:rPr>
                <w:sz w:val="20"/>
              </w:rPr>
              <w:t>18 – 19 July</w:t>
            </w:r>
            <w:r w:rsidRPr="00B51F53">
              <w:rPr>
                <w:sz w:val="20"/>
              </w:rPr>
              <w:tab/>
            </w:r>
            <w:r>
              <w:rPr>
                <w:sz w:val="20"/>
              </w:rPr>
              <w:t>5</w:t>
            </w:r>
            <w:r w:rsidRPr="007F1424">
              <w:rPr>
                <w:sz w:val="20"/>
                <w:vertAlign w:val="superscript"/>
              </w:rPr>
              <w:t>th</w:t>
            </w:r>
            <w:r>
              <w:rPr>
                <w:sz w:val="20"/>
              </w:rPr>
              <w:t xml:space="preserve"> Cambridge Stem Cell Symposium – Quantitative Stem Cell </w:t>
            </w:r>
            <w:r>
              <w:rPr>
                <w:sz w:val="20"/>
              </w:rPr>
              <w:lastRenderedPageBreak/>
              <w:t xml:space="preserve">Biology:  from Molecules to </w:t>
            </w:r>
            <w:proofErr w:type="spellStart"/>
            <w:r>
              <w:rPr>
                <w:sz w:val="20"/>
              </w:rPr>
              <w:t>Models,</w:t>
            </w:r>
            <w:r w:rsidRPr="00B51F53">
              <w:rPr>
                <w:sz w:val="20"/>
              </w:rPr>
              <w:t>Murray</w:t>
            </w:r>
            <w:proofErr w:type="spellEnd"/>
            <w:r w:rsidRPr="00B51F53">
              <w:rPr>
                <w:sz w:val="20"/>
              </w:rPr>
              <w:t xml:space="preserve"> Edwards College, Cambridge</w:t>
            </w:r>
          </w:p>
          <w:p w14:paraId="1E45B63F" w14:textId="77777777" w:rsidR="00113DC2" w:rsidRPr="00B51F53" w:rsidRDefault="00113DC2" w:rsidP="00113DC2">
            <w:pPr>
              <w:ind w:left="2880" w:hanging="2880"/>
              <w:rPr>
                <w:sz w:val="20"/>
              </w:rPr>
            </w:pPr>
          </w:p>
          <w:p w14:paraId="736D491A" w14:textId="77777777" w:rsidR="00113DC2" w:rsidRPr="00B51F53" w:rsidRDefault="00113DC2" w:rsidP="00113DC2">
            <w:pPr>
              <w:ind w:left="2880" w:hanging="2880"/>
              <w:rPr>
                <w:sz w:val="20"/>
              </w:rPr>
            </w:pPr>
            <w:r w:rsidRPr="00B51F53">
              <w:rPr>
                <w:sz w:val="20"/>
              </w:rPr>
              <w:t xml:space="preserve">25 – 28 September </w:t>
            </w:r>
            <w:r w:rsidRPr="00B51F53">
              <w:rPr>
                <w:sz w:val="20"/>
              </w:rPr>
              <w:tab/>
              <w:t>From Stem Cells to Human Development Meeting</w:t>
            </w:r>
          </w:p>
          <w:p w14:paraId="429A6FD1" w14:textId="77777777" w:rsidR="00113DC2" w:rsidRPr="00B51F53" w:rsidRDefault="00113DC2" w:rsidP="00113DC2">
            <w:pPr>
              <w:ind w:left="2880" w:hanging="2880"/>
              <w:rPr>
                <w:sz w:val="20"/>
              </w:rPr>
            </w:pPr>
            <w:r w:rsidRPr="00B51F53">
              <w:rPr>
                <w:sz w:val="20"/>
              </w:rPr>
              <w:tab/>
              <w:t>The Company of Biologists</w:t>
            </w:r>
            <w:r>
              <w:rPr>
                <w:sz w:val="20"/>
              </w:rPr>
              <w:t xml:space="preserve">, </w:t>
            </w:r>
            <w:r w:rsidRPr="00B51F53">
              <w:rPr>
                <w:sz w:val="20"/>
              </w:rPr>
              <w:t xml:space="preserve">Southbridge Hotel </w:t>
            </w:r>
            <w:r>
              <w:rPr>
                <w:sz w:val="20"/>
              </w:rPr>
              <w:t>&amp; Conference Centre</w:t>
            </w:r>
            <w:r w:rsidRPr="00B51F53">
              <w:rPr>
                <w:sz w:val="20"/>
              </w:rPr>
              <w:t>, Massachusetts, USA</w:t>
            </w:r>
          </w:p>
          <w:p w14:paraId="39C08B0E" w14:textId="77777777" w:rsidR="00113DC2" w:rsidRPr="00B51F53" w:rsidRDefault="00113DC2" w:rsidP="00113DC2">
            <w:pPr>
              <w:ind w:left="2880" w:hanging="2880"/>
              <w:rPr>
                <w:sz w:val="20"/>
              </w:rPr>
            </w:pPr>
          </w:p>
          <w:p w14:paraId="2AA361AB" w14:textId="77777777" w:rsidR="00113DC2" w:rsidRPr="00B51F53" w:rsidRDefault="00113DC2" w:rsidP="00113DC2">
            <w:pPr>
              <w:ind w:left="2880" w:hanging="2880"/>
              <w:rPr>
                <w:sz w:val="20"/>
              </w:rPr>
            </w:pPr>
            <w:r w:rsidRPr="00B51F53">
              <w:rPr>
                <w:sz w:val="20"/>
              </w:rPr>
              <w:t xml:space="preserve">20 – 22 October </w:t>
            </w:r>
            <w:r w:rsidRPr="00B51F53">
              <w:rPr>
                <w:sz w:val="20"/>
              </w:rPr>
              <w:tab/>
              <w:t>Epigenetics</w:t>
            </w:r>
            <w:r>
              <w:rPr>
                <w:sz w:val="20"/>
              </w:rPr>
              <w:t xml:space="preserve"> in Development</w:t>
            </w:r>
            <w:r w:rsidRPr="00B51F53">
              <w:rPr>
                <w:sz w:val="20"/>
              </w:rPr>
              <w:t xml:space="preserve"> Meeting</w:t>
            </w:r>
            <w:r>
              <w:rPr>
                <w:sz w:val="20"/>
              </w:rPr>
              <w:t xml:space="preserve">, </w:t>
            </w:r>
            <w:r w:rsidRPr="00B51F53">
              <w:rPr>
                <w:sz w:val="20"/>
              </w:rPr>
              <w:t>Institute of Molecular Biology (IMB) Mainz, Germany</w:t>
            </w:r>
          </w:p>
          <w:p w14:paraId="58E69ED5" w14:textId="77777777" w:rsidR="00113DC2" w:rsidRPr="00B51F53" w:rsidRDefault="00113DC2" w:rsidP="00113DC2">
            <w:pPr>
              <w:ind w:left="2880" w:hanging="2880"/>
              <w:rPr>
                <w:sz w:val="20"/>
              </w:rPr>
            </w:pPr>
          </w:p>
          <w:p w14:paraId="226836AF" w14:textId="03366FEC" w:rsidR="00113DC2" w:rsidRPr="00B51F53" w:rsidRDefault="00113DC2" w:rsidP="00113DC2">
            <w:pPr>
              <w:ind w:left="2880" w:hanging="2880"/>
              <w:rPr>
                <w:sz w:val="20"/>
              </w:rPr>
            </w:pPr>
            <w:r w:rsidRPr="00B51F53">
              <w:rPr>
                <w:sz w:val="20"/>
              </w:rPr>
              <w:t>11 November</w:t>
            </w:r>
            <w:r w:rsidRPr="00B51F53">
              <w:rPr>
                <w:sz w:val="20"/>
              </w:rPr>
              <w:tab/>
            </w:r>
            <w:r w:rsidR="009A62E4">
              <w:rPr>
                <w:sz w:val="20"/>
              </w:rPr>
              <w:t>CRG, Barcelona,</w:t>
            </w:r>
            <w:r>
              <w:rPr>
                <w:sz w:val="20"/>
              </w:rPr>
              <w:t xml:space="preserve"> seminar talk</w:t>
            </w:r>
          </w:p>
          <w:p w14:paraId="1306A13B" w14:textId="77777777" w:rsidR="00113DC2" w:rsidRPr="00B51F53" w:rsidRDefault="00113DC2" w:rsidP="00113DC2">
            <w:pPr>
              <w:ind w:left="2880" w:hanging="2880"/>
              <w:rPr>
                <w:sz w:val="20"/>
              </w:rPr>
            </w:pPr>
          </w:p>
          <w:p w14:paraId="00641D1E" w14:textId="77777777" w:rsidR="00113DC2" w:rsidRPr="00B51F53" w:rsidRDefault="00113DC2" w:rsidP="00113DC2">
            <w:pPr>
              <w:ind w:left="2880" w:hanging="2880"/>
              <w:rPr>
                <w:sz w:val="20"/>
              </w:rPr>
            </w:pPr>
            <w:r>
              <w:rPr>
                <w:sz w:val="20"/>
              </w:rPr>
              <w:t>13 -14 December</w:t>
            </w:r>
            <w:r>
              <w:rPr>
                <w:sz w:val="20"/>
              </w:rPr>
              <w:tab/>
            </w:r>
            <w:proofErr w:type="spellStart"/>
            <w:r>
              <w:rPr>
                <w:sz w:val="20"/>
              </w:rPr>
              <w:t>Wellcome</w:t>
            </w:r>
            <w:proofErr w:type="spellEnd"/>
            <w:r>
              <w:rPr>
                <w:sz w:val="20"/>
              </w:rPr>
              <w:t xml:space="preserve"> Trust Researcher Meeting, </w:t>
            </w:r>
            <w:proofErr w:type="spellStart"/>
            <w:r w:rsidRPr="00B51F53">
              <w:rPr>
                <w:sz w:val="20"/>
              </w:rPr>
              <w:t>Hinxton</w:t>
            </w:r>
            <w:proofErr w:type="spellEnd"/>
            <w:r>
              <w:rPr>
                <w:sz w:val="20"/>
              </w:rPr>
              <w:t>, Cambridge</w:t>
            </w:r>
          </w:p>
          <w:p w14:paraId="1BBDC2B8" w14:textId="77777777" w:rsidR="00113DC2" w:rsidRPr="00B51F53" w:rsidRDefault="00113DC2" w:rsidP="00113DC2">
            <w:pPr>
              <w:ind w:left="2880" w:hanging="2880"/>
              <w:rPr>
                <w:sz w:val="20"/>
              </w:rPr>
            </w:pPr>
          </w:p>
          <w:p w14:paraId="59E3D6E0" w14:textId="77777777" w:rsidR="00113DC2" w:rsidRPr="00B51F53" w:rsidRDefault="00113DC2" w:rsidP="00113DC2">
            <w:pPr>
              <w:ind w:left="2880" w:hanging="2880"/>
              <w:rPr>
                <w:sz w:val="20"/>
              </w:rPr>
            </w:pPr>
            <w:r>
              <w:rPr>
                <w:sz w:val="20"/>
              </w:rPr>
              <w:t xml:space="preserve">16 December </w:t>
            </w:r>
            <w:r>
              <w:rPr>
                <w:sz w:val="20"/>
              </w:rPr>
              <w:tab/>
            </w:r>
            <w:r w:rsidRPr="00B51F53">
              <w:rPr>
                <w:sz w:val="20"/>
              </w:rPr>
              <w:t xml:space="preserve">Nuffield Council </w:t>
            </w:r>
            <w:r>
              <w:rPr>
                <w:sz w:val="20"/>
              </w:rPr>
              <w:t xml:space="preserve">on Bioethics Workshop – Statutory time limit for maintaining human embryos in culture, </w:t>
            </w:r>
            <w:r w:rsidRPr="00B51F53">
              <w:rPr>
                <w:sz w:val="20"/>
              </w:rPr>
              <w:t>London</w:t>
            </w:r>
          </w:p>
          <w:p w14:paraId="14B722EC" w14:textId="77777777" w:rsidR="00113DC2" w:rsidRPr="00B51F53" w:rsidRDefault="00113DC2" w:rsidP="00113DC2">
            <w:pPr>
              <w:ind w:left="2880" w:hanging="2880"/>
              <w:rPr>
                <w:sz w:val="20"/>
              </w:rPr>
            </w:pPr>
          </w:p>
          <w:p w14:paraId="50C37F84" w14:textId="77777777" w:rsidR="00113DC2" w:rsidRDefault="00113DC2" w:rsidP="00113DC2">
            <w:pPr>
              <w:ind w:left="2880" w:hanging="2880"/>
              <w:rPr>
                <w:b/>
                <w:sz w:val="20"/>
                <w:u w:val="single"/>
              </w:rPr>
            </w:pPr>
          </w:p>
          <w:p w14:paraId="76FFC53D" w14:textId="77777777" w:rsidR="00113DC2" w:rsidRPr="0004653E" w:rsidRDefault="00113DC2" w:rsidP="00113DC2">
            <w:pPr>
              <w:ind w:left="2880" w:hanging="2880"/>
              <w:rPr>
                <w:b/>
                <w:sz w:val="20"/>
                <w:u w:val="single"/>
              </w:rPr>
            </w:pPr>
            <w:r w:rsidRPr="0004653E">
              <w:rPr>
                <w:b/>
                <w:sz w:val="20"/>
                <w:u w:val="single"/>
              </w:rPr>
              <w:t xml:space="preserve">Meetings 2015 </w:t>
            </w:r>
          </w:p>
          <w:p w14:paraId="4D3EB0A4" w14:textId="77777777" w:rsidR="00113DC2" w:rsidRPr="00B51F53" w:rsidRDefault="00113DC2" w:rsidP="00113DC2">
            <w:pPr>
              <w:ind w:left="2880" w:hanging="2880"/>
              <w:rPr>
                <w:sz w:val="20"/>
              </w:rPr>
            </w:pPr>
          </w:p>
          <w:p w14:paraId="790B6A9A" w14:textId="459B12F2" w:rsidR="00113DC2" w:rsidRPr="00B51F53" w:rsidRDefault="00113DC2" w:rsidP="00113DC2">
            <w:pPr>
              <w:ind w:left="2880" w:hanging="2880"/>
              <w:rPr>
                <w:sz w:val="20"/>
              </w:rPr>
            </w:pPr>
            <w:r w:rsidRPr="00B51F53">
              <w:rPr>
                <w:sz w:val="20"/>
              </w:rPr>
              <w:t>4</w:t>
            </w:r>
            <w:r w:rsidR="00772F85">
              <w:rPr>
                <w:sz w:val="20"/>
              </w:rPr>
              <w:t xml:space="preserve"> </w:t>
            </w:r>
            <w:r w:rsidRPr="00B51F53">
              <w:rPr>
                <w:sz w:val="20"/>
              </w:rPr>
              <w:t>-</w:t>
            </w:r>
            <w:r w:rsidR="00772F85">
              <w:rPr>
                <w:sz w:val="20"/>
              </w:rPr>
              <w:t xml:space="preserve"> </w:t>
            </w:r>
            <w:r w:rsidRPr="00B51F53">
              <w:rPr>
                <w:sz w:val="20"/>
              </w:rPr>
              <w:t>9 January</w:t>
            </w:r>
            <w:r w:rsidRPr="00B51F53">
              <w:rPr>
                <w:sz w:val="20"/>
              </w:rPr>
              <w:tab/>
            </w:r>
            <w:r>
              <w:rPr>
                <w:sz w:val="20"/>
              </w:rPr>
              <w:t xml:space="preserve">Institute for Stem Cell Biology and Regenerative Medicine Annual Meeting, </w:t>
            </w:r>
            <w:r w:rsidRPr="00B51F53">
              <w:rPr>
                <w:sz w:val="20"/>
              </w:rPr>
              <w:t xml:space="preserve"> Bangalore</w:t>
            </w:r>
            <w:r>
              <w:rPr>
                <w:sz w:val="20"/>
              </w:rPr>
              <w:t>, India</w:t>
            </w:r>
            <w:r w:rsidRPr="00B51F53">
              <w:rPr>
                <w:sz w:val="20"/>
              </w:rPr>
              <w:t xml:space="preserve"> </w:t>
            </w:r>
          </w:p>
          <w:p w14:paraId="46058CC8" w14:textId="77777777" w:rsidR="00113DC2" w:rsidRPr="00B51F53" w:rsidRDefault="00113DC2" w:rsidP="00113DC2">
            <w:pPr>
              <w:rPr>
                <w:sz w:val="20"/>
              </w:rPr>
            </w:pPr>
          </w:p>
          <w:p w14:paraId="5DF6B1CA" w14:textId="5D08A3F0" w:rsidR="00113DC2" w:rsidRPr="00C02A85" w:rsidRDefault="00113DC2" w:rsidP="00113DC2">
            <w:pPr>
              <w:ind w:left="2880" w:hanging="2880"/>
              <w:rPr>
                <w:sz w:val="20"/>
              </w:rPr>
            </w:pPr>
            <w:r w:rsidRPr="00C02A85">
              <w:rPr>
                <w:sz w:val="20"/>
              </w:rPr>
              <w:t>24</w:t>
            </w:r>
            <w:r w:rsidR="00772F85">
              <w:rPr>
                <w:sz w:val="20"/>
              </w:rPr>
              <w:t xml:space="preserve"> </w:t>
            </w:r>
            <w:r w:rsidRPr="00C02A85">
              <w:rPr>
                <w:sz w:val="20"/>
              </w:rPr>
              <w:t>-</w:t>
            </w:r>
            <w:r w:rsidR="00772F85">
              <w:rPr>
                <w:sz w:val="20"/>
              </w:rPr>
              <w:t xml:space="preserve"> </w:t>
            </w:r>
            <w:r w:rsidRPr="00C02A85">
              <w:rPr>
                <w:sz w:val="20"/>
              </w:rPr>
              <w:t>26 February</w:t>
            </w:r>
            <w:r w:rsidRPr="00C02A85">
              <w:rPr>
                <w:sz w:val="20"/>
              </w:rPr>
              <w:tab/>
            </w:r>
            <w:proofErr w:type="spellStart"/>
            <w:r w:rsidRPr="00C02A85">
              <w:rPr>
                <w:sz w:val="20"/>
              </w:rPr>
              <w:t>Govt</w:t>
            </w:r>
            <w:proofErr w:type="spellEnd"/>
            <w:r w:rsidRPr="00C02A85">
              <w:rPr>
                <w:sz w:val="20"/>
              </w:rPr>
              <w:t xml:space="preserve"> of India, </w:t>
            </w:r>
            <w:proofErr w:type="spellStart"/>
            <w:r w:rsidRPr="00C02A85">
              <w:rPr>
                <w:sz w:val="20"/>
              </w:rPr>
              <w:t>Dept</w:t>
            </w:r>
            <w:proofErr w:type="spellEnd"/>
            <w:r w:rsidRPr="00C02A85">
              <w:rPr>
                <w:sz w:val="20"/>
              </w:rPr>
              <w:t xml:space="preserve"> of Biotechnology Standing Advisory Committee Overseas meeting, Delhi, India</w:t>
            </w:r>
          </w:p>
          <w:p w14:paraId="5C0F8A1E" w14:textId="77777777" w:rsidR="00113DC2" w:rsidRPr="00C02A85" w:rsidRDefault="00113DC2" w:rsidP="00113DC2">
            <w:pPr>
              <w:rPr>
                <w:sz w:val="20"/>
              </w:rPr>
            </w:pPr>
          </w:p>
          <w:p w14:paraId="5B3284C7" w14:textId="2AB9A2F8" w:rsidR="00113DC2" w:rsidRPr="00C02A85" w:rsidRDefault="00113DC2" w:rsidP="00113DC2">
            <w:pPr>
              <w:ind w:left="2880" w:hanging="2880"/>
              <w:rPr>
                <w:sz w:val="20"/>
              </w:rPr>
            </w:pPr>
            <w:r w:rsidRPr="00C02A85">
              <w:rPr>
                <w:sz w:val="20"/>
              </w:rPr>
              <w:t>2</w:t>
            </w:r>
            <w:r w:rsidR="00772F85">
              <w:rPr>
                <w:sz w:val="20"/>
              </w:rPr>
              <w:t xml:space="preserve"> </w:t>
            </w:r>
            <w:r w:rsidRPr="00C02A85">
              <w:rPr>
                <w:sz w:val="20"/>
              </w:rPr>
              <w:t>-</w:t>
            </w:r>
            <w:r w:rsidR="00772F85">
              <w:rPr>
                <w:sz w:val="20"/>
              </w:rPr>
              <w:t xml:space="preserve"> </w:t>
            </w:r>
            <w:r w:rsidRPr="00C02A85">
              <w:rPr>
                <w:sz w:val="20"/>
              </w:rPr>
              <w:t>4 March</w:t>
            </w:r>
            <w:r w:rsidRPr="00C02A85">
              <w:rPr>
                <w:sz w:val="20"/>
              </w:rPr>
              <w:tab/>
              <w:t>HCRES meeting and site visit, The Pasteur Institute Paris, France</w:t>
            </w:r>
          </w:p>
          <w:p w14:paraId="3C1CA501" w14:textId="77777777" w:rsidR="00113DC2" w:rsidRPr="00B51F53" w:rsidRDefault="00113DC2" w:rsidP="00113DC2">
            <w:pPr>
              <w:rPr>
                <w:sz w:val="20"/>
              </w:rPr>
            </w:pPr>
          </w:p>
          <w:p w14:paraId="31F2E19E" w14:textId="77777777" w:rsidR="00113DC2" w:rsidRDefault="00113DC2" w:rsidP="00113DC2">
            <w:pPr>
              <w:rPr>
                <w:sz w:val="20"/>
              </w:rPr>
            </w:pPr>
            <w:r w:rsidRPr="00B51F53">
              <w:rPr>
                <w:sz w:val="20"/>
              </w:rPr>
              <w:t>18 – 19 March</w:t>
            </w:r>
            <w:r w:rsidRPr="00B51F53">
              <w:rPr>
                <w:sz w:val="20"/>
              </w:rPr>
              <w:tab/>
            </w:r>
            <w:r w:rsidRPr="00B51F53">
              <w:rPr>
                <w:sz w:val="20"/>
              </w:rPr>
              <w:tab/>
            </w:r>
            <w:r>
              <w:rPr>
                <w:sz w:val="20"/>
              </w:rPr>
              <w:tab/>
            </w:r>
            <w:proofErr w:type="spellStart"/>
            <w:r w:rsidRPr="00B51F53">
              <w:rPr>
                <w:sz w:val="20"/>
              </w:rPr>
              <w:t>EpiGeneSys</w:t>
            </w:r>
            <w:proofErr w:type="spellEnd"/>
            <w:r w:rsidRPr="00B51F53">
              <w:rPr>
                <w:sz w:val="20"/>
              </w:rPr>
              <w:t>-IMB Workshop, Mainz, Germany</w:t>
            </w:r>
          </w:p>
          <w:p w14:paraId="4DC64476" w14:textId="77777777" w:rsidR="00113DC2" w:rsidRPr="00B51F53" w:rsidRDefault="00113DC2" w:rsidP="00113DC2">
            <w:pPr>
              <w:rPr>
                <w:sz w:val="20"/>
              </w:rPr>
            </w:pPr>
            <w:r>
              <w:rPr>
                <w:sz w:val="20"/>
              </w:rPr>
              <w:tab/>
            </w:r>
          </w:p>
          <w:p w14:paraId="4A3D4972" w14:textId="77777777" w:rsidR="00113DC2" w:rsidRPr="00B51F53" w:rsidRDefault="00113DC2" w:rsidP="00113DC2">
            <w:pPr>
              <w:ind w:left="2880" w:hanging="2880"/>
              <w:rPr>
                <w:sz w:val="20"/>
              </w:rPr>
            </w:pPr>
            <w:r w:rsidRPr="00B51F53">
              <w:rPr>
                <w:sz w:val="20"/>
              </w:rPr>
              <w:t>23 – 28 March</w:t>
            </w:r>
            <w:r w:rsidRPr="00B51F53">
              <w:rPr>
                <w:sz w:val="20"/>
              </w:rPr>
              <w:tab/>
            </w:r>
            <w:r>
              <w:rPr>
                <w:sz w:val="20"/>
              </w:rPr>
              <w:t>Keystone Symposia – Transcriptional and epigenetic influences on stem cell states, Colo</w:t>
            </w:r>
            <w:r w:rsidRPr="00B51F53">
              <w:rPr>
                <w:sz w:val="20"/>
              </w:rPr>
              <w:t>rado</w:t>
            </w:r>
            <w:r>
              <w:rPr>
                <w:sz w:val="20"/>
              </w:rPr>
              <w:t>, USA</w:t>
            </w:r>
            <w:r w:rsidRPr="00B51F53">
              <w:rPr>
                <w:sz w:val="20"/>
              </w:rPr>
              <w:t xml:space="preserve"> </w:t>
            </w:r>
          </w:p>
          <w:p w14:paraId="2C376771" w14:textId="77777777" w:rsidR="00113DC2" w:rsidRPr="00B51F53" w:rsidRDefault="00113DC2" w:rsidP="00113DC2">
            <w:pPr>
              <w:rPr>
                <w:sz w:val="20"/>
              </w:rPr>
            </w:pPr>
          </w:p>
          <w:p w14:paraId="2FAEB633" w14:textId="7B1D5A6E" w:rsidR="00113DC2" w:rsidRPr="00B51F53" w:rsidRDefault="00113DC2" w:rsidP="009A62E4">
            <w:pPr>
              <w:ind w:left="2880" w:hanging="2880"/>
              <w:rPr>
                <w:sz w:val="20"/>
              </w:rPr>
            </w:pPr>
            <w:r w:rsidRPr="00B51F53">
              <w:rPr>
                <w:sz w:val="20"/>
              </w:rPr>
              <w:t>30 March</w:t>
            </w:r>
            <w:r w:rsidRPr="00B51F53">
              <w:rPr>
                <w:sz w:val="20"/>
              </w:rPr>
              <w:tab/>
            </w:r>
            <w:r>
              <w:rPr>
                <w:sz w:val="20"/>
              </w:rPr>
              <w:t>Genentech, Postdoctoral invitation to present one day seminar,</w:t>
            </w:r>
            <w:r w:rsidRPr="00B51F53">
              <w:rPr>
                <w:sz w:val="20"/>
              </w:rPr>
              <w:t xml:space="preserve"> San Francisco</w:t>
            </w:r>
            <w:r>
              <w:rPr>
                <w:sz w:val="20"/>
              </w:rPr>
              <w:t>, USA</w:t>
            </w:r>
            <w:r w:rsidRPr="00B51F53">
              <w:rPr>
                <w:sz w:val="20"/>
              </w:rPr>
              <w:t xml:space="preserve"> </w:t>
            </w:r>
          </w:p>
          <w:p w14:paraId="5C9082AA" w14:textId="77777777" w:rsidR="00113DC2" w:rsidRPr="00B51F53" w:rsidRDefault="00113DC2" w:rsidP="00113DC2">
            <w:pPr>
              <w:rPr>
                <w:sz w:val="20"/>
              </w:rPr>
            </w:pPr>
          </w:p>
          <w:p w14:paraId="2EF1A02E" w14:textId="77777777" w:rsidR="00113DC2" w:rsidRPr="00B51F53" w:rsidRDefault="00113DC2" w:rsidP="00113DC2">
            <w:pPr>
              <w:ind w:left="2880" w:hanging="2880"/>
              <w:rPr>
                <w:sz w:val="20"/>
              </w:rPr>
            </w:pPr>
            <w:r w:rsidRPr="00B51F53">
              <w:rPr>
                <w:sz w:val="20"/>
              </w:rPr>
              <w:t>31 M</w:t>
            </w:r>
            <w:r>
              <w:rPr>
                <w:sz w:val="20"/>
              </w:rPr>
              <w:t>ay – 5 June</w:t>
            </w:r>
            <w:r>
              <w:rPr>
                <w:sz w:val="20"/>
              </w:rPr>
              <w:tab/>
              <w:t>Gordon Conference - Germinal Stem Cell Biology,</w:t>
            </w:r>
            <w:r w:rsidRPr="00B51F53">
              <w:rPr>
                <w:sz w:val="20"/>
              </w:rPr>
              <w:t xml:space="preserve"> Hong </w:t>
            </w:r>
            <w:r>
              <w:rPr>
                <w:sz w:val="20"/>
              </w:rPr>
              <w:t xml:space="preserve">Kong </w:t>
            </w:r>
          </w:p>
          <w:p w14:paraId="069AD82F" w14:textId="77777777" w:rsidR="00113DC2" w:rsidRPr="00B51F53" w:rsidRDefault="00113DC2" w:rsidP="00113DC2">
            <w:pPr>
              <w:rPr>
                <w:sz w:val="20"/>
              </w:rPr>
            </w:pPr>
          </w:p>
          <w:p w14:paraId="66F21B1E" w14:textId="77777777" w:rsidR="00113DC2" w:rsidRPr="00B51F53" w:rsidRDefault="00113DC2" w:rsidP="00113DC2">
            <w:pPr>
              <w:rPr>
                <w:sz w:val="20"/>
              </w:rPr>
            </w:pPr>
            <w:r w:rsidRPr="00B51F53">
              <w:rPr>
                <w:sz w:val="20"/>
              </w:rPr>
              <w:t>7- 15 June</w:t>
            </w:r>
            <w:r w:rsidRPr="00B51F53">
              <w:rPr>
                <w:sz w:val="20"/>
              </w:rPr>
              <w:tab/>
            </w:r>
            <w:r w:rsidRPr="00B51F53">
              <w:rPr>
                <w:sz w:val="20"/>
              </w:rPr>
              <w:tab/>
            </w:r>
            <w:r>
              <w:rPr>
                <w:sz w:val="20"/>
              </w:rPr>
              <w:tab/>
              <w:t xml:space="preserve">Gordon Conference, </w:t>
            </w:r>
            <w:r w:rsidRPr="00B51F53">
              <w:rPr>
                <w:sz w:val="20"/>
              </w:rPr>
              <w:t>Genome Architecture in Cell Fate</w:t>
            </w:r>
          </w:p>
          <w:p w14:paraId="71073872" w14:textId="77777777" w:rsidR="00113DC2" w:rsidRPr="00B51F53" w:rsidRDefault="00113DC2" w:rsidP="00113DC2">
            <w:pPr>
              <w:rPr>
                <w:sz w:val="20"/>
              </w:rPr>
            </w:pPr>
            <w:r w:rsidRPr="00B51F53">
              <w:rPr>
                <w:sz w:val="20"/>
              </w:rPr>
              <w:tab/>
            </w:r>
            <w:r w:rsidRPr="00B51F53">
              <w:rPr>
                <w:sz w:val="20"/>
              </w:rPr>
              <w:tab/>
            </w:r>
            <w:r w:rsidRPr="00B51F53">
              <w:rPr>
                <w:sz w:val="20"/>
              </w:rPr>
              <w:tab/>
            </w:r>
            <w:r>
              <w:rPr>
                <w:sz w:val="20"/>
              </w:rPr>
              <w:tab/>
              <w:t>and Disease,</w:t>
            </w:r>
            <w:r w:rsidRPr="00B51F53">
              <w:rPr>
                <w:sz w:val="20"/>
              </w:rPr>
              <w:t xml:space="preserve"> Hong Kong</w:t>
            </w:r>
          </w:p>
          <w:p w14:paraId="3D0D527E" w14:textId="77777777" w:rsidR="00113DC2" w:rsidRPr="00B51F53" w:rsidRDefault="00113DC2" w:rsidP="00113DC2">
            <w:pPr>
              <w:rPr>
                <w:sz w:val="20"/>
              </w:rPr>
            </w:pPr>
          </w:p>
          <w:p w14:paraId="432286F6" w14:textId="77777777" w:rsidR="00113DC2" w:rsidRPr="00B51F53" w:rsidRDefault="00113DC2" w:rsidP="00113DC2">
            <w:pPr>
              <w:ind w:left="2880" w:hanging="2880"/>
              <w:rPr>
                <w:sz w:val="20"/>
              </w:rPr>
            </w:pPr>
            <w:r w:rsidRPr="00B51F53">
              <w:rPr>
                <w:sz w:val="20"/>
              </w:rPr>
              <w:t>6-10 July</w:t>
            </w:r>
            <w:r w:rsidRPr="00B51F53">
              <w:rPr>
                <w:sz w:val="20"/>
              </w:rPr>
              <w:tab/>
            </w:r>
            <w:r>
              <w:rPr>
                <w:sz w:val="20"/>
              </w:rPr>
              <w:t xml:space="preserve">The Onassis Foundation Science Lecture Series </w:t>
            </w:r>
            <w:r w:rsidRPr="00B51F53">
              <w:rPr>
                <w:sz w:val="20"/>
              </w:rPr>
              <w:t xml:space="preserve">Meeting, </w:t>
            </w:r>
            <w:r>
              <w:rPr>
                <w:sz w:val="20"/>
              </w:rPr>
              <w:t xml:space="preserve">Stem Cells:  From basic biology to translational research, </w:t>
            </w:r>
            <w:r w:rsidRPr="00B51F53">
              <w:rPr>
                <w:sz w:val="20"/>
              </w:rPr>
              <w:t xml:space="preserve">Crete </w:t>
            </w:r>
          </w:p>
          <w:p w14:paraId="1EA06762" w14:textId="77777777" w:rsidR="00113DC2" w:rsidRPr="00B51F53" w:rsidRDefault="00113DC2" w:rsidP="00113DC2">
            <w:pPr>
              <w:rPr>
                <w:sz w:val="20"/>
              </w:rPr>
            </w:pPr>
          </w:p>
          <w:p w14:paraId="0AAAD02E" w14:textId="79B1FEA3" w:rsidR="00113DC2" w:rsidRPr="00B51F53" w:rsidRDefault="00113DC2" w:rsidP="00113DC2">
            <w:pPr>
              <w:ind w:left="2880" w:hanging="2880"/>
              <w:rPr>
                <w:sz w:val="20"/>
              </w:rPr>
            </w:pPr>
            <w:r>
              <w:rPr>
                <w:sz w:val="20"/>
              </w:rPr>
              <w:t>5</w:t>
            </w:r>
            <w:r w:rsidR="00772F85">
              <w:rPr>
                <w:sz w:val="20"/>
              </w:rPr>
              <w:t xml:space="preserve"> </w:t>
            </w:r>
            <w:r>
              <w:rPr>
                <w:sz w:val="20"/>
              </w:rPr>
              <w:t>-</w:t>
            </w:r>
            <w:r w:rsidR="00772F85">
              <w:rPr>
                <w:sz w:val="20"/>
              </w:rPr>
              <w:t xml:space="preserve"> </w:t>
            </w:r>
            <w:r>
              <w:rPr>
                <w:sz w:val="20"/>
              </w:rPr>
              <w:t>8 September</w:t>
            </w:r>
            <w:r>
              <w:rPr>
                <w:sz w:val="20"/>
              </w:rPr>
              <w:tab/>
              <w:t>The 6</w:t>
            </w:r>
            <w:r w:rsidRPr="00725F0F">
              <w:rPr>
                <w:sz w:val="20"/>
                <w:vertAlign w:val="superscript"/>
              </w:rPr>
              <w:t>th</w:t>
            </w:r>
            <w:r>
              <w:rPr>
                <w:sz w:val="20"/>
              </w:rPr>
              <w:t xml:space="preserve"> EMBO Meeting – Advancing the life sciences, B</w:t>
            </w:r>
            <w:r w:rsidRPr="00B51F53">
              <w:rPr>
                <w:sz w:val="20"/>
              </w:rPr>
              <w:t>irmingham</w:t>
            </w:r>
          </w:p>
          <w:p w14:paraId="56012351" w14:textId="77777777" w:rsidR="00113DC2" w:rsidRPr="00B51F53" w:rsidRDefault="00113DC2" w:rsidP="00113DC2">
            <w:pPr>
              <w:rPr>
                <w:sz w:val="20"/>
              </w:rPr>
            </w:pPr>
          </w:p>
          <w:p w14:paraId="04B4B385" w14:textId="79DCC7A3" w:rsidR="009712A8" w:rsidRDefault="00113DC2" w:rsidP="009712A8">
            <w:pPr>
              <w:ind w:left="2880" w:hanging="2880"/>
              <w:rPr>
                <w:sz w:val="20"/>
              </w:rPr>
            </w:pPr>
            <w:r w:rsidRPr="00B51F53">
              <w:rPr>
                <w:sz w:val="20"/>
              </w:rPr>
              <w:t>16</w:t>
            </w:r>
            <w:r w:rsidR="00772F85">
              <w:rPr>
                <w:sz w:val="20"/>
              </w:rPr>
              <w:t xml:space="preserve"> </w:t>
            </w:r>
            <w:r w:rsidRPr="00B51F53">
              <w:rPr>
                <w:sz w:val="20"/>
              </w:rPr>
              <w:t>-</w:t>
            </w:r>
            <w:r w:rsidR="00772F85">
              <w:rPr>
                <w:sz w:val="20"/>
              </w:rPr>
              <w:t xml:space="preserve"> </w:t>
            </w:r>
            <w:r w:rsidRPr="00B51F53">
              <w:rPr>
                <w:sz w:val="20"/>
              </w:rPr>
              <w:t>19 September</w:t>
            </w:r>
            <w:r w:rsidRPr="00B51F53">
              <w:rPr>
                <w:sz w:val="20"/>
              </w:rPr>
              <w:tab/>
              <w:t>EMBO/EMBL</w:t>
            </w:r>
            <w:r>
              <w:rPr>
                <w:sz w:val="20"/>
              </w:rPr>
              <w:t xml:space="preserve"> Meeting - </w:t>
            </w:r>
            <w:r w:rsidRPr="00B51F53">
              <w:rPr>
                <w:sz w:val="20"/>
              </w:rPr>
              <w:t xml:space="preserve"> The </w:t>
            </w:r>
            <w:r>
              <w:rPr>
                <w:sz w:val="20"/>
              </w:rPr>
              <w:t>Mobile Genome, Genetic and physiologic</w:t>
            </w:r>
            <w:r w:rsidR="00772F85">
              <w:rPr>
                <w:sz w:val="20"/>
              </w:rPr>
              <w:t>al impacts of transposable elem</w:t>
            </w:r>
            <w:r>
              <w:rPr>
                <w:sz w:val="20"/>
              </w:rPr>
              <w:t xml:space="preserve">ents, </w:t>
            </w:r>
            <w:r w:rsidRPr="00B51F53">
              <w:rPr>
                <w:sz w:val="20"/>
              </w:rPr>
              <w:t>Heidelberg</w:t>
            </w:r>
            <w:r>
              <w:rPr>
                <w:sz w:val="20"/>
              </w:rPr>
              <w:t>, Germany</w:t>
            </w:r>
          </w:p>
          <w:p w14:paraId="46BA1E45" w14:textId="77777777" w:rsidR="009A62E4" w:rsidRPr="00B51F53" w:rsidRDefault="009A62E4" w:rsidP="009A62E4">
            <w:pPr>
              <w:ind w:left="2880" w:hanging="2880"/>
              <w:rPr>
                <w:sz w:val="20"/>
              </w:rPr>
            </w:pPr>
            <w:r>
              <w:rPr>
                <w:sz w:val="20"/>
              </w:rPr>
              <w:t>1 – 3 December</w:t>
            </w:r>
            <w:r>
              <w:rPr>
                <w:sz w:val="20"/>
              </w:rPr>
              <w:tab/>
              <w:t>National Academy of Sciences – Human Gene Editing meeting, Washington DC, USA</w:t>
            </w:r>
          </w:p>
          <w:p w14:paraId="407AEBF0" w14:textId="77777777" w:rsidR="009A62E4" w:rsidRDefault="009A62E4" w:rsidP="009712A8">
            <w:pPr>
              <w:ind w:left="2880" w:hanging="2880"/>
              <w:rPr>
                <w:sz w:val="20"/>
              </w:rPr>
            </w:pPr>
          </w:p>
          <w:p w14:paraId="59013546" w14:textId="77777777" w:rsidR="00113DC2" w:rsidRPr="0004653E" w:rsidRDefault="00113DC2" w:rsidP="00113DC2">
            <w:pPr>
              <w:rPr>
                <w:b/>
                <w:sz w:val="20"/>
                <w:u w:val="single"/>
              </w:rPr>
            </w:pPr>
            <w:r w:rsidRPr="0004653E">
              <w:rPr>
                <w:b/>
                <w:sz w:val="20"/>
                <w:u w:val="single"/>
              </w:rPr>
              <w:t xml:space="preserve">Meetings 2014 </w:t>
            </w:r>
          </w:p>
          <w:p w14:paraId="1E6591E7" w14:textId="77777777" w:rsidR="00113DC2" w:rsidRPr="00B51F53" w:rsidRDefault="00113DC2" w:rsidP="00113DC2">
            <w:pPr>
              <w:rPr>
                <w:b/>
                <w:sz w:val="20"/>
              </w:rPr>
            </w:pPr>
          </w:p>
          <w:p w14:paraId="399B0BBB" w14:textId="77777777" w:rsidR="00113DC2" w:rsidRPr="00B51F53" w:rsidRDefault="00113DC2" w:rsidP="00113DC2">
            <w:pPr>
              <w:rPr>
                <w:sz w:val="20"/>
              </w:rPr>
            </w:pPr>
            <w:r w:rsidRPr="00B51F53">
              <w:rPr>
                <w:sz w:val="20"/>
              </w:rPr>
              <w:t>13 – 18 January</w:t>
            </w:r>
            <w:r w:rsidRPr="00B51F53">
              <w:rPr>
                <w:sz w:val="20"/>
              </w:rPr>
              <w:tab/>
            </w:r>
            <w:r w:rsidRPr="00B51F53">
              <w:rPr>
                <w:sz w:val="20"/>
              </w:rPr>
              <w:tab/>
            </w:r>
            <w:r>
              <w:rPr>
                <w:sz w:val="20"/>
              </w:rPr>
              <w:tab/>
            </w:r>
            <w:proofErr w:type="spellStart"/>
            <w:r w:rsidRPr="00B51F53">
              <w:rPr>
                <w:sz w:val="20"/>
              </w:rPr>
              <w:t>Instem</w:t>
            </w:r>
            <w:proofErr w:type="spellEnd"/>
            <w:r w:rsidRPr="00B51F53">
              <w:rPr>
                <w:sz w:val="20"/>
              </w:rPr>
              <w:t xml:space="preserve"> Annual Review Meeting, Bangalore</w:t>
            </w:r>
            <w:r>
              <w:rPr>
                <w:sz w:val="20"/>
              </w:rPr>
              <w:t>, India</w:t>
            </w:r>
          </w:p>
          <w:p w14:paraId="0C1DE359" w14:textId="77777777" w:rsidR="00113DC2" w:rsidRPr="00B51F53" w:rsidRDefault="00113DC2" w:rsidP="00113DC2">
            <w:pPr>
              <w:rPr>
                <w:sz w:val="20"/>
              </w:rPr>
            </w:pPr>
            <w:r w:rsidRPr="00B51F53">
              <w:rPr>
                <w:sz w:val="20"/>
              </w:rPr>
              <w:tab/>
            </w:r>
            <w:r w:rsidRPr="00B51F53">
              <w:rPr>
                <w:sz w:val="20"/>
              </w:rPr>
              <w:tab/>
            </w:r>
            <w:r w:rsidRPr="00B51F53">
              <w:rPr>
                <w:sz w:val="20"/>
              </w:rPr>
              <w:tab/>
            </w:r>
          </w:p>
          <w:p w14:paraId="71A77BB6" w14:textId="77777777" w:rsidR="00113DC2" w:rsidRPr="00B51F53" w:rsidRDefault="00113DC2" w:rsidP="00113DC2">
            <w:pPr>
              <w:ind w:left="2880" w:hanging="2880"/>
              <w:rPr>
                <w:sz w:val="20"/>
              </w:rPr>
            </w:pPr>
            <w:r w:rsidRPr="00B51F53">
              <w:rPr>
                <w:sz w:val="20"/>
              </w:rPr>
              <w:t>20 February</w:t>
            </w:r>
            <w:r w:rsidRPr="00B51F53">
              <w:rPr>
                <w:sz w:val="20"/>
              </w:rPr>
              <w:tab/>
            </w:r>
            <w:r>
              <w:rPr>
                <w:sz w:val="20"/>
              </w:rPr>
              <w:t>Biotech Research and Innovation Centre, Spring Series Seminar talk to students and postdocs, Copenhagen, Denmark</w:t>
            </w:r>
            <w:r w:rsidRPr="00B51F53">
              <w:rPr>
                <w:sz w:val="20"/>
              </w:rPr>
              <w:tab/>
            </w:r>
          </w:p>
          <w:p w14:paraId="4141DFAA" w14:textId="77777777" w:rsidR="00113DC2" w:rsidRPr="00B51F53" w:rsidRDefault="00113DC2" w:rsidP="00113DC2">
            <w:pPr>
              <w:rPr>
                <w:sz w:val="20"/>
              </w:rPr>
            </w:pPr>
            <w:r w:rsidRPr="00B51F53">
              <w:rPr>
                <w:sz w:val="20"/>
              </w:rPr>
              <w:tab/>
            </w:r>
            <w:r w:rsidRPr="00B51F53">
              <w:rPr>
                <w:sz w:val="20"/>
              </w:rPr>
              <w:tab/>
            </w:r>
            <w:r w:rsidRPr="00B51F53">
              <w:rPr>
                <w:sz w:val="20"/>
              </w:rPr>
              <w:tab/>
            </w:r>
          </w:p>
          <w:p w14:paraId="172E61FD" w14:textId="77777777" w:rsidR="00113DC2" w:rsidRPr="00B51F53" w:rsidRDefault="00113DC2" w:rsidP="00113DC2">
            <w:pPr>
              <w:ind w:left="2880" w:hanging="2880"/>
              <w:rPr>
                <w:sz w:val="20"/>
              </w:rPr>
            </w:pPr>
            <w:r w:rsidRPr="00B51F53">
              <w:rPr>
                <w:sz w:val="20"/>
              </w:rPr>
              <w:t>23 – 28</w:t>
            </w:r>
            <w:r>
              <w:rPr>
                <w:sz w:val="20"/>
              </w:rPr>
              <w:t xml:space="preserve"> March</w:t>
            </w:r>
            <w:r>
              <w:rPr>
                <w:sz w:val="20"/>
              </w:rPr>
              <w:tab/>
              <w:t xml:space="preserve">Keystone Symposia – Chromatin mechanisms and cell physiology, </w:t>
            </w:r>
            <w:proofErr w:type="spellStart"/>
            <w:r>
              <w:rPr>
                <w:sz w:val="20"/>
              </w:rPr>
              <w:t>Obers</w:t>
            </w:r>
            <w:r w:rsidRPr="00B51F53">
              <w:rPr>
                <w:sz w:val="20"/>
              </w:rPr>
              <w:t>tdorf</w:t>
            </w:r>
            <w:proofErr w:type="spellEnd"/>
            <w:r w:rsidRPr="00B51F53">
              <w:rPr>
                <w:sz w:val="20"/>
              </w:rPr>
              <w:t>, Germany</w:t>
            </w:r>
          </w:p>
          <w:p w14:paraId="6971E998" w14:textId="77777777" w:rsidR="00113DC2" w:rsidRDefault="00113DC2" w:rsidP="00113DC2">
            <w:pPr>
              <w:ind w:left="2880" w:hanging="2880"/>
              <w:rPr>
                <w:sz w:val="20"/>
              </w:rPr>
            </w:pPr>
          </w:p>
          <w:p w14:paraId="521B5F62" w14:textId="4465A671" w:rsidR="00113DC2" w:rsidRPr="00B51F53" w:rsidRDefault="00772F85" w:rsidP="00113DC2">
            <w:pPr>
              <w:ind w:left="2880" w:hanging="2880"/>
              <w:rPr>
                <w:sz w:val="20"/>
              </w:rPr>
            </w:pPr>
            <w:r>
              <w:rPr>
                <w:sz w:val="20"/>
              </w:rPr>
              <w:lastRenderedPageBreak/>
              <w:t>23 -</w:t>
            </w:r>
            <w:r w:rsidR="00113DC2">
              <w:rPr>
                <w:sz w:val="20"/>
              </w:rPr>
              <w:t xml:space="preserve"> 25 April</w:t>
            </w:r>
            <w:r w:rsidR="00113DC2">
              <w:rPr>
                <w:sz w:val="20"/>
              </w:rPr>
              <w:tab/>
              <w:t>DKFZ-ZMBH Alliance Forum meeting – Genome stability and nuclear dynamics in health and disease Heidelberg, Germany</w:t>
            </w:r>
          </w:p>
          <w:p w14:paraId="7F271368" w14:textId="77777777" w:rsidR="00113DC2" w:rsidRPr="00B51F53" w:rsidRDefault="00113DC2" w:rsidP="00113DC2">
            <w:pPr>
              <w:rPr>
                <w:sz w:val="20"/>
              </w:rPr>
            </w:pPr>
          </w:p>
          <w:p w14:paraId="192070B3" w14:textId="77777777" w:rsidR="00113DC2" w:rsidRPr="00B51F53" w:rsidRDefault="00113DC2" w:rsidP="00113DC2">
            <w:pPr>
              <w:ind w:left="2880" w:hanging="2880"/>
              <w:rPr>
                <w:sz w:val="20"/>
              </w:rPr>
            </w:pPr>
            <w:r w:rsidRPr="00B51F53">
              <w:rPr>
                <w:sz w:val="20"/>
              </w:rPr>
              <w:t>5 – 9 May</w:t>
            </w:r>
            <w:r w:rsidRPr="00B51F53">
              <w:rPr>
                <w:sz w:val="20"/>
              </w:rPr>
              <w:tab/>
            </w:r>
            <w:r>
              <w:rPr>
                <w:sz w:val="20"/>
              </w:rPr>
              <w:t xml:space="preserve">Cold Spring </w:t>
            </w:r>
            <w:proofErr w:type="spellStart"/>
            <w:r>
              <w:rPr>
                <w:sz w:val="20"/>
              </w:rPr>
              <w:t>Harbor</w:t>
            </w:r>
            <w:proofErr w:type="spellEnd"/>
            <w:r>
              <w:rPr>
                <w:sz w:val="20"/>
              </w:rPr>
              <w:t xml:space="preserve"> Asia Conference – Epigenetics, chromatin meeting, Suzhou, China</w:t>
            </w:r>
          </w:p>
          <w:p w14:paraId="0C903682" w14:textId="77777777" w:rsidR="00113DC2" w:rsidRPr="00B51F53" w:rsidRDefault="00113DC2" w:rsidP="00113DC2">
            <w:pPr>
              <w:rPr>
                <w:sz w:val="20"/>
              </w:rPr>
            </w:pPr>
          </w:p>
          <w:p w14:paraId="1387C48A" w14:textId="322A1D61" w:rsidR="00113DC2" w:rsidRPr="00B51F53" w:rsidRDefault="00113DC2" w:rsidP="00113DC2">
            <w:pPr>
              <w:ind w:left="2880" w:hanging="2880"/>
              <w:rPr>
                <w:sz w:val="20"/>
              </w:rPr>
            </w:pPr>
            <w:r>
              <w:rPr>
                <w:sz w:val="20"/>
              </w:rPr>
              <w:t>9 June</w:t>
            </w:r>
            <w:r>
              <w:rPr>
                <w:sz w:val="20"/>
              </w:rPr>
              <w:tab/>
              <w:t xml:space="preserve">Royal Society talk - </w:t>
            </w:r>
            <w:r w:rsidRPr="00B51F53">
              <w:rPr>
                <w:sz w:val="20"/>
              </w:rPr>
              <w:t>Human evolution, brain, birth</w:t>
            </w:r>
            <w:r w:rsidR="00772F85">
              <w:rPr>
                <w:sz w:val="20"/>
              </w:rPr>
              <w:t xml:space="preserve"> </w:t>
            </w:r>
            <w:r w:rsidRPr="00B51F53">
              <w:rPr>
                <w:sz w:val="20"/>
              </w:rPr>
              <w:t>weight</w:t>
            </w:r>
            <w:r w:rsidR="00772F85">
              <w:rPr>
                <w:sz w:val="20"/>
              </w:rPr>
              <w:t xml:space="preserve"> g</w:t>
            </w:r>
            <w:r>
              <w:rPr>
                <w:sz w:val="20"/>
              </w:rPr>
              <w:t>ermline,</w:t>
            </w:r>
            <w:r w:rsidRPr="00B51F53">
              <w:rPr>
                <w:sz w:val="20"/>
              </w:rPr>
              <w:t xml:space="preserve">  The eternal link between generations</w:t>
            </w:r>
            <w:r>
              <w:rPr>
                <w:sz w:val="20"/>
              </w:rPr>
              <w:t>, London</w:t>
            </w:r>
          </w:p>
          <w:p w14:paraId="5A8B9528" w14:textId="77777777" w:rsidR="00113DC2" w:rsidRPr="00B51F53" w:rsidRDefault="00113DC2" w:rsidP="00113DC2">
            <w:pPr>
              <w:rPr>
                <w:sz w:val="20"/>
              </w:rPr>
            </w:pPr>
          </w:p>
          <w:p w14:paraId="37E6141F" w14:textId="77777777" w:rsidR="00113DC2" w:rsidRPr="00B51F53" w:rsidRDefault="00113DC2" w:rsidP="00113DC2">
            <w:pPr>
              <w:ind w:left="2880" w:hanging="2880"/>
              <w:rPr>
                <w:sz w:val="20"/>
              </w:rPr>
            </w:pPr>
            <w:r w:rsidRPr="00B51F53">
              <w:rPr>
                <w:sz w:val="20"/>
              </w:rPr>
              <w:t>13 – 16 July</w:t>
            </w:r>
            <w:r w:rsidRPr="00B51F53">
              <w:rPr>
                <w:sz w:val="20"/>
              </w:rPr>
              <w:tab/>
            </w:r>
            <w:r>
              <w:rPr>
                <w:sz w:val="20"/>
              </w:rPr>
              <w:t>Cell Symposia – Transcriptional regulation in development, Chicago, USA</w:t>
            </w:r>
          </w:p>
          <w:p w14:paraId="109EB504" w14:textId="77777777" w:rsidR="00113DC2" w:rsidRPr="00B51F53" w:rsidRDefault="00113DC2" w:rsidP="00113DC2">
            <w:pPr>
              <w:rPr>
                <w:sz w:val="20"/>
              </w:rPr>
            </w:pPr>
          </w:p>
          <w:p w14:paraId="3393266E" w14:textId="77777777" w:rsidR="00113DC2" w:rsidRPr="00B51F53" w:rsidRDefault="00113DC2" w:rsidP="00113DC2">
            <w:pPr>
              <w:ind w:left="2880" w:hanging="2880"/>
              <w:rPr>
                <w:sz w:val="20"/>
              </w:rPr>
            </w:pPr>
            <w:r w:rsidRPr="00B51F53">
              <w:rPr>
                <w:sz w:val="20"/>
              </w:rPr>
              <w:t>10 – 14 August</w:t>
            </w:r>
            <w:r w:rsidRPr="00B51F53">
              <w:rPr>
                <w:sz w:val="20"/>
              </w:rPr>
              <w:tab/>
            </w:r>
            <w:r>
              <w:rPr>
                <w:sz w:val="20"/>
              </w:rPr>
              <w:t xml:space="preserve">Gordon Research Conference -  Translating basic science into clinical applications, </w:t>
            </w:r>
            <w:proofErr w:type="spellStart"/>
            <w:r w:rsidRPr="00B51F53">
              <w:rPr>
                <w:sz w:val="20"/>
              </w:rPr>
              <w:t>Univ</w:t>
            </w:r>
            <w:proofErr w:type="spellEnd"/>
            <w:r w:rsidRPr="00B51F53">
              <w:rPr>
                <w:sz w:val="20"/>
              </w:rPr>
              <w:t xml:space="preserve"> of Texas, San Antonio</w:t>
            </w:r>
            <w:r>
              <w:rPr>
                <w:sz w:val="20"/>
              </w:rPr>
              <w:t>, USA</w:t>
            </w:r>
          </w:p>
          <w:p w14:paraId="2F362AD8" w14:textId="77777777" w:rsidR="00113DC2" w:rsidRPr="00B51F53" w:rsidRDefault="00113DC2" w:rsidP="00113DC2">
            <w:pPr>
              <w:rPr>
                <w:sz w:val="20"/>
              </w:rPr>
            </w:pPr>
          </w:p>
          <w:p w14:paraId="4C1674FD" w14:textId="77777777" w:rsidR="00113DC2" w:rsidRPr="00B51F53" w:rsidRDefault="00113DC2" w:rsidP="00113DC2">
            <w:pPr>
              <w:ind w:left="2880" w:hanging="2880"/>
              <w:rPr>
                <w:sz w:val="20"/>
              </w:rPr>
            </w:pPr>
            <w:r w:rsidRPr="00B51F53">
              <w:rPr>
                <w:sz w:val="20"/>
              </w:rPr>
              <w:t xml:space="preserve">19 – 23 August </w:t>
            </w:r>
            <w:r w:rsidRPr="00B51F53">
              <w:rPr>
                <w:sz w:val="20"/>
              </w:rPr>
              <w:tab/>
            </w:r>
            <w:r>
              <w:rPr>
                <w:sz w:val="20"/>
              </w:rPr>
              <w:t xml:space="preserve">Cold Spring </w:t>
            </w:r>
            <w:proofErr w:type="spellStart"/>
            <w:r>
              <w:rPr>
                <w:sz w:val="20"/>
              </w:rPr>
              <w:t>Harbor</w:t>
            </w:r>
            <w:proofErr w:type="spellEnd"/>
            <w:r>
              <w:rPr>
                <w:sz w:val="20"/>
              </w:rPr>
              <w:t xml:space="preserve"> Laboratory 2014 Meeting - </w:t>
            </w:r>
            <w:r w:rsidRPr="00B51F53">
              <w:rPr>
                <w:sz w:val="20"/>
              </w:rPr>
              <w:t xml:space="preserve"> Nuclear Or</w:t>
            </w:r>
            <w:r>
              <w:rPr>
                <w:sz w:val="20"/>
              </w:rPr>
              <w:t xml:space="preserve">ganisation and Function, Cold Spring </w:t>
            </w:r>
            <w:proofErr w:type="spellStart"/>
            <w:r>
              <w:rPr>
                <w:sz w:val="20"/>
              </w:rPr>
              <w:t>Harbor</w:t>
            </w:r>
            <w:proofErr w:type="spellEnd"/>
            <w:r>
              <w:rPr>
                <w:sz w:val="20"/>
              </w:rPr>
              <w:t xml:space="preserve">, NY, USA </w:t>
            </w:r>
          </w:p>
          <w:p w14:paraId="1492E38E" w14:textId="77777777" w:rsidR="00113DC2" w:rsidRPr="00B51F53" w:rsidRDefault="00113DC2" w:rsidP="00113DC2">
            <w:pPr>
              <w:rPr>
                <w:sz w:val="20"/>
              </w:rPr>
            </w:pPr>
          </w:p>
          <w:p w14:paraId="623089AA" w14:textId="77777777" w:rsidR="00113DC2" w:rsidRDefault="00113DC2" w:rsidP="00113DC2">
            <w:pPr>
              <w:ind w:left="2880" w:hanging="2880"/>
              <w:rPr>
                <w:sz w:val="20"/>
              </w:rPr>
            </w:pPr>
            <w:r w:rsidRPr="00B51F53">
              <w:rPr>
                <w:sz w:val="20"/>
              </w:rPr>
              <w:t>10 – 12 September</w:t>
            </w:r>
            <w:r w:rsidRPr="00B51F53">
              <w:rPr>
                <w:sz w:val="20"/>
              </w:rPr>
              <w:tab/>
            </w:r>
            <w:r>
              <w:rPr>
                <w:sz w:val="20"/>
              </w:rPr>
              <w:t>Joint meeting of the 1</w:t>
            </w:r>
            <w:r w:rsidRPr="00E87F85">
              <w:rPr>
                <w:sz w:val="20"/>
                <w:vertAlign w:val="superscript"/>
              </w:rPr>
              <w:t>st</w:t>
            </w:r>
            <w:r>
              <w:rPr>
                <w:sz w:val="20"/>
              </w:rPr>
              <w:t xml:space="preserve"> Africa International  Biotechnology &amp; Biomedical conference and the 8</w:t>
            </w:r>
            <w:r w:rsidRPr="00E87F85">
              <w:rPr>
                <w:sz w:val="20"/>
                <w:vertAlign w:val="superscript"/>
              </w:rPr>
              <w:t>th</w:t>
            </w:r>
            <w:r>
              <w:rPr>
                <w:sz w:val="20"/>
              </w:rPr>
              <w:t xml:space="preserve"> International Workshop on approaches to single-cell analysis, Nairobi, Kenya </w:t>
            </w:r>
          </w:p>
          <w:p w14:paraId="7B1E18BE" w14:textId="77777777" w:rsidR="00113DC2" w:rsidRDefault="00113DC2" w:rsidP="00113DC2">
            <w:pPr>
              <w:ind w:left="2880" w:hanging="2880"/>
              <w:rPr>
                <w:sz w:val="20"/>
              </w:rPr>
            </w:pPr>
          </w:p>
          <w:p w14:paraId="14B5E304" w14:textId="77777777" w:rsidR="00772F85" w:rsidRDefault="00772F85" w:rsidP="00113DC2">
            <w:pPr>
              <w:ind w:left="2880" w:hanging="2880"/>
              <w:rPr>
                <w:sz w:val="20"/>
              </w:rPr>
            </w:pPr>
          </w:p>
          <w:p w14:paraId="4CA836FF" w14:textId="77777777" w:rsidR="00113DC2" w:rsidRPr="00B51F53" w:rsidRDefault="00113DC2" w:rsidP="00113DC2">
            <w:pPr>
              <w:ind w:left="2880" w:hanging="2880"/>
              <w:rPr>
                <w:sz w:val="20"/>
              </w:rPr>
            </w:pPr>
            <w:r w:rsidRPr="00B51F53">
              <w:rPr>
                <w:sz w:val="20"/>
              </w:rPr>
              <w:t>14 – 17 September</w:t>
            </w:r>
            <w:r w:rsidRPr="00B51F53">
              <w:rPr>
                <w:sz w:val="20"/>
              </w:rPr>
              <w:tab/>
              <w:t>5</w:t>
            </w:r>
            <w:r w:rsidRPr="00B51F53">
              <w:rPr>
                <w:sz w:val="20"/>
                <w:vertAlign w:val="superscript"/>
              </w:rPr>
              <w:t>th</w:t>
            </w:r>
            <w:r w:rsidRPr="00B51F53">
              <w:rPr>
                <w:sz w:val="20"/>
              </w:rPr>
              <w:t xml:space="preserve"> </w:t>
            </w:r>
            <w:proofErr w:type="spellStart"/>
            <w:r w:rsidRPr="00B51F53">
              <w:rPr>
                <w:sz w:val="20"/>
              </w:rPr>
              <w:t>Weissenbu</w:t>
            </w:r>
            <w:r>
              <w:rPr>
                <w:sz w:val="20"/>
              </w:rPr>
              <w:t>rg</w:t>
            </w:r>
            <w:proofErr w:type="spellEnd"/>
            <w:r>
              <w:rPr>
                <w:sz w:val="20"/>
              </w:rPr>
              <w:t xml:space="preserve"> Symposium </w:t>
            </w:r>
            <w:proofErr w:type="spellStart"/>
            <w:r>
              <w:rPr>
                <w:sz w:val="20"/>
              </w:rPr>
              <w:t>Biriciana</w:t>
            </w:r>
            <w:proofErr w:type="spellEnd"/>
            <w:r>
              <w:rPr>
                <w:sz w:val="20"/>
              </w:rPr>
              <w:t xml:space="preserve"> – Genetics – a different way of looking at genetics, </w:t>
            </w:r>
            <w:proofErr w:type="spellStart"/>
            <w:r>
              <w:rPr>
                <w:sz w:val="20"/>
              </w:rPr>
              <w:t>Weissenburg</w:t>
            </w:r>
            <w:proofErr w:type="spellEnd"/>
            <w:r>
              <w:rPr>
                <w:sz w:val="20"/>
              </w:rPr>
              <w:t>, Bayern, Germany</w:t>
            </w:r>
          </w:p>
          <w:p w14:paraId="6C52A5C8" w14:textId="77777777" w:rsidR="00113DC2" w:rsidRPr="00B51F53" w:rsidRDefault="00113DC2" w:rsidP="00113DC2">
            <w:pPr>
              <w:rPr>
                <w:sz w:val="20"/>
              </w:rPr>
            </w:pPr>
          </w:p>
          <w:p w14:paraId="39AEDEFF" w14:textId="77777777" w:rsidR="00113DC2" w:rsidRPr="00C4376B" w:rsidRDefault="00113DC2" w:rsidP="00113DC2">
            <w:pPr>
              <w:rPr>
                <w:sz w:val="20"/>
              </w:rPr>
            </w:pPr>
            <w:r w:rsidRPr="00C4376B">
              <w:rPr>
                <w:sz w:val="20"/>
              </w:rPr>
              <w:t>19 – 22 September</w:t>
            </w:r>
            <w:r w:rsidRPr="00C4376B">
              <w:rPr>
                <w:sz w:val="20"/>
              </w:rPr>
              <w:tab/>
            </w:r>
            <w:r w:rsidRPr="00C4376B">
              <w:rPr>
                <w:sz w:val="20"/>
              </w:rPr>
              <w:tab/>
              <w:t>EMBO Workshop, Gottingen, Germany</w:t>
            </w:r>
          </w:p>
          <w:p w14:paraId="04ADA180" w14:textId="77777777" w:rsidR="00113DC2" w:rsidRPr="00B51F53" w:rsidRDefault="00113DC2" w:rsidP="00113DC2">
            <w:pPr>
              <w:rPr>
                <w:sz w:val="20"/>
              </w:rPr>
            </w:pPr>
          </w:p>
          <w:p w14:paraId="14195C35" w14:textId="77777777" w:rsidR="00113DC2" w:rsidRPr="00B51F53" w:rsidRDefault="00113DC2" w:rsidP="00113DC2">
            <w:pPr>
              <w:ind w:left="2880" w:hanging="2880"/>
              <w:rPr>
                <w:sz w:val="20"/>
              </w:rPr>
            </w:pPr>
            <w:r w:rsidRPr="00B51F53">
              <w:rPr>
                <w:sz w:val="20"/>
              </w:rPr>
              <w:t>26 – 31 October</w:t>
            </w:r>
            <w:r w:rsidRPr="00B51F53">
              <w:rPr>
                <w:sz w:val="20"/>
              </w:rPr>
              <w:tab/>
              <w:t>SKLRB</w:t>
            </w:r>
            <w:r>
              <w:rPr>
                <w:sz w:val="20"/>
              </w:rPr>
              <w:t xml:space="preserve"> Symposium on Reproductive Biology, </w:t>
            </w:r>
            <w:r w:rsidRPr="00B51F53">
              <w:rPr>
                <w:sz w:val="20"/>
              </w:rPr>
              <w:t>Chinese Academy of Sciences</w:t>
            </w:r>
            <w:r>
              <w:rPr>
                <w:sz w:val="20"/>
              </w:rPr>
              <w:t>, Beijing, China</w:t>
            </w:r>
          </w:p>
          <w:p w14:paraId="2BF31347" w14:textId="77777777" w:rsidR="00113DC2" w:rsidRPr="00B51F53" w:rsidRDefault="00113DC2" w:rsidP="00113DC2">
            <w:pPr>
              <w:rPr>
                <w:sz w:val="20"/>
              </w:rPr>
            </w:pPr>
          </w:p>
          <w:p w14:paraId="27376336" w14:textId="77777777" w:rsidR="00113DC2" w:rsidRPr="00B51F53" w:rsidRDefault="00113DC2" w:rsidP="00113DC2">
            <w:pPr>
              <w:rPr>
                <w:sz w:val="20"/>
              </w:rPr>
            </w:pPr>
            <w:r w:rsidRPr="00B51F53">
              <w:rPr>
                <w:sz w:val="20"/>
              </w:rPr>
              <w:t xml:space="preserve">5 – 7 November </w:t>
            </w:r>
            <w:r w:rsidRPr="00B51F53">
              <w:rPr>
                <w:sz w:val="20"/>
              </w:rPr>
              <w:tab/>
            </w:r>
            <w:r>
              <w:rPr>
                <w:sz w:val="20"/>
              </w:rPr>
              <w:tab/>
              <w:t>ISSCR Meeting – Global controls in stem cells,</w:t>
            </w:r>
            <w:r w:rsidRPr="00B51F53">
              <w:rPr>
                <w:sz w:val="20"/>
              </w:rPr>
              <w:t xml:space="preserve"> Singapore</w:t>
            </w:r>
          </w:p>
          <w:p w14:paraId="12E5CEFC" w14:textId="77777777" w:rsidR="00113DC2" w:rsidRPr="00B51F53" w:rsidRDefault="00113DC2" w:rsidP="00113DC2">
            <w:pPr>
              <w:rPr>
                <w:sz w:val="20"/>
              </w:rPr>
            </w:pPr>
          </w:p>
          <w:p w14:paraId="15424E26" w14:textId="77777777" w:rsidR="00113DC2" w:rsidRPr="0004653E" w:rsidRDefault="00113DC2" w:rsidP="00113DC2">
            <w:pPr>
              <w:rPr>
                <w:b/>
                <w:sz w:val="20"/>
                <w:u w:val="single"/>
              </w:rPr>
            </w:pPr>
            <w:r w:rsidRPr="0004653E">
              <w:rPr>
                <w:b/>
                <w:sz w:val="20"/>
                <w:u w:val="single"/>
              </w:rPr>
              <w:t>Meetings 2013</w:t>
            </w:r>
          </w:p>
          <w:p w14:paraId="2BBCCEEA" w14:textId="77777777" w:rsidR="00113DC2" w:rsidRPr="00B51F53" w:rsidRDefault="00113DC2" w:rsidP="00113DC2">
            <w:pPr>
              <w:rPr>
                <w:sz w:val="20"/>
              </w:rPr>
            </w:pPr>
          </w:p>
          <w:p w14:paraId="055AA8F3" w14:textId="746893D7" w:rsidR="00113DC2" w:rsidRPr="00B51F53" w:rsidRDefault="00113DC2" w:rsidP="00113DC2">
            <w:pPr>
              <w:ind w:left="2880" w:hanging="2880"/>
              <w:rPr>
                <w:sz w:val="20"/>
              </w:rPr>
            </w:pPr>
            <w:r w:rsidRPr="00B51F53">
              <w:rPr>
                <w:sz w:val="20"/>
              </w:rPr>
              <w:t>27 February</w:t>
            </w:r>
            <w:r w:rsidRPr="00B51F53">
              <w:rPr>
                <w:sz w:val="20"/>
              </w:rPr>
              <w:tab/>
            </w:r>
            <w:proofErr w:type="spellStart"/>
            <w:r w:rsidRPr="00B51F53">
              <w:rPr>
                <w:sz w:val="20"/>
              </w:rPr>
              <w:t>Babraham</w:t>
            </w:r>
            <w:proofErr w:type="spellEnd"/>
            <w:r w:rsidRPr="00B51F53">
              <w:rPr>
                <w:sz w:val="20"/>
              </w:rPr>
              <w:t xml:space="preserve"> Institute talk -Principles and programming of the mammalian germline for development</w:t>
            </w:r>
            <w:r>
              <w:rPr>
                <w:sz w:val="20"/>
              </w:rPr>
              <w:t xml:space="preserve">. </w:t>
            </w:r>
            <w:proofErr w:type="spellStart"/>
            <w:r>
              <w:rPr>
                <w:sz w:val="20"/>
              </w:rPr>
              <w:t>Babraham</w:t>
            </w:r>
            <w:proofErr w:type="spellEnd"/>
            <w:r>
              <w:rPr>
                <w:sz w:val="20"/>
              </w:rPr>
              <w:t>, Cambridge</w:t>
            </w:r>
          </w:p>
          <w:p w14:paraId="02101FC3" w14:textId="77777777" w:rsidR="00113DC2" w:rsidRPr="00B51F53" w:rsidRDefault="00113DC2" w:rsidP="00113DC2">
            <w:pPr>
              <w:rPr>
                <w:sz w:val="20"/>
              </w:rPr>
            </w:pPr>
          </w:p>
          <w:p w14:paraId="3F9F3922" w14:textId="744DFB59" w:rsidR="00113DC2" w:rsidRPr="00B51F53" w:rsidRDefault="00113DC2" w:rsidP="00113DC2">
            <w:pPr>
              <w:ind w:left="2880" w:hanging="2880"/>
              <w:rPr>
                <w:sz w:val="20"/>
              </w:rPr>
            </w:pPr>
            <w:r w:rsidRPr="00B51F53">
              <w:rPr>
                <w:sz w:val="20"/>
              </w:rPr>
              <w:t>31</w:t>
            </w:r>
            <w:r>
              <w:rPr>
                <w:sz w:val="20"/>
              </w:rPr>
              <w:t xml:space="preserve"> May</w:t>
            </w:r>
            <w:r>
              <w:rPr>
                <w:sz w:val="20"/>
              </w:rPr>
              <w:tab/>
            </w:r>
            <w:r w:rsidRPr="00B51F53">
              <w:rPr>
                <w:sz w:val="20"/>
              </w:rPr>
              <w:t>Young Embryologists Meeting</w:t>
            </w:r>
            <w:r>
              <w:rPr>
                <w:sz w:val="20"/>
              </w:rPr>
              <w:t xml:space="preserve"> - </w:t>
            </w:r>
            <w:r w:rsidRPr="00B51F53">
              <w:rPr>
                <w:sz w:val="20"/>
              </w:rPr>
              <w:t xml:space="preserve">Principles and programming of the germline for </w:t>
            </w:r>
            <w:proofErr w:type="spellStart"/>
            <w:r w:rsidRPr="00B51F53">
              <w:rPr>
                <w:sz w:val="20"/>
              </w:rPr>
              <w:t>totipotency</w:t>
            </w:r>
            <w:proofErr w:type="spellEnd"/>
            <w:r w:rsidRPr="00B51F53">
              <w:rPr>
                <w:sz w:val="20"/>
              </w:rPr>
              <w:t xml:space="preserve"> and early mammalian development</w:t>
            </w:r>
            <w:r>
              <w:rPr>
                <w:sz w:val="20"/>
              </w:rPr>
              <w:t xml:space="preserve">, </w:t>
            </w:r>
            <w:r w:rsidRPr="00B51F53">
              <w:rPr>
                <w:sz w:val="20"/>
              </w:rPr>
              <w:t>Kings College, London</w:t>
            </w:r>
          </w:p>
          <w:p w14:paraId="5A5F9728" w14:textId="77777777" w:rsidR="00113DC2" w:rsidRPr="00B51F53" w:rsidRDefault="00113DC2" w:rsidP="00113DC2">
            <w:pPr>
              <w:rPr>
                <w:sz w:val="20"/>
              </w:rPr>
            </w:pPr>
          </w:p>
          <w:p w14:paraId="2036C727" w14:textId="6BB561EE" w:rsidR="00113DC2" w:rsidRPr="00B51F53" w:rsidRDefault="00113DC2" w:rsidP="00113DC2">
            <w:pPr>
              <w:ind w:left="2880" w:hanging="2880"/>
              <w:rPr>
                <w:sz w:val="20"/>
              </w:rPr>
            </w:pPr>
            <w:r w:rsidRPr="00B51F53">
              <w:rPr>
                <w:sz w:val="20"/>
              </w:rPr>
              <w:t>7 – 9</w:t>
            </w:r>
            <w:r w:rsidR="00772F85">
              <w:rPr>
                <w:sz w:val="20"/>
                <w:vertAlign w:val="superscript"/>
              </w:rPr>
              <w:t xml:space="preserve"> </w:t>
            </w:r>
            <w:r w:rsidR="00772F85">
              <w:rPr>
                <w:sz w:val="20"/>
              </w:rPr>
              <w:t xml:space="preserve"> </w:t>
            </w:r>
            <w:proofErr w:type="spellStart"/>
            <w:r>
              <w:rPr>
                <w:sz w:val="20"/>
              </w:rPr>
              <w:t>uly</w:t>
            </w:r>
            <w:proofErr w:type="spellEnd"/>
            <w:r>
              <w:rPr>
                <w:sz w:val="20"/>
              </w:rPr>
              <w:tab/>
              <w:t xml:space="preserve">FEBS conference - </w:t>
            </w:r>
            <w:r w:rsidRPr="00B51F53">
              <w:rPr>
                <w:sz w:val="20"/>
              </w:rPr>
              <w:t>Principles and programming of the mammalian germline</w:t>
            </w:r>
            <w:r>
              <w:rPr>
                <w:sz w:val="20"/>
              </w:rPr>
              <w:t xml:space="preserve">, </w:t>
            </w:r>
            <w:r w:rsidRPr="00B51F53">
              <w:rPr>
                <w:sz w:val="20"/>
              </w:rPr>
              <w:t>St Petersburg, Russia</w:t>
            </w:r>
          </w:p>
          <w:p w14:paraId="7082F30A" w14:textId="77777777" w:rsidR="00113DC2" w:rsidRPr="00B51F53" w:rsidRDefault="00113DC2" w:rsidP="00113DC2">
            <w:pPr>
              <w:rPr>
                <w:sz w:val="20"/>
              </w:rPr>
            </w:pPr>
          </w:p>
          <w:p w14:paraId="6AB2B899" w14:textId="53C49E89" w:rsidR="00113DC2" w:rsidRPr="00B51F53" w:rsidRDefault="00113DC2" w:rsidP="00113DC2">
            <w:pPr>
              <w:ind w:left="2880" w:hanging="2880"/>
              <w:rPr>
                <w:sz w:val="20"/>
              </w:rPr>
            </w:pPr>
            <w:r w:rsidRPr="00B51F53">
              <w:rPr>
                <w:sz w:val="20"/>
              </w:rPr>
              <w:t>11</w:t>
            </w:r>
            <w:r w:rsidR="00772F85">
              <w:rPr>
                <w:sz w:val="20"/>
                <w:vertAlign w:val="superscript"/>
              </w:rPr>
              <w:t xml:space="preserve"> </w:t>
            </w:r>
            <w:r w:rsidRPr="00B51F53">
              <w:rPr>
                <w:sz w:val="20"/>
              </w:rPr>
              <w:t>-13</w:t>
            </w:r>
            <w:r>
              <w:rPr>
                <w:sz w:val="20"/>
              </w:rPr>
              <w:t xml:space="preserve"> July</w:t>
            </w:r>
            <w:r>
              <w:rPr>
                <w:sz w:val="20"/>
              </w:rPr>
              <w:tab/>
              <w:t xml:space="preserve">SRF Ceremony - </w:t>
            </w:r>
            <w:r w:rsidRPr="00B51F53">
              <w:rPr>
                <w:sz w:val="20"/>
              </w:rPr>
              <w:t>Germline:  The external link between all generations</w:t>
            </w:r>
            <w:r>
              <w:rPr>
                <w:sz w:val="20"/>
              </w:rPr>
              <w:t xml:space="preserve">, </w:t>
            </w:r>
            <w:r w:rsidRPr="00B51F53">
              <w:rPr>
                <w:sz w:val="20"/>
              </w:rPr>
              <w:t>Fitzwilliam College, Cambridge</w:t>
            </w:r>
          </w:p>
          <w:p w14:paraId="6560AA0F" w14:textId="77777777" w:rsidR="00113DC2" w:rsidRPr="00B51F53" w:rsidRDefault="00113DC2" w:rsidP="00113DC2">
            <w:pPr>
              <w:rPr>
                <w:sz w:val="20"/>
              </w:rPr>
            </w:pPr>
          </w:p>
          <w:p w14:paraId="4868F18B" w14:textId="3DDB4FF6" w:rsidR="00113DC2" w:rsidRPr="00B51F53" w:rsidRDefault="00113DC2" w:rsidP="00113DC2">
            <w:pPr>
              <w:ind w:left="2880" w:hanging="2880"/>
              <w:rPr>
                <w:sz w:val="20"/>
              </w:rPr>
            </w:pPr>
            <w:r w:rsidRPr="00B51F53">
              <w:rPr>
                <w:sz w:val="20"/>
              </w:rPr>
              <w:t>3</w:t>
            </w:r>
            <w:r w:rsidR="00772F85">
              <w:rPr>
                <w:sz w:val="20"/>
                <w:vertAlign w:val="superscript"/>
              </w:rPr>
              <w:t xml:space="preserve"> </w:t>
            </w:r>
            <w:r w:rsidRPr="00B51F53">
              <w:rPr>
                <w:sz w:val="20"/>
              </w:rPr>
              <w:t>-</w:t>
            </w:r>
            <w:r w:rsidR="00772F85">
              <w:rPr>
                <w:sz w:val="20"/>
              </w:rPr>
              <w:t xml:space="preserve"> </w:t>
            </w:r>
            <w:r w:rsidRPr="00B51F53">
              <w:rPr>
                <w:sz w:val="20"/>
              </w:rPr>
              <w:t>4 September</w:t>
            </w:r>
            <w:r w:rsidRPr="00B51F53">
              <w:rPr>
                <w:sz w:val="20"/>
              </w:rPr>
              <w:tab/>
            </w:r>
            <w:r>
              <w:rPr>
                <w:sz w:val="20"/>
              </w:rPr>
              <w:t xml:space="preserve">SKMB Regulation Workshop - </w:t>
            </w:r>
            <w:r w:rsidRPr="00B51F53">
              <w:rPr>
                <w:sz w:val="20"/>
              </w:rPr>
              <w:t>Principles and programming of the mammalian germline</w:t>
            </w:r>
            <w:r>
              <w:rPr>
                <w:sz w:val="20"/>
              </w:rPr>
              <w:t xml:space="preserve">, </w:t>
            </w:r>
            <w:r w:rsidRPr="00B51F53">
              <w:rPr>
                <w:sz w:val="20"/>
              </w:rPr>
              <w:t>Lausanne, Switzerland</w:t>
            </w:r>
          </w:p>
          <w:p w14:paraId="7D073124" w14:textId="77777777" w:rsidR="00113DC2" w:rsidRPr="00B51F53" w:rsidRDefault="00113DC2" w:rsidP="00113DC2">
            <w:pPr>
              <w:rPr>
                <w:sz w:val="20"/>
              </w:rPr>
            </w:pPr>
          </w:p>
          <w:p w14:paraId="17F53581" w14:textId="5E2D6EE6" w:rsidR="00113DC2" w:rsidRPr="00B51F53" w:rsidRDefault="00113DC2" w:rsidP="00113DC2">
            <w:pPr>
              <w:ind w:left="2880" w:hanging="2880"/>
              <w:rPr>
                <w:sz w:val="20"/>
              </w:rPr>
            </w:pPr>
            <w:r w:rsidRPr="00B51F53">
              <w:rPr>
                <w:sz w:val="20"/>
              </w:rPr>
              <w:t>18</w:t>
            </w:r>
            <w:r w:rsidR="00772F85">
              <w:rPr>
                <w:sz w:val="20"/>
                <w:vertAlign w:val="superscript"/>
              </w:rPr>
              <w:t xml:space="preserve"> </w:t>
            </w:r>
            <w:r w:rsidRPr="00B51F53">
              <w:rPr>
                <w:sz w:val="20"/>
              </w:rPr>
              <w:t xml:space="preserve"> – 21 September</w:t>
            </w:r>
            <w:r w:rsidRPr="00B51F53">
              <w:rPr>
                <w:sz w:val="20"/>
              </w:rPr>
              <w:tab/>
            </w:r>
            <w:proofErr w:type="spellStart"/>
            <w:r>
              <w:rPr>
                <w:sz w:val="20"/>
              </w:rPr>
              <w:t>Wellcome</w:t>
            </w:r>
            <w:proofErr w:type="spellEnd"/>
            <w:r>
              <w:rPr>
                <w:sz w:val="20"/>
              </w:rPr>
              <w:t xml:space="preserve"> Trust </w:t>
            </w:r>
            <w:r w:rsidRPr="00B51F53">
              <w:rPr>
                <w:sz w:val="20"/>
              </w:rPr>
              <w:t>Mo</w:t>
            </w:r>
            <w:r>
              <w:rPr>
                <w:sz w:val="20"/>
              </w:rPr>
              <w:t xml:space="preserve">use Molecular Genetics Meeting - </w:t>
            </w:r>
            <w:r w:rsidRPr="00B51F53">
              <w:rPr>
                <w:sz w:val="20"/>
              </w:rPr>
              <w:t>Mechanism of primordial germ cell specification and epigenetic programming in mice</w:t>
            </w:r>
            <w:r>
              <w:rPr>
                <w:sz w:val="20"/>
              </w:rPr>
              <w:t xml:space="preserve">, </w:t>
            </w:r>
            <w:proofErr w:type="spellStart"/>
            <w:r>
              <w:rPr>
                <w:sz w:val="20"/>
              </w:rPr>
              <w:t>Hinxton</w:t>
            </w:r>
            <w:proofErr w:type="spellEnd"/>
            <w:r>
              <w:rPr>
                <w:sz w:val="20"/>
              </w:rPr>
              <w:t>, Cambridge</w:t>
            </w:r>
          </w:p>
          <w:p w14:paraId="3512606B" w14:textId="77777777" w:rsidR="00113DC2" w:rsidRPr="00B51F53" w:rsidRDefault="00113DC2" w:rsidP="00113DC2">
            <w:pPr>
              <w:rPr>
                <w:sz w:val="20"/>
              </w:rPr>
            </w:pPr>
          </w:p>
          <w:p w14:paraId="1D09B873" w14:textId="4DEFF2CE" w:rsidR="00113DC2" w:rsidRPr="00B51F53" w:rsidRDefault="00113DC2" w:rsidP="00113DC2">
            <w:pPr>
              <w:ind w:left="2880" w:hanging="2880"/>
              <w:rPr>
                <w:sz w:val="20"/>
              </w:rPr>
            </w:pPr>
            <w:r w:rsidRPr="00B51F53">
              <w:rPr>
                <w:sz w:val="20"/>
              </w:rPr>
              <w:t>1 – 4</w:t>
            </w:r>
            <w:r>
              <w:rPr>
                <w:sz w:val="20"/>
              </w:rPr>
              <w:t xml:space="preserve"> October</w:t>
            </w:r>
            <w:r>
              <w:rPr>
                <w:sz w:val="20"/>
              </w:rPr>
              <w:tab/>
            </w:r>
            <w:r w:rsidRPr="00B51F53">
              <w:rPr>
                <w:sz w:val="20"/>
              </w:rPr>
              <w:t>Weizm</w:t>
            </w:r>
            <w:r>
              <w:rPr>
                <w:sz w:val="20"/>
              </w:rPr>
              <w:t xml:space="preserve">ann Meeting, Weizmann Institute - </w:t>
            </w:r>
            <w:r w:rsidRPr="00B51F53">
              <w:rPr>
                <w:sz w:val="20"/>
              </w:rPr>
              <w:t xml:space="preserve"> Towards the mechanism of germ cell specification and programming by single cell analysis</w:t>
            </w:r>
            <w:r>
              <w:rPr>
                <w:sz w:val="20"/>
              </w:rPr>
              <w:t xml:space="preserve">, </w:t>
            </w:r>
            <w:proofErr w:type="spellStart"/>
            <w:r w:rsidRPr="00B51F53">
              <w:rPr>
                <w:sz w:val="20"/>
              </w:rPr>
              <w:t>Rehovot</w:t>
            </w:r>
            <w:proofErr w:type="spellEnd"/>
            <w:r w:rsidRPr="00B51F53">
              <w:rPr>
                <w:sz w:val="20"/>
              </w:rPr>
              <w:t>, Israel</w:t>
            </w:r>
          </w:p>
          <w:p w14:paraId="18F5C382" w14:textId="77777777" w:rsidR="00113DC2" w:rsidRPr="00B51F53" w:rsidRDefault="00113DC2" w:rsidP="00113DC2">
            <w:pPr>
              <w:rPr>
                <w:sz w:val="20"/>
              </w:rPr>
            </w:pPr>
          </w:p>
          <w:p w14:paraId="275A20C1" w14:textId="595E1AAC" w:rsidR="00113DC2" w:rsidRPr="00B51F53" w:rsidRDefault="00113DC2" w:rsidP="00113DC2">
            <w:pPr>
              <w:ind w:left="2880" w:hanging="2880"/>
              <w:rPr>
                <w:sz w:val="20"/>
              </w:rPr>
            </w:pPr>
            <w:r w:rsidRPr="00B51F53">
              <w:rPr>
                <w:sz w:val="20"/>
              </w:rPr>
              <w:t>8 – 10 October</w:t>
            </w:r>
            <w:r w:rsidRPr="00B51F53">
              <w:rPr>
                <w:sz w:val="20"/>
              </w:rPr>
              <w:tab/>
              <w:t xml:space="preserve">Stem Cells Meeting </w:t>
            </w:r>
            <w:r>
              <w:rPr>
                <w:sz w:val="20"/>
              </w:rPr>
              <w:t xml:space="preserve">- </w:t>
            </w:r>
            <w:r w:rsidRPr="00B51F53">
              <w:rPr>
                <w:sz w:val="20"/>
              </w:rPr>
              <w:t>Specification and programming of the germline for development</w:t>
            </w:r>
            <w:r>
              <w:rPr>
                <w:sz w:val="20"/>
              </w:rPr>
              <w:t xml:space="preserve">, </w:t>
            </w:r>
            <w:r w:rsidRPr="00B51F53">
              <w:rPr>
                <w:sz w:val="20"/>
              </w:rPr>
              <w:t>Hebrew University, Jerusalem, Israel</w:t>
            </w:r>
          </w:p>
          <w:p w14:paraId="47A74D60" w14:textId="77777777" w:rsidR="00113DC2" w:rsidRPr="00B51F53" w:rsidRDefault="00113DC2" w:rsidP="00113DC2">
            <w:pPr>
              <w:rPr>
                <w:sz w:val="20"/>
              </w:rPr>
            </w:pPr>
          </w:p>
          <w:p w14:paraId="78503DBA" w14:textId="036F4D78" w:rsidR="00113DC2" w:rsidRPr="00B51F53" w:rsidRDefault="00113DC2" w:rsidP="00113DC2">
            <w:pPr>
              <w:ind w:left="2880" w:hanging="2880"/>
              <w:rPr>
                <w:sz w:val="20"/>
              </w:rPr>
            </w:pPr>
            <w:r w:rsidRPr="00B51F53">
              <w:rPr>
                <w:sz w:val="20"/>
              </w:rPr>
              <w:lastRenderedPageBreak/>
              <w:t>10</w:t>
            </w:r>
            <w:r w:rsidR="00772F85">
              <w:rPr>
                <w:sz w:val="20"/>
                <w:vertAlign w:val="superscript"/>
              </w:rPr>
              <w:t xml:space="preserve"> </w:t>
            </w:r>
            <w:r w:rsidRPr="00B51F53">
              <w:rPr>
                <w:sz w:val="20"/>
              </w:rPr>
              <w:t xml:space="preserve"> – 12 October</w:t>
            </w:r>
            <w:r w:rsidRPr="00B51F53">
              <w:rPr>
                <w:sz w:val="20"/>
              </w:rPr>
              <w:tab/>
              <w:t xml:space="preserve">Stem Cells Meeting </w:t>
            </w:r>
            <w:r>
              <w:rPr>
                <w:sz w:val="20"/>
              </w:rPr>
              <w:t xml:space="preserve">- </w:t>
            </w:r>
            <w:r w:rsidRPr="00B51F53">
              <w:rPr>
                <w:sz w:val="20"/>
              </w:rPr>
              <w:t>Specification and programming of the mouse germline</w:t>
            </w:r>
            <w:r>
              <w:rPr>
                <w:sz w:val="20"/>
              </w:rPr>
              <w:t xml:space="preserve">, </w:t>
            </w:r>
            <w:r w:rsidRPr="00B51F53">
              <w:rPr>
                <w:sz w:val="20"/>
              </w:rPr>
              <w:t>School of Medicine, Zagreb University, Croatia</w:t>
            </w:r>
          </w:p>
          <w:p w14:paraId="395D1151" w14:textId="77777777" w:rsidR="00113DC2" w:rsidRPr="00B51F53" w:rsidRDefault="00113DC2" w:rsidP="00113DC2">
            <w:pPr>
              <w:rPr>
                <w:sz w:val="20"/>
              </w:rPr>
            </w:pPr>
          </w:p>
          <w:p w14:paraId="426E16EF" w14:textId="50012060" w:rsidR="00113DC2" w:rsidRDefault="00113DC2" w:rsidP="00113DC2">
            <w:pPr>
              <w:ind w:left="2880" w:hanging="2880"/>
              <w:rPr>
                <w:sz w:val="20"/>
              </w:rPr>
            </w:pPr>
            <w:r w:rsidRPr="00B51F53">
              <w:rPr>
                <w:sz w:val="20"/>
              </w:rPr>
              <w:t>23</w:t>
            </w:r>
            <w:r w:rsidR="00772F85">
              <w:rPr>
                <w:sz w:val="20"/>
                <w:vertAlign w:val="superscript"/>
              </w:rPr>
              <w:t xml:space="preserve"> </w:t>
            </w:r>
            <w:r w:rsidRPr="00B51F53">
              <w:rPr>
                <w:sz w:val="20"/>
              </w:rPr>
              <w:t>-27 October</w:t>
            </w:r>
            <w:r w:rsidRPr="00B51F53">
              <w:rPr>
                <w:sz w:val="20"/>
              </w:rPr>
              <w:tab/>
            </w:r>
            <w:proofErr w:type="spellStart"/>
            <w:r w:rsidRPr="00B51F53">
              <w:rPr>
                <w:sz w:val="20"/>
              </w:rPr>
              <w:t>InStem</w:t>
            </w:r>
            <w:proofErr w:type="spellEnd"/>
            <w:r w:rsidRPr="00B51F53">
              <w:rPr>
                <w:sz w:val="20"/>
              </w:rPr>
              <w:t xml:space="preserve"> Review Meeting National Centre for Biological Sciences (NCBS), Bangalore, India</w:t>
            </w:r>
          </w:p>
          <w:p w14:paraId="1472A5BE" w14:textId="77777777" w:rsidR="00113DC2" w:rsidRPr="00B51F53" w:rsidRDefault="00113DC2" w:rsidP="00113DC2">
            <w:pPr>
              <w:ind w:left="2880" w:hanging="2880"/>
              <w:rPr>
                <w:sz w:val="20"/>
              </w:rPr>
            </w:pPr>
          </w:p>
          <w:p w14:paraId="0D4D387A" w14:textId="056B7F2A" w:rsidR="00113DC2" w:rsidRPr="00B51F53" w:rsidRDefault="00113DC2" w:rsidP="00113DC2">
            <w:pPr>
              <w:rPr>
                <w:sz w:val="20"/>
              </w:rPr>
            </w:pPr>
            <w:r w:rsidRPr="00B51F53">
              <w:rPr>
                <w:sz w:val="20"/>
              </w:rPr>
              <w:t>11 November</w:t>
            </w:r>
            <w:r w:rsidRPr="00B51F53">
              <w:rPr>
                <w:sz w:val="20"/>
              </w:rPr>
              <w:tab/>
            </w:r>
            <w:r w:rsidRPr="00B51F53">
              <w:rPr>
                <w:sz w:val="20"/>
              </w:rPr>
              <w:tab/>
            </w:r>
            <w:r>
              <w:rPr>
                <w:sz w:val="20"/>
              </w:rPr>
              <w:tab/>
            </w:r>
            <w:r w:rsidRPr="00B51F53">
              <w:rPr>
                <w:sz w:val="20"/>
              </w:rPr>
              <w:t>MRC Clinical Sciences Centre, London Clinical Sciences talk</w:t>
            </w:r>
          </w:p>
          <w:p w14:paraId="667C5A9D" w14:textId="77777777" w:rsidR="00113DC2" w:rsidRPr="00B51F53" w:rsidRDefault="00113DC2" w:rsidP="00113DC2">
            <w:pPr>
              <w:ind w:left="2880"/>
              <w:rPr>
                <w:sz w:val="20"/>
              </w:rPr>
            </w:pPr>
            <w:r w:rsidRPr="00B51F53">
              <w:rPr>
                <w:sz w:val="20"/>
              </w:rPr>
              <w:t>Specification and programming of the mammalian germline for development</w:t>
            </w:r>
          </w:p>
          <w:p w14:paraId="4BAD1F03" w14:textId="77777777" w:rsidR="00113DC2" w:rsidRPr="00B51F53" w:rsidRDefault="00113DC2" w:rsidP="00113DC2">
            <w:pPr>
              <w:rPr>
                <w:sz w:val="20"/>
              </w:rPr>
            </w:pPr>
          </w:p>
          <w:p w14:paraId="4B8B9818" w14:textId="77777777" w:rsidR="00113DC2" w:rsidRPr="00B51F53" w:rsidRDefault="00113DC2" w:rsidP="00113DC2">
            <w:pPr>
              <w:rPr>
                <w:sz w:val="20"/>
              </w:rPr>
            </w:pPr>
            <w:r w:rsidRPr="00B51F53">
              <w:rPr>
                <w:sz w:val="20"/>
              </w:rPr>
              <w:t>22 November</w:t>
            </w:r>
            <w:r w:rsidRPr="00B51F53">
              <w:rPr>
                <w:sz w:val="20"/>
              </w:rPr>
              <w:tab/>
            </w:r>
            <w:r w:rsidRPr="00B51F53">
              <w:rPr>
                <w:sz w:val="20"/>
              </w:rPr>
              <w:tab/>
            </w:r>
            <w:r>
              <w:rPr>
                <w:sz w:val="20"/>
              </w:rPr>
              <w:tab/>
            </w:r>
            <w:r w:rsidRPr="00B51F53">
              <w:rPr>
                <w:sz w:val="20"/>
              </w:rPr>
              <w:t>Department of Pharmacology, University of Cambridge</w:t>
            </w:r>
          </w:p>
          <w:p w14:paraId="4556C109" w14:textId="77777777" w:rsidR="00113DC2" w:rsidRPr="00B51F53" w:rsidRDefault="00113DC2" w:rsidP="00113DC2">
            <w:pPr>
              <w:ind w:left="2880"/>
              <w:rPr>
                <w:sz w:val="20"/>
              </w:rPr>
            </w:pPr>
            <w:r w:rsidRPr="00B51F53">
              <w:rPr>
                <w:sz w:val="20"/>
              </w:rPr>
              <w:t>Tea Club Seminar</w:t>
            </w:r>
            <w:r>
              <w:rPr>
                <w:sz w:val="20"/>
              </w:rPr>
              <w:t xml:space="preserve"> - </w:t>
            </w:r>
            <w:r w:rsidRPr="00B51F53">
              <w:rPr>
                <w:sz w:val="20"/>
              </w:rPr>
              <w:t>Specification and programming of the germline for development</w:t>
            </w:r>
          </w:p>
          <w:p w14:paraId="2C385AD3" w14:textId="77777777" w:rsidR="00113DC2" w:rsidRPr="00B51F53" w:rsidRDefault="00113DC2" w:rsidP="00113DC2">
            <w:pPr>
              <w:rPr>
                <w:sz w:val="20"/>
              </w:rPr>
            </w:pPr>
          </w:p>
          <w:p w14:paraId="0901215B" w14:textId="75522BE1" w:rsidR="00113DC2" w:rsidRDefault="00113DC2" w:rsidP="00113DC2">
            <w:r w:rsidRPr="00B51F53">
              <w:rPr>
                <w:sz w:val="20"/>
              </w:rPr>
              <w:t>12</w:t>
            </w:r>
            <w:r w:rsidR="00772F85">
              <w:rPr>
                <w:sz w:val="20"/>
                <w:vertAlign w:val="superscript"/>
              </w:rPr>
              <w:t xml:space="preserve"> </w:t>
            </w:r>
            <w:r w:rsidRPr="00B51F53">
              <w:rPr>
                <w:sz w:val="20"/>
              </w:rPr>
              <w:t xml:space="preserve"> – 13</w:t>
            </w:r>
            <w:r w:rsidR="00772F85">
              <w:rPr>
                <w:sz w:val="20"/>
                <w:vertAlign w:val="superscript"/>
              </w:rPr>
              <w:t xml:space="preserve"> </w:t>
            </w:r>
            <w:r w:rsidRPr="00B51F53">
              <w:rPr>
                <w:sz w:val="20"/>
              </w:rPr>
              <w:t xml:space="preserve"> December</w:t>
            </w:r>
            <w:r w:rsidRPr="00B51F53">
              <w:rPr>
                <w:sz w:val="20"/>
              </w:rPr>
              <w:tab/>
            </w:r>
            <w:r>
              <w:rPr>
                <w:sz w:val="20"/>
              </w:rPr>
              <w:tab/>
            </w:r>
            <w:proofErr w:type="spellStart"/>
            <w:r>
              <w:rPr>
                <w:sz w:val="20"/>
              </w:rPr>
              <w:t>Wellcome</w:t>
            </w:r>
            <w:proofErr w:type="spellEnd"/>
            <w:r>
              <w:rPr>
                <w:sz w:val="20"/>
              </w:rPr>
              <w:t xml:space="preserve"> Trust Researcher meeting, London </w:t>
            </w:r>
          </w:p>
          <w:p w14:paraId="0B69453A" w14:textId="77777777" w:rsidR="00DF269A" w:rsidRDefault="00DF269A" w:rsidP="00C26F7D"/>
          <w:p w14:paraId="60917924" w14:textId="77777777" w:rsidR="00DF269A" w:rsidRDefault="00DF269A" w:rsidP="00C26F7D"/>
        </w:tc>
      </w:tr>
      <w:tr w:rsidR="009A62E4" w14:paraId="61F1D620" w14:textId="77777777" w:rsidTr="009A62E4">
        <w:tc>
          <w:tcPr>
            <w:tcW w:w="9242" w:type="dxa"/>
          </w:tcPr>
          <w:p w14:paraId="2B79279F" w14:textId="77777777" w:rsidR="009A62E4" w:rsidRDefault="009A62E4" w:rsidP="00C26F7D"/>
        </w:tc>
      </w:tr>
    </w:tbl>
    <w:p w14:paraId="287A0E8D" w14:textId="77777777" w:rsidR="00DF269A" w:rsidRDefault="00DF269A" w:rsidP="00DF269A">
      <w:pPr>
        <w:jc w:val="both"/>
      </w:pPr>
      <w:r>
        <w:t>Please highlight in bold the publications which contain and meetings at which 3Rs achievements were disseminated.</w:t>
      </w:r>
    </w:p>
    <w:p w14:paraId="6D8CF111" w14:textId="77777777" w:rsidR="001E55E7" w:rsidRDefault="001E55E7" w:rsidP="00DF269A">
      <w:pPr>
        <w:jc w:val="both"/>
      </w:pPr>
    </w:p>
    <w:p w14:paraId="5308FBB5" w14:textId="7CA84323" w:rsidR="001E55E7" w:rsidRDefault="001E55E7" w:rsidP="00090971">
      <w:pPr>
        <w:pStyle w:val="ListParagraph"/>
        <w:numPr>
          <w:ilvl w:val="0"/>
          <w:numId w:val="25"/>
        </w:numPr>
        <w:tabs>
          <w:tab w:val="left" w:pos="378"/>
        </w:tabs>
        <w:jc w:val="both"/>
      </w:pPr>
      <w:r>
        <w:t>Have you engaged with the general public by giving interviews about your work on radio, television, at a public meeting or debate or in a newspaper article?</w:t>
      </w:r>
      <w:r>
        <w:tab/>
      </w:r>
      <w:r w:rsidR="00C26F7D">
        <w:tab/>
      </w:r>
      <w:r w:rsidRPr="00BF7DF7">
        <w:rPr>
          <w:b/>
        </w:rPr>
        <w:t xml:space="preserve">YES   </w:t>
      </w:r>
    </w:p>
    <w:p w14:paraId="1AAD2333" w14:textId="77777777" w:rsidR="001E55E7" w:rsidRDefault="001E55E7" w:rsidP="001E55E7">
      <w:pPr>
        <w:pStyle w:val="ListParagraph"/>
        <w:ind w:left="360"/>
        <w:jc w:val="both"/>
      </w:pPr>
    </w:p>
    <w:p w14:paraId="7F2C2A33" w14:textId="77777777" w:rsidR="001E55E7" w:rsidRDefault="001E55E7" w:rsidP="001E55E7">
      <w:pPr>
        <w:pStyle w:val="ListParagraph"/>
        <w:ind w:left="360"/>
        <w:jc w:val="both"/>
      </w:pPr>
      <w:r>
        <w:t>If you answered NO</w:t>
      </w:r>
      <w:r w:rsidR="0050692E">
        <w:t>:</w:t>
      </w:r>
      <w:r>
        <w:t xml:space="preserve"> why?</w:t>
      </w:r>
    </w:p>
    <w:p w14:paraId="5C5BDC17" w14:textId="77777777" w:rsidR="001E55E7" w:rsidRDefault="001E55E7" w:rsidP="001E55E7">
      <w:pPr>
        <w:pStyle w:val="ListParagraph"/>
        <w:ind w:left="360"/>
        <w:jc w:val="both"/>
      </w:pPr>
    </w:p>
    <w:tbl>
      <w:tblPr>
        <w:tblStyle w:val="TableGrid"/>
        <w:tblW w:w="0" w:type="auto"/>
        <w:tblLook w:val="04A0" w:firstRow="1" w:lastRow="0" w:firstColumn="1" w:lastColumn="0" w:noHBand="0" w:noVBand="1"/>
      </w:tblPr>
      <w:tblGrid>
        <w:gridCol w:w="9242"/>
      </w:tblGrid>
      <w:tr w:rsidR="001E55E7" w14:paraId="1425C42D" w14:textId="77777777">
        <w:tc>
          <w:tcPr>
            <w:tcW w:w="9242" w:type="dxa"/>
          </w:tcPr>
          <w:p w14:paraId="4B17380B" w14:textId="77777777" w:rsidR="001E55E7" w:rsidRDefault="001E55E7" w:rsidP="00C26F7D"/>
          <w:p w14:paraId="54CDE818" w14:textId="28AF75E6" w:rsidR="001E55E7" w:rsidRDefault="00C251EE" w:rsidP="00C26F7D">
            <w:r>
              <w:t>Yes</w:t>
            </w:r>
          </w:p>
          <w:p w14:paraId="7A4DC259" w14:textId="77777777" w:rsidR="001E55E7" w:rsidRDefault="001E55E7" w:rsidP="00C26F7D"/>
        </w:tc>
      </w:tr>
    </w:tbl>
    <w:p w14:paraId="07E39EEF" w14:textId="77777777" w:rsidR="001E55E7" w:rsidRDefault="001E55E7" w:rsidP="001E55E7">
      <w:pPr>
        <w:pStyle w:val="ListParagraph"/>
        <w:ind w:left="360"/>
        <w:jc w:val="both"/>
      </w:pPr>
    </w:p>
    <w:p w14:paraId="4254ED39" w14:textId="77777777" w:rsidR="001E55E7" w:rsidRDefault="001E55E7" w:rsidP="001E55E7">
      <w:pPr>
        <w:pStyle w:val="ListParagraph"/>
        <w:ind w:left="360"/>
        <w:jc w:val="both"/>
      </w:pPr>
      <w:r>
        <w:t>If you answered YES</w:t>
      </w:r>
      <w:r w:rsidR="0050692E">
        <w:t>:</w:t>
      </w:r>
      <w:r>
        <w:t xml:space="preserve"> how, where (i.e. what medium did you use) and when did you engage with the public</w:t>
      </w:r>
      <w:r w:rsidR="00A2520F">
        <w:t>,</w:t>
      </w:r>
      <w:r>
        <w:t xml:space="preserve"> what sort of information did you disseminate and what was the outcome?</w:t>
      </w:r>
    </w:p>
    <w:p w14:paraId="4F1D789A" w14:textId="77777777" w:rsidR="001E55E7" w:rsidRDefault="001E55E7" w:rsidP="001E55E7">
      <w:pPr>
        <w:pStyle w:val="ListParagraph"/>
        <w:ind w:left="360"/>
        <w:jc w:val="both"/>
      </w:pPr>
    </w:p>
    <w:tbl>
      <w:tblPr>
        <w:tblStyle w:val="TableGrid"/>
        <w:tblW w:w="0" w:type="auto"/>
        <w:tblLook w:val="04A0" w:firstRow="1" w:lastRow="0" w:firstColumn="1" w:lastColumn="0" w:noHBand="0" w:noVBand="1"/>
      </w:tblPr>
      <w:tblGrid>
        <w:gridCol w:w="9242"/>
      </w:tblGrid>
      <w:tr w:rsidR="001E55E7" w14:paraId="7CF09A2D" w14:textId="77777777">
        <w:tc>
          <w:tcPr>
            <w:tcW w:w="9242" w:type="dxa"/>
          </w:tcPr>
          <w:p w14:paraId="1C8D61F4" w14:textId="75A37D60" w:rsidR="0080683F" w:rsidRPr="00DB33E3" w:rsidRDefault="009D1926" w:rsidP="00B82983">
            <w:pPr>
              <w:rPr>
                <w:b/>
              </w:rPr>
            </w:pPr>
            <w:r w:rsidRPr="00DB33E3">
              <w:t xml:space="preserve">Outreach </w:t>
            </w:r>
            <w:r w:rsidR="00B82983" w:rsidRPr="00DB33E3">
              <w:t xml:space="preserve">Activity </w:t>
            </w:r>
          </w:p>
          <w:p w14:paraId="76F39BA3" w14:textId="77777777" w:rsidR="0080683F" w:rsidRPr="00DB33E3" w:rsidRDefault="0080683F" w:rsidP="0080683F">
            <w:pPr>
              <w:rPr>
                <w:b/>
                <w:highlight w:val="yellow"/>
              </w:rPr>
            </w:pPr>
          </w:p>
          <w:p w14:paraId="33762D86" w14:textId="3DEE7B83" w:rsidR="00B82983" w:rsidRPr="00DB33E3" w:rsidRDefault="00B82983" w:rsidP="00B82983">
            <w:r w:rsidRPr="00DB33E3">
              <w:t>1-</w:t>
            </w:r>
            <w:r w:rsidR="00090971" w:rsidRPr="00DB33E3">
              <w:t>3 December 2015</w:t>
            </w:r>
          </w:p>
          <w:p w14:paraId="7A1E9A52" w14:textId="12E67112" w:rsidR="00090971" w:rsidRPr="00DB33E3" w:rsidRDefault="00090971" w:rsidP="00090971">
            <w:pPr>
              <w:ind w:left="2880" w:hanging="2880"/>
            </w:pPr>
            <w:r w:rsidRPr="00DB33E3">
              <w:t>National Academy of Sciences – Human Gene Editing</w:t>
            </w:r>
            <w:r w:rsidR="00DD737A" w:rsidRPr="00DB33E3">
              <w:t xml:space="preserve"> Summit</w:t>
            </w:r>
            <w:r w:rsidRPr="00DB33E3">
              <w:t xml:space="preserve"> Washington DC, USA</w:t>
            </w:r>
          </w:p>
          <w:p w14:paraId="0E3C4B18" w14:textId="77777777" w:rsidR="00090971" w:rsidRPr="00DB33E3" w:rsidRDefault="00090971" w:rsidP="0080683F">
            <w:pPr>
              <w:rPr>
                <w:highlight w:val="yellow"/>
              </w:rPr>
            </w:pPr>
          </w:p>
          <w:p w14:paraId="5465420E" w14:textId="3ED1E8C7" w:rsidR="00B82983" w:rsidRPr="00DB33E3" w:rsidRDefault="00C251EE" w:rsidP="000669C8">
            <w:pPr>
              <w:ind w:left="-142" w:hanging="142"/>
            </w:pPr>
            <w:r w:rsidRPr="00DB33E3">
              <w:t>?</w:t>
            </w:r>
            <w:r w:rsidR="00B82983" w:rsidRPr="00DB33E3">
              <w:t xml:space="preserve">   29 January 2016</w:t>
            </w:r>
          </w:p>
          <w:p w14:paraId="0BBD8839" w14:textId="0E0486B8" w:rsidR="00C251EE" w:rsidRPr="00DB33E3" w:rsidRDefault="00B82983" w:rsidP="000669C8">
            <w:pPr>
              <w:ind w:left="-142" w:hanging="142"/>
            </w:pPr>
            <w:r w:rsidRPr="00DB33E3">
              <w:t xml:space="preserve">     </w:t>
            </w:r>
            <w:r w:rsidR="0080683F" w:rsidRPr="00DB33E3">
              <w:t>Cambridge Public Policy Workshop on Gene Editing in Stem</w:t>
            </w:r>
            <w:r w:rsidR="000669C8" w:rsidRPr="00DB33E3">
              <w:t xml:space="preserve"> Cell             </w:t>
            </w:r>
            <w:r w:rsidR="00C251EE" w:rsidRPr="00DB33E3">
              <w:t xml:space="preserve">                            </w:t>
            </w:r>
            <w:r w:rsidR="000669C8" w:rsidRPr="00DB33E3">
              <w:t xml:space="preserve"> </w:t>
            </w:r>
            <w:r w:rsidR="00C251EE" w:rsidRPr="00DB33E3">
              <w:t xml:space="preserve">  </w:t>
            </w:r>
          </w:p>
          <w:p w14:paraId="6A1880B9" w14:textId="5EB0FF1C" w:rsidR="0080683F" w:rsidRPr="00DB33E3" w:rsidRDefault="000669C8" w:rsidP="000669C8">
            <w:pPr>
              <w:ind w:left="-142" w:hanging="142"/>
            </w:pPr>
            <w:r w:rsidRPr="00DB33E3">
              <w:t>J</w:t>
            </w:r>
            <w:r w:rsidR="00B82983" w:rsidRPr="00DB33E3">
              <w:t xml:space="preserve">   </w:t>
            </w:r>
            <w:r w:rsidR="00C251EE" w:rsidRPr="00DB33E3">
              <w:t>J</w:t>
            </w:r>
            <w:r w:rsidRPr="00DB33E3">
              <w:t>esus College</w:t>
            </w:r>
            <w:r w:rsidR="00C251EE" w:rsidRPr="00DB33E3">
              <w:t>, Cambridge</w:t>
            </w:r>
          </w:p>
          <w:p w14:paraId="461B83B7" w14:textId="77777777" w:rsidR="00B82983" w:rsidRPr="00DB33E3" w:rsidRDefault="00B82983" w:rsidP="0080683F"/>
          <w:p w14:paraId="63407AAF" w14:textId="630E7584" w:rsidR="0080683F" w:rsidRPr="00DB33E3" w:rsidRDefault="0080683F" w:rsidP="0080683F">
            <w:r w:rsidRPr="00DB33E3">
              <w:t>25 February</w:t>
            </w:r>
            <w:r w:rsidR="009A62E4" w:rsidRPr="00DB33E3">
              <w:t xml:space="preserve"> 2016</w:t>
            </w:r>
          </w:p>
          <w:p w14:paraId="3BAF748D" w14:textId="77777777" w:rsidR="0080683F" w:rsidRPr="00DB33E3" w:rsidRDefault="0080683F" w:rsidP="0080683F">
            <w:r w:rsidRPr="00DB33E3">
              <w:t>Nuffield Council on Bioethics Annual Forward Look Seminar</w:t>
            </w:r>
          </w:p>
          <w:p w14:paraId="55170B0E" w14:textId="77777777" w:rsidR="0080683F" w:rsidRPr="00DB33E3" w:rsidRDefault="0080683F" w:rsidP="0080683F">
            <w:r w:rsidRPr="00DB33E3">
              <w:t>Nuffield Council, London</w:t>
            </w:r>
          </w:p>
          <w:p w14:paraId="700FFD03" w14:textId="77777777" w:rsidR="0080683F" w:rsidRPr="00DB33E3" w:rsidRDefault="0080683F" w:rsidP="0080683F"/>
          <w:p w14:paraId="306A4FA1" w14:textId="7F1722D0" w:rsidR="0080683F" w:rsidRPr="00DB33E3" w:rsidRDefault="0080683F" w:rsidP="0080683F">
            <w:r w:rsidRPr="00DB33E3">
              <w:t>17 October 20</w:t>
            </w:r>
            <w:r w:rsidR="009A62E4" w:rsidRPr="00DB33E3">
              <w:t>16</w:t>
            </w:r>
          </w:p>
          <w:p w14:paraId="797DB0EC" w14:textId="77777777" w:rsidR="0080683F" w:rsidRPr="00DB33E3" w:rsidRDefault="0080683F" w:rsidP="0080683F">
            <w:r w:rsidRPr="00DB33E3">
              <w:t>Human Fertilisation and Embryology Authority (HFEA)</w:t>
            </w:r>
          </w:p>
          <w:p w14:paraId="65F93AFA" w14:textId="77777777" w:rsidR="0080683F" w:rsidRPr="00DB33E3" w:rsidRDefault="0080683F" w:rsidP="0080683F">
            <w:r w:rsidRPr="00DB33E3">
              <w:t>HFEA, London</w:t>
            </w:r>
          </w:p>
          <w:p w14:paraId="255882BB" w14:textId="77777777" w:rsidR="0080683F" w:rsidRPr="00DB33E3" w:rsidRDefault="0080683F" w:rsidP="0080683F"/>
          <w:p w14:paraId="4F9C07B7" w14:textId="437CA64B" w:rsidR="0080683F" w:rsidRPr="00DB33E3" w:rsidRDefault="0080683F" w:rsidP="0080683F">
            <w:r w:rsidRPr="00DB33E3">
              <w:t xml:space="preserve">16 December </w:t>
            </w:r>
            <w:r w:rsidR="009A62E4" w:rsidRPr="00DB33E3">
              <w:t>2016</w:t>
            </w:r>
          </w:p>
          <w:p w14:paraId="4E53885F" w14:textId="1C0DB60D" w:rsidR="0073693E" w:rsidRDefault="0080683F" w:rsidP="0080683F">
            <w:r w:rsidRPr="00DB33E3">
              <w:t xml:space="preserve">Nuffield Council </w:t>
            </w:r>
            <w:r w:rsidR="0073693E">
              <w:t>on Bioethics, London</w:t>
            </w:r>
          </w:p>
          <w:p w14:paraId="2FE0D1C5" w14:textId="77777777" w:rsidR="0080683F" w:rsidRPr="00DB33E3" w:rsidRDefault="0080683F" w:rsidP="0080683F">
            <w:r w:rsidRPr="00DB33E3">
              <w:t>Workshop on the statutory limit for maintaining human</w:t>
            </w:r>
          </w:p>
          <w:p w14:paraId="5EDC47AF" w14:textId="77777777" w:rsidR="0080683F" w:rsidRPr="00DB33E3" w:rsidRDefault="0080683F" w:rsidP="0080683F">
            <w:r w:rsidRPr="00DB33E3">
              <w:t>Embryos in culture</w:t>
            </w:r>
          </w:p>
          <w:p w14:paraId="43B6EB9A" w14:textId="77777777" w:rsidR="0080683F" w:rsidRPr="000669C8" w:rsidRDefault="0080683F" w:rsidP="0080683F">
            <w:pPr>
              <w:rPr>
                <w:b/>
                <w:i/>
                <w:highlight w:val="yellow"/>
              </w:rPr>
            </w:pPr>
          </w:p>
          <w:p w14:paraId="5B79436B" w14:textId="77777777" w:rsidR="001E55E7" w:rsidRPr="000669C8" w:rsidRDefault="001E55E7" w:rsidP="00C26F7D">
            <w:pPr>
              <w:rPr>
                <w:i/>
                <w:highlight w:val="yellow"/>
              </w:rPr>
            </w:pPr>
          </w:p>
          <w:p w14:paraId="561C3CDB" w14:textId="20FADBB4" w:rsidR="001E55E7" w:rsidRDefault="008C1D7A" w:rsidP="002C5F9C">
            <w:pPr>
              <w:jc w:val="both"/>
            </w:pPr>
            <w:r w:rsidRPr="002C5F9C">
              <w:lastRenderedPageBreak/>
              <w:t>I</w:t>
            </w:r>
            <w:r w:rsidR="00A744C6">
              <w:t xml:space="preserve"> also </w:t>
            </w:r>
            <w:r w:rsidRPr="002C5F9C">
              <w:t xml:space="preserve">gave numerous interviews and commented on press releases </w:t>
            </w:r>
            <w:r w:rsidR="00DB742C">
              <w:t xml:space="preserve">to journalists from </w:t>
            </w:r>
            <w:r w:rsidRPr="002C5F9C">
              <w:t xml:space="preserve">newspapers and magazines.  </w:t>
            </w:r>
            <w:r w:rsidR="002C5F9C" w:rsidRPr="002C5F9C">
              <w:t xml:space="preserve">In particular, our work on the human germline led to many enquiries on the likelihood of transgenerational epigenetic inheritance and their </w:t>
            </w:r>
            <w:r w:rsidR="00DB742C">
              <w:t xml:space="preserve">potential </w:t>
            </w:r>
            <w:r w:rsidR="002C5F9C" w:rsidRPr="002C5F9C">
              <w:t>co</w:t>
            </w:r>
            <w:r w:rsidR="002C5F9C">
              <w:t xml:space="preserve">nsequences.  Our study on the </w:t>
            </w:r>
            <w:r w:rsidR="002C5F9C" w:rsidRPr="002C5F9C">
              <w:t>specification of human primordial germ cells (PGCs</w:t>
            </w:r>
            <w:r w:rsidR="002C5F9C">
              <w:t>; precursors of sperm and eggs</w:t>
            </w:r>
            <w:r w:rsidR="002C5F9C" w:rsidRPr="002C5F9C">
              <w:t>) from pluripotent stem cells</w:t>
            </w:r>
            <w:r w:rsidR="002C5F9C">
              <w:t xml:space="preserve"> for the first time, </w:t>
            </w:r>
            <w:r w:rsidR="00DB742C">
              <w:t xml:space="preserve">also </w:t>
            </w:r>
            <w:r w:rsidR="002C5F9C">
              <w:t>l</w:t>
            </w:r>
            <w:r w:rsidR="002C5F9C" w:rsidRPr="002C5F9C">
              <w:t>ed to many questions on the possibility of generating viable gametes from huma</w:t>
            </w:r>
            <w:r w:rsidR="002C5F9C">
              <w:t xml:space="preserve">n pluripotent stem cells (e.g. </w:t>
            </w:r>
            <w:r w:rsidR="00DB742C">
              <w:t xml:space="preserve">reported </w:t>
            </w:r>
            <w:r w:rsidR="002C5F9C">
              <w:t xml:space="preserve">in the </w:t>
            </w:r>
            <w:r w:rsidR="002C5F9C">
              <w:rPr>
                <w:i/>
              </w:rPr>
              <w:t xml:space="preserve">Guardian, Observer, Sunday Times </w:t>
            </w:r>
            <w:proofErr w:type="spellStart"/>
            <w:r w:rsidR="002C5F9C">
              <w:rPr>
                <w:i/>
              </w:rPr>
              <w:t>etc</w:t>
            </w:r>
            <w:proofErr w:type="spellEnd"/>
            <w:r w:rsidR="008911C6">
              <w:t>)</w:t>
            </w:r>
            <w:r w:rsidR="002C5F9C">
              <w:t>.  At t</w:t>
            </w:r>
            <w:r w:rsidR="002C5F9C" w:rsidRPr="002C5F9C">
              <w:t>he same time, development o</w:t>
            </w:r>
            <w:r w:rsidR="00DB742C">
              <w:t xml:space="preserve">f genome editing tools with </w:t>
            </w:r>
            <w:r w:rsidR="002B0854">
              <w:t xml:space="preserve">CRISPR-Cas9 resulted in </w:t>
            </w:r>
            <w:r w:rsidR="00DB742C">
              <w:t>public debates on</w:t>
            </w:r>
            <w:r w:rsidR="002B0854">
              <w:t xml:space="preserve"> </w:t>
            </w:r>
            <w:r w:rsidR="002C5F9C" w:rsidRPr="002C5F9C">
              <w:t xml:space="preserve">the prospects of </w:t>
            </w:r>
            <w:r w:rsidR="002B0854">
              <w:t xml:space="preserve">human germline gene editing. </w:t>
            </w:r>
            <w:r w:rsidR="002C5F9C" w:rsidRPr="002C5F9C">
              <w:t xml:space="preserve">I presented </w:t>
            </w:r>
            <w:r w:rsidR="002B0854">
              <w:t xml:space="preserve">our work and views on this topic </w:t>
            </w:r>
            <w:r w:rsidR="002C5F9C" w:rsidRPr="002C5F9C">
              <w:t xml:space="preserve">at </w:t>
            </w:r>
            <w:r w:rsidR="00DB742C">
              <w:t xml:space="preserve">various meetings, including </w:t>
            </w:r>
            <w:r w:rsidR="002C5F9C" w:rsidRPr="002C5F9C">
              <w:t>the Internati</w:t>
            </w:r>
            <w:r w:rsidR="002B0854">
              <w:t>onal Human Gene Editing Summit organised by the US National Academy</w:t>
            </w:r>
            <w:r w:rsidR="00DB742C">
              <w:t xml:space="preserve"> in 2015</w:t>
            </w:r>
            <w:r w:rsidR="002B0854">
              <w:t>.</w:t>
            </w:r>
          </w:p>
          <w:p w14:paraId="186E38DA" w14:textId="77777777" w:rsidR="00C251EE" w:rsidRDefault="00C251EE" w:rsidP="002C5F9C">
            <w:pPr>
              <w:jc w:val="both"/>
            </w:pPr>
          </w:p>
          <w:p w14:paraId="5787B253" w14:textId="455106A5" w:rsidR="00C251EE" w:rsidRPr="009F7303" w:rsidRDefault="00C251EE" w:rsidP="002C5F9C">
            <w:pPr>
              <w:jc w:val="both"/>
            </w:pPr>
            <w:r>
              <w:t xml:space="preserve">I also wrote an article for </w:t>
            </w:r>
            <w:r w:rsidR="009F7303">
              <w:t xml:space="preserve">the lay public in </w:t>
            </w:r>
            <w:r w:rsidR="009F7303">
              <w:rPr>
                <w:i/>
              </w:rPr>
              <w:t xml:space="preserve">The Conversation </w:t>
            </w:r>
            <w:r w:rsidR="009F7303">
              <w:t>called “ How close are we to successfully editing genes in human embryos’, which was highlighted as one of the most highly read articles</w:t>
            </w:r>
          </w:p>
          <w:p w14:paraId="692E6E7D" w14:textId="77777777" w:rsidR="00C251EE" w:rsidRDefault="00C251EE" w:rsidP="002C5F9C">
            <w:pPr>
              <w:jc w:val="both"/>
            </w:pPr>
          </w:p>
          <w:p w14:paraId="3551A686" w14:textId="77777777" w:rsidR="00C251EE" w:rsidRPr="002C5F9C" w:rsidRDefault="00C251EE" w:rsidP="002C5F9C">
            <w:pPr>
              <w:jc w:val="both"/>
            </w:pPr>
          </w:p>
          <w:p w14:paraId="1457875C" w14:textId="77777777" w:rsidR="001E55E7" w:rsidRPr="000669C8" w:rsidRDefault="001E55E7" w:rsidP="00C26F7D">
            <w:pPr>
              <w:rPr>
                <w:highlight w:val="yellow"/>
              </w:rPr>
            </w:pPr>
          </w:p>
        </w:tc>
      </w:tr>
      <w:tr w:rsidR="00C251EE" w14:paraId="4D1AE567" w14:textId="77777777">
        <w:tc>
          <w:tcPr>
            <w:tcW w:w="9242" w:type="dxa"/>
          </w:tcPr>
          <w:p w14:paraId="58945201" w14:textId="77777777" w:rsidR="00C251EE" w:rsidRPr="000669C8" w:rsidRDefault="00C251EE" w:rsidP="00C26F7D">
            <w:pPr>
              <w:rPr>
                <w:i/>
                <w:highlight w:val="yellow"/>
              </w:rPr>
            </w:pPr>
          </w:p>
        </w:tc>
      </w:tr>
    </w:tbl>
    <w:p w14:paraId="3557B4AC" w14:textId="77777777" w:rsidR="001E55E7" w:rsidRDefault="001E55E7" w:rsidP="001E55E7">
      <w:pPr>
        <w:pStyle w:val="ListParagraph"/>
        <w:ind w:left="360"/>
        <w:jc w:val="both"/>
      </w:pPr>
    </w:p>
    <w:p w14:paraId="00BAFBF0" w14:textId="77777777" w:rsidR="001E55E7" w:rsidRDefault="001E55E7" w:rsidP="001E55E7">
      <w:pPr>
        <w:pStyle w:val="ListParagraph"/>
        <w:ind w:left="360"/>
        <w:jc w:val="both"/>
      </w:pPr>
    </w:p>
    <w:p w14:paraId="205FC450" w14:textId="77777777" w:rsidR="001E55E7" w:rsidRDefault="001E55E7" w:rsidP="00DF269A">
      <w:pPr>
        <w:jc w:val="both"/>
      </w:pPr>
    </w:p>
    <w:p w14:paraId="14FAE54B" w14:textId="77777777" w:rsidR="00DF269A" w:rsidRDefault="00DF269A">
      <w:r>
        <w:br w:type="page"/>
      </w:r>
    </w:p>
    <w:p w14:paraId="783B1E03" w14:textId="77777777" w:rsidR="003B1BA1" w:rsidRPr="00D94F71" w:rsidRDefault="007B6F6E" w:rsidP="00FC7B6D">
      <w:pPr>
        <w:pStyle w:val="ListParagraph"/>
        <w:numPr>
          <w:ilvl w:val="0"/>
          <w:numId w:val="17"/>
        </w:numPr>
        <w:rPr>
          <w:b/>
          <w:sz w:val="24"/>
          <w:szCs w:val="24"/>
        </w:rPr>
      </w:pPr>
      <w:r>
        <w:rPr>
          <w:b/>
          <w:sz w:val="24"/>
          <w:szCs w:val="24"/>
        </w:rPr>
        <w:lastRenderedPageBreak/>
        <w:t>Animal Welfare/Recorded Harms</w:t>
      </w:r>
      <w:r w:rsidR="009E7278" w:rsidRPr="00D94F71">
        <w:rPr>
          <w:b/>
          <w:sz w:val="24"/>
          <w:szCs w:val="24"/>
        </w:rPr>
        <w:t>:</w:t>
      </w:r>
    </w:p>
    <w:p w14:paraId="0EFB3E49" w14:textId="77777777" w:rsidR="00EE2EB2" w:rsidRDefault="00EE2EB2"/>
    <w:p w14:paraId="579122A7" w14:textId="77777777" w:rsidR="009E7278" w:rsidRDefault="00EE2EB2" w:rsidP="00376076">
      <w:pPr>
        <w:pStyle w:val="ListParagraph"/>
        <w:numPr>
          <w:ilvl w:val="0"/>
          <w:numId w:val="21"/>
        </w:numPr>
        <w:tabs>
          <w:tab w:val="left" w:pos="378"/>
        </w:tabs>
      </w:pPr>
      <w:r>
        <w:t>Using the table below please pr</w:t>
      </w:r>
      <w:r w:rsidR="007A07DF">
        <w:t>ovide the information requested.</w:t>
      </w:r>
    </w:p>
    <w:p w14:paraId="75EB39FB" w14:textId="77777777" w:rsidR="007A07DF" w:rsidRDefault="007A07DF" w:rsidP="007A07DF">
      <w:pPr>
        <w:pStyle w:val="ListParagraph"/>
        <w:ind w:left="36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w:t>
      </w:r>
      <w:r w:rsidR="00932E39">
        <w:t>below</w:t>
      </w:r>
      <w:r>
        <w:t xml:space="preserve"> if your licence </w:t>
      </w:r>
      <w:r w:rsidR="00932E39">
        <w:t>w</w:t>
      </w:r>
      <w:r>
        <w:t>as granted part way through the year count year one as the time from when the licence was granted to the 31</w:t>
      </w:r>
      <w:r w:rsidRPr="007A07DF">
        <w:rPr>
          <w:vertAlign w:val="superscript"/>
        </w:rPr>
        <w:t>st</w:t>
      </w:r>
      <w:r>
        <w:t xml:space="preserve"> December, year two from January to December etc. until the final year for which the report is requested and count from 1</w:t>
      </w:r>
      <w:r w:rsidRPr="007A07DF">
        <w:rPr>
          <w:vertAlign w:val="superscript"/>
        </w:rPr>
        <w:t>st</w:t>
      </w:r>
      <w:r>
        <w:t xml:space="preserve"> January to the requested report date.</w:t>
      </w:r>
      <w:r w:rsidR="00932E39">
        <w:t xml:space="preserve">  You can insert rows as necessary.</w:t>
      </w:r>
    </w:p>
    <w:tbl>
      <w:tblPr>
        <w:tblStyle w:val="TableGrid"/>
        <w:tblW w:w="9747" w:type="dxa"/>
        <w:tblLayout w:type="fixed"/>
        <w:tblLook w:val="04A0" w:firstRow="1" w:lastRow="0" w:firstColumn="1" w:lastColumn="0" w:noHBand="0" w:noVBand="1"/>
      </w:tblPr>
      <w:tblGrid>
        <w:gridCol w:w="534"/>
        <w:gridCol w:w="992"/>
        <w:gridCol w:w="1214"/>
        <w:gridCol w:w="1054"/>
        <w:gridCol w:w="1134"/>
        <w:gridCol w:w="992"/>
        <w:gridCol w:w="992"/>
        <w:gridCol w:w="993"/>
        <w:gridCol w:w="992"/>
        <w:gridCol w:w="850"/>
      </w:tblGrid>
      <w:tr w:rsidR="00BB1A08" w14:paraId="6E61A0C3" w14:textId="77777777">
        <w:trPr>
          <w:trHeight w:val="341"/>
        </w:trPr>
        <w:tc>
          <w:tcPr>
            <w:tcW w:w="534" w:type="dxa"/>
            <w:vMerge w:val="restart"/>
            <w:textDirection w:val="btLr"/>
          </w:tcPr>
          <w:p w14:paraId="5C1C3FCD" w14:textId="77777777" w:rsidR="00BB1A08" w:rsidRDefault="00BB1A08" w:rsidP="006318C3">
            <w:pPr>
              <w:ind w:left="113" w:right="113"/>
            </w:pPr>
            <w:r>
              <w:t>Protocol</w:t>
            </w:r>
            <w:r w:rsidR="006318C3">
              <w:t xml:space="preserve"> </w:t>
            </w:r>
            <w:r>
              <w:t>No.</w:t>
            </w:r>
          </w:p>
        </w:tc>
        <w:tc>
          <w:tcPr>
            <w:tcW w:w="992" w:type="dxa"/>
            <w:vMerge w:val="restart"/>
            <w:textDirection w:val="btLr"/>
          </w:tcPr>
          <w:p w14:paraId="42C891C9" w14:textId="77777777" w:rsidR="00BB1A08" w:rsidRDefault="00BB1A08" w:rsidP="007A6E10">
            <w:pPr>
              <w:ind w:left="113" w:right="113"/>
            </w:pPr>
            <w:r>
              <w:t>Species</w:t>
            </w:r>
          </w:p>
        </w:tc>
        <w:tc>
          <w:tcPr>
            <w:tcW w:w="1214" w:type="dxa"/>
            <w:vMerge w:val="restart"/>
          </w:tcPr>
          <w:p w14:paraId="238D9E98" w14:textId="77777777" w:rsidR="006318C3" w:rsidRDefault="006318C3"/>
          <w:p w14:paraId="0B09E724" w14:textId="77777777" w:rsidR="006318C3" w:rsidRDefault="006318C3"/>
          <w:p w14:paraId="15F51337" w14:textId="77777777" w:rsidR="006318C3" w:rsidRDefault="006318C3"/>
          <w:p w14:paraId="75EEF53A" w14:textId="77777777" w:rsidR="00BB1A08" w:rsidRDefault="00BB1A08">
            <w:r>
              <w:t>Protocol severity</w:t>
            </w:r>
          </w:p>
          <w:p w14:paraId="6B42A083" w14:textId="77777777" w:rsidR="00BB1A08" w:rsidRDefault="00BB1A08">
            <w:r>
              <w:t>category</w:t>
            </w:r>
          </w:p>
        </w:tc>
        <w:tc>
          <w:tcPr>
            <w:tcW w:w="1054" w:type="dxa"/>
            <w:vMerge w:val="restart"/>
          </w:tcPr>
          <w:p w14:paraId="7614B7E6" w14:textId="77777777" w:rsidR="006318C3" w:rsidRDefault="006318C3" w:rsidP="007A6E10"/>
          <w:p w14:paraId="13DFEB91" w14:textId="77777777" w:rsidR="006318C3" w:rsidRDefault="006318C3" w:rsidP="007A6E10"/>
          <w:p w14:paraId="105CDAA4" w14:textId="77777777" w:rsidR="006318C3" w:rsidRDefault="006318C3" w:rsidP="007A6E10"/>
          <w:p w14:paraId="553C8B8F" w14:textId="77777777" w:rsidR="00BB1A08" w:rsidRDefault="00BB1A08" w:rsidP="007A6E10">
            <w:r>
              <w:t>Total est. number</w:t>
            </w:r>
          </w:p>
        </w:tc>
        <w:tc>
          <w:tcPr>
            <w:tcW w:w="1134" w:type="dxa"/>
            <w:vMerge w:val="restart"/>
          </w:tcPr>
          <w:p w14:paraId="0EC2DFD1" w14:textId="77777777" w:rsidR="006318C3" w:rsidRDefault="006318C3"/>
          <w:p w14:paraId="651119DC" w14:textId="77777777" w:rsidR="006318C3" w:rsidRDefault="006318C3"/>
          <w:p w14:paraId="5C19EAF5" w14:textId="77777777" w:rsidR="006318C3" w:rsidRDefault="006318C3"/>
          <w:p w14:paraId="69579144" w14:textId="77777777" w:rsidR="00BB1A08" w:rsidRDefault="00BB1A08">
            <w:r>
              <w:t>Actual number used</w:t>
            </w:r>
          </w:p>
        </w:tc>
        <w:tc>
          <w:tcPr>
            <w:tcW w:w="4819" w:type="dxa"/>
            <w:gridSpan w:val="5"/>
          </w:tcPr>
          <w:p w14:paraId="5F6CDCDB" w14:textId="77777777" w:rsidR="00BB1A08" w:rsidRDefault="00BB1A08" w:rsidP="00170F00">
            <w:pPr>
              <w:jc w:val="center"/>
            </w:pPr>
            <w:r>
              <w:t>Actual severity recorded*</w:t>
            </w:r>
          </w:p>
        </w:tc>
      </w:tr>
      <w:tr w:rsidR="00BB1A08" w14:paraId="6B9A121D" w14:textId="77777777">
        <w:trPr>
          <w:cantSplit/>
          <w:trHeight w:val="1383"/>
        </w:trPr>
        <w:tc>
          <w:tcPr>
            <w:tcW w:w="534" w:type="dxa"/>
            <w:vMerge/>
          </w:tcPr>
          <w:p w14:paraId="32614590" w14:textId="77777777" w:rsidR="00BB1A08" w:rsidRDefault="00BB1A08"/>
        </w:tc>
        <w:tc>
          <w:tcPr>
            <w:tcW w:w="992" w:type="dxa"/>
            <w:vMerge/>
          </w:tcPr>
          <w:p w14:paraId="58B66E5E" w14:textId="77777777" w:rsidR="00BB1A08" w:rsidRDefault="00BB1A08"/>
        </w:tc>
        <w:tc>
          <w:tcPr>
            <w:tcW w:w="1214" w:type="dxa"/>
            <w:vMerge/>
          </w:tcPr>
          <w:p w14:paraId="69B4E9CE" w14:textId="77777777" w:rsidR="00BB1A08" w:rsidRDefault="00BB1A08"/>
        </w:tc>
        <w:tc>
          <w:tcPr>
            <w:tcW w:w="1054" w:type="dxa"/>
            <w:vMerge/>
          </w:tcPr>
          <w:p w14:paraId="5C7A85FC" w14:textId="77777777" w:rsidR="00BB1A08" w:rsidRDefault="00BB1A08" w:rsidP="003A5DCE"/>
        </w:tc>
        <w:tc>
          <w:tcPr>
            <w:tcW w:w="1134" w:type="dxa"/>
            <w:vMerge/>
          </w:tcPr>
          <w:p w14:paraId="637301F1" w14:textId="77777777" w:rsidR="00BB1A08" w:rsidRDefault="00BB1A08"/>
        </w:tc>
        <w:tc>
          <w:tcPr>
            <w:tcW w:w="992" w:type="dxa"/>
            <w:textDirection w:val="btLr"/>
          </w:tcPr>
          <w:p w14:paraId="4E1E5BE2" w14:textId="77777777" w:rsidR="00BB1A08" w:rsidRDefault="00BB1A08" w:rsidP="007A6E10">
            <w:pPr>
              <w:ind w:left="113" w:right="113"/>
            </w:pPr>
            <w:r>
              <w:t>Non-recovery</w:t>
            </w:r>
          </w:p>
        </w:tc>
        <w:tc>
          <w:tcPr>
            <w:tcW w:w="992" w:type="dxa"/>
            <w:textDirection w:val="btLr"/>
          </w:tcPr>
          <w:p w14:paraId="7DB7C510" w14:textId="77777777" w:rsidR="00BB1A08" w:rsidRDefault="00BB1A08" w:rsidP="00BB1A08">
            <w:pPr>
              <w:ind w:left="113" w:right="113"/>
            </w:pPr>
            <w:r>
              <w:t>Sub Threshold</w:t>
            </w:r>
          </w:p>
        </w:tc>
        <w:tc>
          <w:tcPr>
            <w:tcW w:w="993" w:type="dxa"/>
            <w:textDirection w:val="btLr"/>
          </w:tcPr>
          <w:p w14:paraId="0E100076" w14:textId="77777777" w:rsidR="00BB1A08" w:rsidRDefault="00BB1A08" w:rsidP="00BB1A08">
            <w:pPr>
              <w:ind w:left="113" w:right="113"/>
            </w:pPr>
            <w:r>
              <w:t>Mild</w:t>
            </w:r>
          </w:p>
        </w:tc>
        <w:tc>
          <w:tcPr>
            <w:tcW w:w="992" w:type="dxa"/>
            <w:textDirection w:val="btLr"/>
          </w:tcPr>
          <w:p w14:paraId="16EE55E8" w14:textId="77777777" w:rsidR="00BB1A08" w:rsidRDefault="00BB1A08" w:rsidP="00BB1A08">
            <w:pPr>
              <w:ind w:left="113" w:right="113"/>
            </w:pPr>
            <w:r>
              <w:t>Moderate</w:t>
            </w:r>
          </w:p>
        </w:tc>
        <w:tc>
          <w:tcPr>
            <w:tcW w:w="850" w:type="dxa"/>
            <w:textDirection w:val="btLr"/>
          </w:tcPr>
          <w:p w14:paraId="5062711C" w14:textId="77777777" w:rsidR="00BB1A08" w:rsidRDefault="00BB1A08" w:rsidP="00BB1A08">
            <w:pPr>
              <w:ind w:left="113" w:right="113"/>
            </w:pPr>
            <w:r>
              <w:t>Severe</w:t>
            </w:r>
          </w:p>
        </w:tc>
      </w:tr>
      <w:tr w:rsidR="00BB1A08" w14:paraId="5938D98C" w14:textId="77777777">
        <w:tc>
          <w:tcPr>
            <w:tcW w:w="534" w:type="dxa"/>
            <w:vMerge w:val="restart"/>
          </w:tcPr>
          <w:p w14:paraId="1240B1AA" w14:textId="77777777" w:rsidR="00BB1A08" w:rsidRDefault="004925CE">
            <w:r>
              <w:t>1</w:t>
            </w:r>
          </w:p>
          <w:p w14:paraId="10B5E5AA" w14:textId="711179B2" w:rsidR="002C45A1" w:rsidRPr="002C45A1" w:rsidRDefault="002C45A1">
            <w:pPr>
              <w:rPr>
                <w:b/>
                <w:sz w:val="16"/>
                <w:szCs w:val="16"/>
              </w:rPr>
            </w:pPr>
          </w:p>
        </w:tc>
        <w:tc>
          <w:tcPr>
            <w:tcW w:w="992" w:type="dxa"/>
            <w:vMerge w:val="restart"/>
          </w:tcPr>
          <w:p w14:paraId="2D385971" w14:textId="77777777" w:rsidR="00BB1A08" w:rsidRDefault="004925CE">
            <w:r>
              <w:t>Mouse</w:t>
            </w:r>
          </w:p>
        </w:tc>
        <w:tc>
          <w:tcPr>
            <w:tcW w:w="1214" w:type="dxa"/>
            <w:vMerge w:val="restart"/>
          </w:tcPr>
          <w:p w14:paraId="65CBFDBE" w14:textId="77777777" w:rsidR="00BB1A08" w:rsidRDefault="006F16B7">
            <w:r>
              <w:t>Mild</w:t>
            </w:r>
          </w:p>
        </w:tc>
        <w:tc>
          <w:tcPr>
            <w:tcW w:w="1054" w:type="dxa"/>
            <w:vMerge w:val="restart"/>
          </w:tcPr>
          <w:p w14:paraId="5DD25CFB" w14:textId="77777777" w:rsidR="00BB1A08" w:rsidRDefault="00A30CE7" w:rsidP="00C26F7D">
            <w:r>
              <w:t>3000</w:t>
            </w:r>
          </w:p>
        </w:tc>
        <w:tc>
          <w:tcPr>
            <w:tcW w:w="1134" w:type="dxa"/>
          </w:tcPr>
          <w:p w14:paraId="6A45E5CB" w14:textId="77777777" w:rsidR="00BB1A08" w:rsidRDefault="00BB1A08" w:rsidP="00C26F7D">
            <w:r>
              <w:t>1</w:t>
            </w:r>
            <w:r w:rsidRPr="003A5DCE">
              <w:rPr>
                <w:vertAlign w:val="superscript"/>
              </w:rPr>
              <w:t>st</w:t>
            </w:r>
            <w:r>
              <w:t xml:space="preserve"> year</w:t>
            </w:r>
          </w:p>
        </w:tc>
        <w:tc>
          <w:tcPr>
            <w:tcW w:w="992" w:type="dxa"/>
          </w:tcPr>
          <w:p w14:paraId="168D8A12" w14:textId="77777777" w:rsidR="00BB1A08" w:rsidRDefault="00BB1A08"/>
        </w:tc>
        <w:tc>
          <w:tcPr>
            <w:tcW w:w="992" w:type="dxa"/>
          </w:tcPr>
          <w:p w14:paraId="4EF6888A" w14:textId="5BC5A5A2" w:rsidR="00BB1A08" w:rsidRDefault="009D1926">
            <w:r>
              <w:t>3</w:t>
            </w:r>
          </w:p>
        </w:tc>
        <w:tc>
          <w:tcPr>
            <w:tcW w:w="993" w:type="dxa"/>
          </w:tcPr>
          <w:p w14:paraId="62E0F238" w14:textId="48702AF1" w:rsidR="00BB1A08" w:rsidRDefault="009D1926">
            <w:r>
              <w:t>89</w:t>
            </w:r>
          </w:p>
        </w:tc>
        <w:tc>
          <w:tcPr>
            <w:tcW w:w="992" w:type="dxa"/>
          </w:tcPr>
          <w:p w14:paraId="6AB9313F" w14:textId="77777777" w:rsidR="00BB1A08" w:rsidRDefault="00BB1A08"/>
        </w:tc>
        <w:tc>
          <w:tcPr>
            <w:tcW w:w="850" w:type="dxa"/>
          </w:tcPr>
          <w:p w14:paraId="5DA33519" w14:textId="77777777" w:rsidR="00BB1A08" w:rsidRDefault="00BB1A08"/>
        </w:tc>
      </w:tr>
      <w:tr w:rsidR="00BB1A08" w14:paraId="52085C4A" w14:textId="77777777">
        <w:tc>
          <w:tcPr>
            <w:tcW w:w="534" w:type="dxa"/>
            <w:vMerge/>
          </w:tcPr>
          <w:p w14:paraId="74FEA50D" w14:textId="77777777" w:rsidR="00BB1A08" w:rsidRDefault="00BB1A08"/>
        </w:tc>
        <w:tc>
          <w:tcPr>
            <w:tcW w:w="992" w:type="dxa"/>
            <w:vMerge/>
          </w:tcPr>
          <w:p w14:paraId="680ED1B7" w14:textId="77777777" w:rsidR="00BB1A08" w:rsidRDefault="00BB1A08"/>
        </w:tc>
        <w:tc>
          <w:tcPr>
            <w:tcW w:w="1214" w:type="dxa"/>
            <w:vMerge/>
          </w:tcPr>
          <w:p w14:paraId="1B904C33" w14:textId="77777777" w:rsidR="00BB1A08" w:rsidRDefault="00BB1A08"/>
        </w:tc>
        <w:tc>
          <w:tcPr>
            <w:tcW w:w="1054" w:type="dxa"/>
            <w:vMerge/>
          </w:tcPr>
          <w:p w14:paraId="09C7F787" w14:textId="77777777" w:rsidR="00BB1A08" w:rsidRDefault="00BB1A08" w:rsidP="00C26F7D"/>
        </w:tc>
        <w:tc>
          <w:tcPr>
            <w:tcW w:w="1134" w:type="dxa"/>
          </w:tcPr>
          <w:p w14:paraId="576FB5F5" w14:textId="77777777" w:rsidR="00BB1A08" w:rsidRDefault="00BB1A08" w:rsidP="00C26F7D">
            <w:r>
              <w:t>2</w:t>
            </w:r>
            <w:r w:rsidRPr="003A5DCE">
              <w:rPr>
                <w:vertAlign w:val="superscript"/>
              </w:rPr>
              <w:t>nd</w:t>
            </w:r>
            <w:r>
              <w:t xml:space="preserve"> year</w:t>
            </w:r>
          </w:p>
        </w:tc>
        <w:tc>
          <w:tcPr>
            <w:tcW w:w="992" w:type="dxa"/>
          </w:tcPr>
          <w:p w14:paraId="73A44F84" w14:textId="77777777" w:rsidR="00BB1A08" w:rsidRDefault="00BB1A08"/>
        </w:tc>
        <w:tc>
          <w:tcPr>
            <w:tcW w:w="992" w:type="dxa"/>
          </w:tcPr>
          <w:p w14:paraId="018B8127" w14:textId="77777777" w:rsidR="00BB1A08" w:rsidRDefault="00BB1A08"/>
        </w:tc>
        <w:tc>
          <w:tcPr>
            <w:tcW w:w="993" w:type="dxa"/>
          </w:tcPr>
          <w:p w14:paraId="5FE674EE" w14:textId="06887065" w:rsidR="00BB1A08" w:rsidRDefault="002C45A1">
            <w:r>
              <w:t>202</w:t>
            </w:r>
          </w:p>
        </w:tc>
        <w:tc>
          <w:tcPr>
            <w:tcW w:w="992" w:type="dxa"/>
          </w:tcPr>
          <w:p w14:paraId="2720BE68" w14:textId="77777777" w:rsidR="00BB1A08" w:rsidRDefault="00BB1A08"/>
        </w:tc>
        <w:tc>
          <w:tcPr>
            <w:tcW w:w="850" w:type="dxa"/>
          </w:tcPr>
          <w:p w14:paraId="2E3568F5" w14:textId="77777777" w:rsidR="00BB1A08" w:rsidRDefault="00BB1A08"/>
        </w:tc>
      </w:tr>
      <w:tr w:rsidR="00BB1A08" w14:paraId="79BA4F29" w14:textId="77777777">
        <w:tc>
          <w:tcPr>
            <w:tcW w:w="534" w:type="dxa"/>
            <w:vMerge/>
          </w:tcPr>
          <w:p w14:paraId="25C96232" w14:textId="77777777" w:rsidR="00BB1A08" w:rsidRDefault="00BB1A08"/>
        </w:tc>
        <w:tc>
          <w:tcPr>
            <w:tcW w:w="992" w:type="dxa"/>
            <w:vMerge/>
          </w:tcPr>
          <w:p w14:paraId="39C8CD70" w14:textId="77777777" w:rsidR="00BB1A08" w:rsidRDefault="00BB1A08"/>
        </w:tc>
        <w:tc>
          <w:tcPr>
            <w:tcW w:w="1214" w:type="dxa"/>
            <w:vMerge/>
          </w:tcPr>
          <w:p w14:paraId="677E2125" w14:textId="77777777" w:rsidR="00BB1A08" w:rsidRDefault="00BB1A08"/>
        </w:tc>
        <w:tc>
          <w:tcPr>
            <w:tcW w:w="1054" w:type="dxa"/>
            <w:vMerge/>
          </w:tcPr>
          <w:p w14:paraId="6CCA7203" w14:textId="77777777" w:rsidR="00BB1A08" w:rsidRDefault="00BB1A08" w:rsidP="00C26F7D"/>
        </w:tc>
        <w:tc>
          <w:tcPr>
            <w:tcW w:w="1134" w:type="dxa"/>
          </w:tcPr>
          <w:p w14:paraId="2D84DAAC" w14:textId="77777777" w:rsidR="00BB1A08" w:rsidRDefault="00BB1A08" w:rsidP="00C26F7D">
            <w:r>
              <w:t>3</w:t>
            </w:r>
            <w:r w:rsidRPr="003A5DCE">
              <w:rPr>
                <w:vertAlign w:val="superscript"/>
              </w:rPr>
              <w:t>rd</w:t>
            </w:r>
            <w:r>
              <w:t xml:space="preserve"> year</w:t>
            </w:r>
          </w:p>
        </w:tc>
        <w:tc>
          <w:tcPr>
            <w:tcW w:w="992" w:type="dxa"/>
          </w:tcPr>
          <w:p w14:paraId="5CC5BC71" w14:textId="77777777" w:rsidR="00BB1A08" w:rsidRDefault="00BB1A08"/>
        </w:tc>
        <w:tc>
          <w:tcPr>
            <w:tcW w:w="992" w:type="dxa"/>
          </w:tcPr>
          <w:p w14:paraId="28DB3197" w14:textId="77777777" w:rsidR="00BB1A08" w:rsidRDefault="00BB1A08"/>
        </w:tc>
        <w:tc>
          <w:tcPr>
            <w:tcW w:w="993" w:type="dxa"/>
          </w:tcPr>
          <w:p w14:paraId="7C0A2EF7" w14:textId="3B4C7A8E" w:rsidR="00BB1A08" w:rsidRDefault="002C45A1">
            <w:r>
              <w:t>445</w:t>
            </w:r>
          </w:p>
        </w:tc>
        <w:tc>
          <w:tcPr>
            <w:tcW w:w="992" w:type="dxa"/>
          </w:tcPr>
          <w:p w14:paraId="2DB8B404" w14:textId="77777777" w:rsidR="00BB1A08" w:rsidRDefault="00BB1A08"/>
        </w:tc>
        <w:tc>
          <w:tcPr>
            <w:tcW w:w="850" w:type="dxa"/>
          </w:tcPr>
          <w:p w14:paraId="21DEC1B7" w14:textId="77777777" w:rsidR="00BB1A08" w:rsidRDefault="00BB1A08"/>
        </w:tc>
      </w:tr>
      <w:tr w:rsidR="00BB1A08" w14:paraId="29002422" w14:textId="77777777">
        <w:tc>
          <w:tcPr>
            <w:tcW w:w="534" w:type="dxa"/>
            <w:vMerge/>
          </w:tcPr>
          <w:p w14:paraId="7B7BD53F" w14:textId="77777777" w:rsidR="00BB1A08" w:rsidRDefault="00BB1A08"/>
        </w:tc>
        <w:tc>
          <w:tcPr>
            <w:tcW w:w="992" w:type="dxa"/>
            <w:vMerge/>
          </w:tcPr>
          <w:p w14:paraId="58B0CDBE" w14:textId="77777777" w:rsidR="00BB1A08" w:rsidRDefault="00BB1A08"/>
        </w:tc>
        <w:tc>
          <w:tcPr>
            <w:tcW w:w="1214" w:type="dxa"/>
            <w:vMerge/>
          </w:tcPr>
          <w:p w14:paraId="11D1D59B" w14:textId="77777777" w:rsidR="00BB1A08" w:rsidRDefault="00BB1A08"/>
        </w:tc>
        <w:tc>
          <w:tcPr>
            <w:tcW w:w="1054" w:type="dxa"/>
            <w:vMerge/>
          </w:tcPr>
          <w:p w14:paraId="39FC5E25" w14:textId="77777777" w:rsidR="00BB1A08" w:rsidRDefault="00BB1A08" w:rsidP="00C26F7D"/>
        </w:tc>
        <w:tc>
          <w:tcPr>
            <w:tcW w:w="1134" w:type="dxa"/>
          </w:tcPr>
          <w:p w14:paraId="21B48C2F" w14:textId="77777777" w:rsidR="00BB1A08" w:rsidRDefault="00BB1A08" w:rsidP="00C26F7D">
            <w:r>
              <w:t>4</w:t>
            </w:r>
            <w:r w:rsidRPr="003A5DCE">
              <w:rPr>
                <w:vertAlign w:val="superscript"/>
              </w:rPr>
              <w:t>th</w:t>
            </w:r>
            <w:r>
              <w:t xml:space="preserve"> year</w:t>
            </w:r>
          </w:p>
        </w:tc>
        <w:tc>
          <w:tcPr>
            <w:tcW w:w="992" w:type="dxa"/>
          </w:tcPr>
          <w:p w14:paraId="26729947" w14:textId="77777777" w:rsidR="00BB1A08" w:rsidRDefault="00BB1A08"/>
        </w:tc>
        <w:tc>
          <w:tcPr>
            <w:tcW w:w="992" w:type="dxa"/>
          </w:tcPr>
          <w:p w14:paraId="156F0719" w14:textId="77777777" w:rsidR="00BB1A08" w:rsidRDefault="00BB1A08"/>
        </w:tc>
        <w:tc>
          <w:tcPr>
            <w:tcW w:w="993" w:type="dxa"/>
          </w:tcPr>
          <w:p w14:paraId="5F6FF670" w14:textId="00066558" w:rsidR="00BB1A08" w:rsidRDefault="002C45A1">
            <w:r>
              <w:t>5%</w:t>
            </w:r>
          </w:p>
        </w:tc>
        <w:tc>
          <w:tcPr>
            <w:tcW w:w="992" w:type="dxa"/>
          </w:tcPr>
          <w:p w14:paraId="654E14E8" w14:textId="77777777" w:rsidR="00BB1A08" w:rsidRDefault="00BB1A08"/>
        </w:tc>
        <w:tc>
          <w:tcPr>
            <w:tcW w:w="850" w:type="dxa"/>
          </w:tcPr>
          <w:p w14:paraId="7F84E989" w14:textId="77777777" w:rsidR="00BB1A08" w:rsidRDefault="00BB1A08"/>
        </w:tc>
      </w:tr>
      <w:tr w:rsidR="007A07DF" w14:paraId="37661C38" w14:textId="77777777">
        <w:tc>
          <w:tcPr>
            <w:tcW w:w="534" w:type="dxa"/>
            <w:shd w:val="clear" w:color="auto" w:fill="F2F2F2" w:themeFill="background1" w:themeFillShade="F2"/>
          </w:tcPr>
          <w:p w14:paraId="0576ED78" w14:textId="77777777" w:rsidR="00BB1A08" w:rsidRDefault="00BB1A08" w:rsidP="00C26F7D"/>
        </w:tc>
        <w:tc>
          <w:tcPr>
            <w:tcW w:w="992" w:type="dxa"/>
            <w:shd w:val="clear" w:color="auto" w:fill="F2F2F2" w:themeFill="background1" w:themeFillShade="F2"/>
          </w:tcPr>
          <w:p w14:paraId="3E80C227" w14:textId="77777777" w:rsidR="00BB1A08" w:rsidRDefault="00BB1A08" w:rsidP="00C26F7D"/>
        </w:tc>
        <w:tc>
          <w:tcPr>
            <w:tcW w:w="1214" w:type="dxa"/>
            <w:shd w:val="clear" w:color="auto" w:fill="F2F2F2" w:themeFill="background1" w:themeFillShade="F2"/>
          </w:tcPr>
          <w:p w14:paraId="6CA5166D" w14:textId="77777777" w:rsidR="00BB1A08" w:rsidRDefault="00BB1A08" w:rsidP="00C26F7D"/>
        </w:tc>
        <w:tc>
          <w:tcPr>
            <w:tcW w:w="1054" w:type="dxa"/>
            <w:shd w:val="clear" w:color="auto" w:fill="F2F2F2" w:themeFill="background1" w:themeFillShade="F2"/>
          </w:tcPr>
          <w:p w14:paraId="145A3FA6" w14:textId="77777777" w:rsidR="00BB1A08" w:rsidRDefault="00BB1A08" w:rsidP="00C26F7D"/>
        </w:tc>
        <w:tc>
          <w:tcPr>
            <w:tcW w:w="1134" w:type="dxa"/>
            <w:shd w:val="clear" w:color="auto" w:fill="F2F2F2" w:themeFill="background1" w:themeFillShade="F2"/>
          </w:tcPr>
          <w:p w14:paraId="65487415" w14:textId="77777777" w:rsidR="00BB1A08" w:rsidRDefault="00BB1A08" w:rsidP="008E289A">
            <w:pPr>
              <w:jc w:val="right"/>
            </w:pPr>
            <w:r w:rsidRPr="008E289A">
              <w:rPr>
                <w:color w:val="FF0000"/>
              </w:rPr>
              <w:t>Total</w:t>
            </w:r>
          </w:p>
        </w:tc>
        <w:tc>
          <w:tcPr>
            <w:tcW w:w="992" w:type="dxa"/>
            <w:shd w:val="clear" w:color="auto" w:fill="F2F2F2" w:themeFill="background1" w:themeFillShade="F2"/>
          </w:tcPr>
          <w:p w14:paraId="279A2CFC" w14:textId="77777777" w:rsidR="00BB1A08" w:rsidRDefault="00BB1A08" w:rsidP="00C26F7D"/>
        </w:tc>
        <w:tc>
          <w:tcPr>
            <w:tcW w:w="992" w:type="dxa"/>
            <w:shd w:val="clear" w:color="auto" w:fill="F2F2F2" w:themeFill="background1" w:themeFillShade="F2"/>
          </w:tcPr>
          <w:p w14:paraId="60BC93D7" w14:textId="77777777" w:rsidR="00BB1A08" w:rsidRDefault="00BB1A08" w:rsidP="00C26F7D"/>
        </w:tc>
        <w:tc>
          <w:tcPr>
            <w:tcW w:w="993" w:type="dxa"/>
            <w:shd w:val="clear" w:color="auto" w:fill="F2F2F2" w:themeFill="background1" w:themeFillShade="F2"/>
          </w:tcPr>
          <w:p w14:paraId="3D808635" w14:textId="77777777" w:rsidR="00BB1A08" w:rsidRDefault="00BB1A08" w:rsidP="00C26F7D"/>
        </w:tc>
        <w:tc>
          <w:tcPr>
            <w:tcW w:w="992" w:type="dxa"/>
            <w:shd w:val="clear" w:color="auto" w:fill="F2F2F2" w:themeFill="background1" w:themeFillShade="F2"/>
          </w:tcPr>
          <w:p w14:paraId="06A976B3" w14:textId="77777777" w:rsidR="00BB1A08" w:rsidRDefault="00BB1A08" w:rsidP="00C26F7D"/>
        </w:tc>
        <w:tc>
          <w:tcPr>
            <w:tcW w:w="850" w:type="dxa"/>
            <w:shd w:val="clear" w:color="auto" w:fill="F2F2F2" w:themeFill="background1" w:themeFillShade="F2"/>
          </w:tcPr>
          <w:p w14:paraId="2E3B6388" w14:textId="77777777" w:rsidR="00BB1A08" w:rsidRDefault="00BB1A08" w:rsidP="00C26F7D"/>
        </w:tc>
      </w:tr>
      <w:tr w:rsidR="006F16B7" w14:paraId="05765A13" w14:textId="77777777">
        <w:tc>
          <w:tcPr>
            <w:tcW w:w="534" w:type="dxa"/>
            <w:vMerge w:val="restart"/>
          </w:tcPr>
          <w:p w14:paraId="1EB68218" w14:textId="77777777" w:rsidR="006F16B7" w:rsidRDefault="006F16B7" w:rsidP="002C45A1">
            <w:r>
              <w:t>2</w:t>
            </w:r>
          </w:p>
          <w:p w14:paraId="63555294" w14:textId="513227B3" w:rsidR="002C45A1" w:rsidRPr="002C45A1" w:rsidRDefault="002C45A1" w:rsidP="002C45A1">
            <w:pPr>
              <w:rPr>
                <w:b/>
                <w:sz w:val="16"/>
                <w:szCs w:val="16"/>
              </w:rPr>
            </w:pPr>
          </w:p>
        </w:tc>
        <w:tc>
          <w:tcPr>
            <w:tcW w:w="992" w:type="dxa"/>
            <w:vMerge w:val="restart"/>
          </w:tcPr>
          <w:p w14:paraId="5B4DE77B" w14:textId="77777777" w:rsidR="006F16B7" w:rsidRDefault="006F16B7" w:rsidP="009712A8">
            <w:r>
              <w:t>Mouse</w:t>
            </w:r>
          </w:p>
        </w:tc>
        <w:tc>
          <w:tcPr>
            <w:tcW w:w="1214" w:type="dxa"/>
            <w:vMerge w:val="restart"/>
          </w:tcPr>
          <w:p w14:paraId="56B65337" w14:textId="77777777" w:rsidR="006F16B7" w:rsidRDefault="006F16B7" w:rsidP="009712A8">
            <w:r>
              <w:t>Moderate</w:t>
            </w:r>
          </w:p>
        </w:tc>
        <w:tc>
          <w:tcPr>
            <w:tcW w:w="1054" w:type="dxa"/>
            <w:vMerge w:val="restart"/>
          </w:tcPr>
          <w:p w14:paraId="2BA356A6" w14:textId="77777777" w:rsidR="006F16B7" w:rsidRDefault="00A30CE7" w:rsidP="009712A8">
            <w:r>
              <w:t>50</w:t>
            </w:r>
          </w:p>
        </w:tc>
        <w:tc>
          <w:tcPr>
            <w:tcW w:w="1134" w:type="dxa"/>
          </w:tcPr>
          <w:p w14:paraId="343FE6D6" w14:textId="77777777" w:rsidR="006F16B7" w:rsidRDefault="006F16B7" w:rsidP="009712A8">
            <w:r>
              <w:t>1</w:t>
            </w:r>
            <w:r w:rsidRPr="003A5DCE">
              <w:rPr>
                <w:vertAlign w:val="superscript"/>
              </w:rPr>
              <w:t>st</w:t>
            </w:r>
            <w:r>
              <w:t xml:space="preserve"> year</w:t>
            </w:r>
          </w:p>
        </w:tc>
        <w:tc>
          <w:tcPr>
            <w:tcW w:w="992" w:type="dxa"/>
          </w:tcPr>
          <w:p w14:paraId="128772FE" w14:textId="77777777" w:rsidR="006F16B7" w:rsidRDefault="006F16B7" w:rsidP="009712A8"/>
        </w:tc>
        <w:tc>
          <w:tcPr>
            <w:tcW w:w="992" w:type="dxa"/>
          </w:tcPr>
          <w:p w14:paraId="7153262E" w14:textId="77777777" w:rsidR="006F16B7" w:rsidRDefault="006F16B7" w:rsidP="009712A8"/>
        </w:tc>
        <w:tc>
          <w:tcPr>
            <w:tcW w:w="993" w:type="dxa"/>
          </w:tcPr>
          <w:p w14:paraId="1DEC9D7C" w14:textId="77777777" w:rsidR="006F16B7" w:rsidRDefault="006F16B7" w:rsidP="009712A8"/>
        </w:tc>
        <w:tc>
          <w:tcPr>
            <w:tcW w:w="992" w:type="dxa"/>
          </w:tcPr>
          <w:p w14:paraId="196271BF" w14:textId="77777777" w:rsidR="006F16B7" w:rsidRDefault="006F16B7" w:rsidP="009712A8"/>
        </w:tc>
        <w:tc>
          <w:tcPr>
            <w:tcW w:w="850" w:type="dxa"/>
          </w:tcPr>
          <w:p w14:paraId="70B25BBD" w14:textId="77777777" w:rsidR="006F16B7" w:rsidRDefault="006F16B7" w:rsidP="009712A8"/>
        </w:tc>
      </w:tr>
      <w:tr w:rsidR="006F16B7" w14:paraId="7BFD2248" w14:textId="77777777">
        <w:tc>
          <w:tcPr>
            <w:tcW w:w="534" w:type="dxa"/>
            <w:vMerge/>
          </w:tcPr>
          <w:p w14:paraId="286A3A7C" w14:textId="77777777" w:rsidR="006F16B7" w:rsidRDefault="006F16B7" w:rsidP="009712A8"/>
        </w:tc>
        <w:tc>
          <w:tcPr>
            <w:tcW w:w="992" w:type="dxa"/>
            <w:vMerge/>
          </w:tcPr>
          <w:p w14:paraId="0E5267A3" w14:textId="77777777" w:rsidR="006F16B7" w:rsidRDefault="006F16B7" w:rsidP="009712A8"/>
        </w:tc>
        <w:tc>
          <w:tcPr>
            <w:tcW w:w="1214" w:type="dxa"/>
            <w:vMerge/>
          </w:tcPr>
          <w:p w14:paraId="0A5EA1B9" w14:textId="77777777" w:rsidR="006F16B7" w:rsidRDefault="006F16B7" w:rsidP="009712A8"/>
        </w:tc>
        <w:tc>
          <w:tcPr>
            <w:tcW w:w="1054" w:type="dxa"/>
            <w:vMerge/>
          </w:tcPr>
          <w:p w14:paraId="6B6EF0F3" w14:textId="77777777" w:rsidR="006F16B7" w:rsidRDefault="006F16B7" w:rsidP="009712A8"/>
        </w:tc>
        <w:tc>
          <w:tcPr>
            <w:tcW w:w="1134" w:type="dxa"/>
          </w:tcPr>
          <w:p w14:paraId="1A1E83B4" w14:textId="77777777" w:rsidR="006F16B7" w:rsidRDefault="006F16B7" w:rsidP="009712A8">
            <w:r>
              <w:t>2</w:t>
            </w:r>
            <w:r w:rsidRPr="003A5DCE">
              <w:rPr>
                <w:vertAlign w:val="superscript"/>
              </w:rPr>
              <w:t>nd</w:t>
            </w:r>
            <w:r>
              <w:t xml:space="preserve"> year</w:t>
            </w:r>
          </w:p>
        </w:tc>
        <w:tc>
          <w:tcPr>
            <w:tcW w:w="992" w:type="dxa"/>
          </w:tcPr>
          <w:p w14:paraId="1FAF59BF" w14:textId="77777777" w:rsidR="006F16B7" w:rsidRDefault="006F16B7" w:rsidP="009712A8"/>
        </w:tc>
        <w:tc>
          <w:tcPr>
            <w:tcW w:w="992" w:type="dxa"/>
          </w:tcPr>
          <w:p w14:paraId="2512C78F" w14:textId="77777777" w:rsidR="006F16B7" w:rsidRDefault="006F16B7" w:rsidP="009712A8"/>
        </w:tc>
        <w:tc>
          <w:tcPr>
            <w:tcW w:w="993" w:type="dxa"/>
          </w:tcPr>
          <w:p w14:paraId="5C7E8440" w14:textId="77777777" w:rsidR="006F16B7" w:rsidRDefault="006F16B7" w:rsidP="009712A8"/>
        </w:tc>
        <w:tc>
          <w:tcPr>
            <w:tcW w:w="992" w:type="dxa"/>
          </w:tcPr>
          <w:p w14:paraId="7CA47A24" w14:textId="77777777" w:rsidR="006F16B7" w:rsidRDefault="006F16B7" w:rsidP="009712A8"/>
        </w:tc>
        <w:tc>
          <w:tcPr>
            <w:tcW w:w="850" w:type="dxa"/>
          </w:tcPr>
          <w:p w14:paraId="4CEEB0B0" w14:textId="77777777" w:rsidR="006F16B7" w:rsidRDefault="006F16B7" w:rsidP="009712A8"/>
        </w:tc>
      </w:tr>
      <w:tr w:rsidR="006F16B7" w14:paraId="3A180756" w14:textId="77777777">
        <w:tc>
          <w:tcPr>
            <w:tcW w:w="534" w:type="dxa"/>
            <w:vMerge/>
          </w:tcPr>
          <w:p w14:paraId="391915E6" w14:textId="77777777" w:rsidR="006F16B7" w:rsidRDefault="006F16B7" w:rsidP="009712A8"/>
        </w:tc>
        <w:tc>
          <w:tcPr>
            <w:tcW w:w="992" w:type="dxa"/>
            <w:vMerge/>
          </w:tcPr>
          <w:p w14:paraId="1269E835" w14:textId="77777777" w:rsidR="006F16B7" w:rsidRDefault="006F16B7" w:rsidP="009712A8"/>
        </w:tc>
        <w:tc>
          <w:tcPr>
            <w:tcW w:w="1214" w:type="dxa"/>
            <w:vMerge/>
          </w:tcPr>
          <w:p w14:paraId="03FDEFF5" w14:textId="77777777" w:rsidR="006F16B7" w:rsidRDefault="006F16B7" w:rsidP="009712A8"/>
        </w:tc>
        <w:tc>
          <w:tcPr>
            <w:tcW w:w="1054" w:type="dxa"/>
            <w:vMerge/>
          </w:tcPr>
          <w:p w14:paraId="3FEB2E0B" w14:textId="77777777" w:rsidR="006F16B7" w:rsidRDefault="006F16B7" w:rsidP="009712A8"/>
        </w:tc>
        <w:tc>
          <w:tcPr>
            <w:tcW w:w="1134" w:type="dxa"/>
          </w:tcPr>
          <w:p w14:paraId="3C5243FF" w14:textId="77777777" w:rsidR="006F16B7" w:rsidRDefault="006F16B7" w:rsidP="009712A8">
            <w:r>
              <w:t>3</w:t>
            </w:r>
            <w:r w:rsidRPr="003A5DCE">
              <w:rPr>
                <w:vertAlign w:val="superscript"/>
              </w:rPr>
              <w:t>rd</w:t>
            </w:r>
            <w:r>
              <w:t xml:space="preserve"> year</w:t>
            </w:r>
          </w:p>
        </w:tc>
        <w:tc>
          <w:tcPr>
            <w:tcW w:w="992" w:type="dxa"/>
          </w:tcPr>
          <w:p w14:paraId="3B076BF9" w14:textId="77777777" w:rsidR="006F16B7" w:rsidRDefault="006F16B7" w:rsidP="009712A8"/>
        </w:tc>
        <w:tc>
          <w:tcPr>
            <w:tcW w:w="992" w:type="dxa"/>
          </w:tcPr>
          <w:p w14:paraId="26C5FD3C" w14:textId="77777777" w:rsidR="006F16B7" w:rsidRDefault="006F16B7" w:rsidP="009712A8"/>
        </w:tc>
        <w:tc>
          <w:tcPr>
            <w:tcW w:w="993" w:type="dxa"/>
          </w:tcPr>
          <w:p w14:paraId="1490AF1B" w14:textId="77777777" w:rsidR="006F16B7" w:rsidRDefault="006F16B7" w:rsidP="009712A8"/>
        </w:tc>
        <w:tc>
          <w:tcPr>
            <w:tcW w:w="992" w:type="dxa"/>
          </w:tcPr>
          <w:p w14:paraId="0D9A5D27" w14:textId="77777777" w:rsidR="006F16B7" w:rsidRDefault="006F16B7" w:rsidP="009712A8"/>
        </w:tc>
        <w:tc>
          <w:tcPr>
            <w:tcW w:w="850" w:type="dxa"/>
          </w:tcPr>
          <w:p w14:paraId="75F45970" w14:textId="77777777" w:rsidR="006F16B7" w:rsidRDefault="006F16B7" w:rsidP="009712A8"/>
        </w:tc>
      </w:tr>
      <w:tr w:rsidR="006F16B7" w14:paraId="61129ED3" w14:textId="77777777">
        <w:tc>
          <w:tcPr>
            <w:tcW w:w="534" w:type="dxa"/>
            <w:vMerge/>
          </w:tcPr>
          <w:p w14:paraId="46DE4C94" w14:textId="77777777" w:rsidR="006F16B7" w:rsidRDefault="006F16B7" w:rsidP="009712A8"/>
        </w:tc>
        <w:tc>
          <w:tcPr>
            <w:tcW w:w="992" w:type="dxa"/>
            <w:vMerge/>
          </w:tcPr>
          <w:p w14:paraId="592C978A" w14:textId="77777777" w:rsidR="006F16B7" w:rsidRDefault="006F16B7" w:rsidP="009712A8"/>
        </w:tc>
        <w:tc>
          <w:tcPr>
            <w:tcW w:w="1214" w:type="dxa"/>
            <w:vMerge/>
          </w:tcPr>
          <w:p w14:paraId="1EBE77CE" w14:textId="77777777" w:rsidR="006F16B7" w:rsidRDefault="006F16B7" w:rsidP="009712A8"/>
        </w:tc>
        <w:tc>
          <w:tcPr>
            <w:tcW w:w="1054" w:type="dxa"/>
            <w:vMerge/>
          </w:tcPr>
          <w:p w14:paraId="0C06D82E" w14:textId="77777777" w:rsidR="006F16B7" w:rsidRDefault="006F16B7" w:rsidP="009712A8"/>
        </w:tc>
        <w:tc>
          <w:tcPr>
            <w:tcW w:w="1134" w:type="dxa"/>
          </w:tcPr>
          <w:p w14:paraId="7DA014FB" w14:textId="77777777" w:rsidR="006F16B7" w:rsidRDefault="006F16B7" w:rsidP="009712A8">
            <w:r>
              <w:t>4</w:t>
            </w:r>
            <w:r w:rsidRPr="003A5DCE">
              <w:rPr>
                <w:vertAlign w:val="superscript"/>
              </w:rPr>
              <w:t>th</w:t>
            </w:r>
            <w:r>
              <w:t xml:space="preserve"> year</w:t>
            </w:r>
          </w:p>
        </w:tc>
        <w:tc>
          <w:tcPr>
            <w:tcW w:w="992" w:type="dxa"/>
          </w:tcPr>
          <w:p w14:paraId="0151CAD6" w14:textId="77777777" w:rsidR="006F16B7" w:rsidRDefault="006F16B7" w:rsidP="009712A8"/>
        </w:tc>
        <w:tc>
          <w:tcPr>
            <w:tcW w:w="992" w:type="dxa"/>
          </w:tcPr>
          <w:p w14:paraId="39DF2BB7" w14:textId="77777777" w:rsidR="006F16B7" w:rsidRDefault="006F16B7" w:rsidP="009712A8"/>
        </w:tc>
        <w:tc>
          <w:tcPr>
            <w:tcW w:w="993" w:type="dxa"/>
          </w:tcPr>
          <w:p w14:paraId="419CD942" w14:textId="77777777" w:rsidR="006F16B7" w:rsidRDefault="006F16B7" w:rsidP="009712A8"/>
        </w:tc>
        <w:tc>
          <w:tcPr>
            <w:tcW w:w="992" w:type="dxa"/>
          </w:tcPr>
          <w:p w14:paraId="39478CBF" w14:textId="77777777" w:rsidR="006F16B7" w:rsidRDefault="006F16B7" w:rsidP="009712A8"/>
        </w:tc>
        <w:tc>
          <w:tcPr>
            <w:tcW w:w="850" w:type="dxa"/>
          </w:tcPr>
          <w:p w14:paraId="08EF5814" w14:textId="77777777" w:rsidR="006F16B7" w:rsidRDefault="006F16B7" w:rsidP="009712A8"/>
        </w:tc>
      </w:tr>
      <w:tr w:rsidR="006F16B7" w14:paraId="48BC264A" w14:textId="77777777">
        <w:tc>
          <w:tcPr>
            <w:tcW w:w="534" w:type="dxa"/>
            <w:shd w:val="clear" w:color="auto" w:fill="F2F2F2" w:themeFill="background1" w:themeFillShade="F2"/>
          </w:tcPr>
          <w:p w14:paraId="22640143" w14:textId="77777777" w:rsidR="006F16B7" w:rsidRDefault="006F16B7" w:rsidP="009712A8"/>
        </w:tc>
        <w:tc>
          <w:tcPr>
            <w:tcW w:w="992" w:type="dxa"/>
            <w:shd w:val="clear" w:color="auto" w:fill="F2F2F2" w:themeFill="background1" w:themeFillShade="F2"/>
          </w:tcPr>
          <w:p w14:paraId="71911D6F" w14:textId="77777777" w:rsidR="006F16B7" w:rsidRDefault="006F16B7" w:rsidP="009712A8"/>
        </w:tc>
        <w:tc>
          <w:tcPr>
            <w:tcW w:w="1214" w:type="dxa"/>
            <w:shd w:val="clear" w:color="auto" w:fill="F2F2F2" w:themeFill="background1" w:themeFillShade="F2"/>
          </w:tcPr>
          <w:p w14:paraId="67233112" w14:textId="77777777" w:rsidR="006F16B7" w:rsidRDefault="006F16B7" w:rsidP="009712A8"/>
        </w:tc>
        <w:tc>
          <w:tcPr>
            <w:tcW w:w="1054" w:type="dxa"/>
            <w:shd w:val="clear" w:color="auto" w:fill="F2F2F2" w:themeFill="background1" w:themeFillShade="F2"/>
          </w:tcPr>
          <w:p w14:paraId="4C1E6238" w14:textId="77777777" w:rsidR="006F16B7" w:rsidRDefault="006F16B7" w:rsidP="009712A8"/>
        </w:tc>
        <w:tc>
          <w:tcPr>
            <w:tcW w:w="1134" w:type="dxa"/>
            <w:shd w:val="clear" w:color="auto" w:fill="F2F2F2" w:themeFill="background1" w:themeFillShade="F2"/>
          </w:tcPr>
          <w:p w14:paraId="44AAE0A6" w14:textId="77777777" w:rsidR="006F16B7" w:rsidRDefault="006F16B7" w:rsidP="009712A8">
            <w:pPr>
              <w:jc w:val="right"/>
            </w:pPr>
            <w:r w:rsidRPr="008E289A">
              <w:rPr>
                <w:color w:val="FF0000"/>
              </w:rPr>
              <w:t>Total</w:t>
            </w:r>
          </w:p>
        </w:tc>
        <w:tc>
          <w:tcPr>
            <w:tcW w:w="992" w:type="dxa"/>
            <w:shd w:val="clear" w:color="auto" w:fill="F2F2F2" w:themeFill="background1" w:themeFillShade="F2"/>
          </w:tcPr>
          <w:p w14:paraId="6A792621" w14:textId="77777777" w:rsidR="006F16B7" w:rsidRDefault="006F16B7" w:rsidP="009712A8"/>
        </w:tc>
        <w:tc>
          <w:tcPr>
            <w:tcW w:w="992" w:type="dxa"/>
            <w:shd w:val="clear" w:color="auto" w:fill="F2F2F2" w:themeFill="background1" w:themeFillShade="F2"/>
          </w:tcPr>
          <w:p w14:paraId="44B8BA6C" w14:textId="77777777" w:rsidR="006F16B7" w:rsidRDefault="006F16B7" w:rsidP="009712A8"/>
        </w:tc>
        <w:tc>
          <w:tcPr>
            <w:tcW w:w="993" w:type="dxa"/>
            <w:shd w:val="clear" w:color="auto" w:fill="F2F2F2" w:themeFill="background1" w:themeFillShade="F2"/>
          </w:tcPr>
          <w:p w14:paraId="7DD4936D" w14:textId="77777777" w:rsidR="006F16B7" w:rsidRDefault="006F16B7" w:rsidP="009712A8"/>
        </w:tc>
        <w:tc>
          <w:tcPr>
            <w:tcW w:w="992" w:type="dxa"/>
            <w:shd w:val="clear" w:color="auto" w:fill="F2F2F2" w:themeFill="background1" w:themeFillShade="F2"/>
          </w:tcPr>
          <w:p w14:paraId="5F28C6C4" w14:textId="77777777" w:rsidR="006F16B7" w:rsidRDefault="006F16B7" w:rsidP="009712A8"/>
        </w:tc>
        <w:tc>
          <w:tcPr>
            <w:tcW w:w="850" w:type="dxa"/>
            <w:shd w:val="clear" w:color="auto" w:fill="F2F2F2" w:themeFill="background1" w:themeFillShade="F2"/>
          </w:tcPr>
          <w:p w14:paraId="3A5E24F2" w14:textId="77777777" w:rsidR="006F16B7" w:rsidRDefault="006F16B7" w:rsidP="009712A8"/>
        </w:tc>
      </w:tr>
      <w:tr w:rsidR="006F16B7" w14:paraId="0410965E" w14:textId="77777777">
        <w:tc>
          <w:tcPr>
            <w:tcW w:w="534" w:type="dxa"/>
            <w:vMerge w:val="restart"/>
          </w:tcPr>
          <w:p w14:paraId="3573F37E" w14:textId="77777777" w:rsidR="006F16B7" w:rsidRDefault="006F16B7" w:rsidP="009712A8">
            <w:r>
              <w:t>3</w:t>
            </w:r>
          </w:p>
          <w:p w14:paraId="7515BE92" w14:textId="3F9B2B2B" w:rsidR="002C45A1" w:rsidRPr="002C45A1" w:rsidRDefault="002C45A1" w:rsidP="009712A8">
            <w:pPr>
              <w:rPr>
                <w:b/>
                <w:sz w:val="16"/>
                <w:szCs w:val="16"/>
              </w:rPr>
            </w:pPr>
          </w:p>
        </w:tc>
        <w:tc>
          <w:tcPr>
            <w:tcW w:w="992" w:type="dxa"/>
            <w:vMerge w:val="restart"/>
          </w:tcPr>
          <w:p w14:paraId="5E3CD123" w14:textId="77777777" w:rsidR="006F16B7" w:rsidRDefault="006F16B7" w:rsidP="009712A8">
            <w:r>
              <w:t>Mouse</w:t>
            </w:r>
          </w:p>
        </w:tc>
        <w:tc>
          <w:tcPr>
            <w:tcW w:w="1214" w:type="dxa"/>
            <w:vMerge w:val="restart"/>
          </w:tcPr>
          <w:p w14:paraId="5E300D58" w14:textId="77777777" w:rsidR="006F16B7" w:rsidRDefault="006F16B7" w:rsidP="009712A8">
            <w:r>
              <w:t>Moderate</w:t>
            </w:r>
          </w:p>
        </w:tc>
        <w:tc>
          <w:tcPr>
            <w:tcW w:w="1054" w:type="dxa"/>
            <w:vMerge w:val="restart"/>
          </w:tcPr>
          <w:p w14:paraId="747CDCCE" w14:textId="77777777" w:rsidR="006F16B7" w:rsidRDefault="00A30CE7" w:rsidP="009712A8">
            <w:r>
              <w:t>1000</w:t>
            </w:r>
          </w:p>
        </w:tc>
        <w:tc>
          <w:tcPr>
            <w:tcW w:w="1134" w:type="dxa"/>
          </w:tcPr>
          <w:p w14:paraId="752FC3FE" w14:textId="77777777" w:rsidR="006F16B7" w:rsidRDefault="006F16B7" w:rsidP="009712A8">
            <w:r>
              <w:t>1</w:t>
            </w:r>
            <w:r w:rsidRPr="003A5DCE">
              <w:rPr>
                <w:vertAlign w:val="superscript"/>
              </w:rPr>
              <w:t>st</w:t>
            </w:r>
            <w:r>
              <w:t xml:space="preserve"> year</w:t>
            </w:r>
          </w:p>
        </w:tc>
        <w:tc>
          <w:tcPr>
            <w:tcW w:w="992" w:type="dxa"/>
          </w:tcPr>
          <w:p w14:paraId="447EDC89" w14:textId="77777777" w:rsidR="006F16B7" w:rsidRDefault="006F16B7" w:rsidP="009712A8"/>
        </w:tc>
        <w:tc>
          <w:tcPr>
            <w:tcW w:w="992" w:type="dxa"/>
          </w:tcPr>
          <w:p w14:paraId="51DF57F3" w14:textId="77777777" w:rsidR="006F16B7" w:rsidRDefault="006F16B7" w:rsidP="009712A8"/>
        </w:tc>
        <w:tc>
          <w:tcPr>
            <w:tcW w:w="993" w:type="dxa"/>
          </w:tcPr>
          <w:p w14:paraId="003DD980" w14:textId="77777777" w:rsidR="006F16B7" w:rsidRDefault="006F16B7" w:rsidP="009712A8"/>
        </w:tc>
        <w:tc>
          <w:tcPr>
            <w:tcW w:w="992" w:type="dxa"/>
          </w:tcPr>
          <w:p w14:paraId="5FCDBD45" w14:textId="106A8696" w:rsidR="006F16B7" w:rsidRDefault="002C45A1" w:rsidP="009712A8">
            <w:r>
              <w:t>75</w:t>
            </w:r>
          </w:p>
        </w:tc>
        <w:tc>
          <w:tcPr>
            <w:tcW w:w="850" w:type="dxa"/>
          </w:tcPr>
          <w:p w14:paraId="72E2DBA1" w14:textId="77777777" w:rsidR="006F16B7" w:rsidRDefault="006F16B7" w:rsidP="009712A8"/>
        </w:tc>
      </w:tr>
      <w:tr w:rsidR="006F16B7" w14:paraId="01AEC6B5" w14:textId="77777777">
        <w:tc>
          <w:tcPr>
            <w:tcW w:w="534" w:type="dxa"/>
            <w:vMerge/>
          </w:tcPr>
          <w:p w14:paraId="0B6556C3" w14:textId="77777777" w:rsidR="006F16B7" w:rsidRDefault="006F16B7" w:rsidP="009712A8"/>
        </w:tc>
        <w:tc>
          <w:tcPr>
            <w:tcW w:w="992" w:type="dxa"/>
            <w:vMerge/>
          </w:tcPr>
          <w:p w14:paraId="49BE3CAC" w14:textId="77777777" w:rsidR="006F16B7" w:rsidRDefault="006F16B7" w:rsidP="009712A8"/>
        </w:tc>
        <w:tc>
          <w:tcPr>
            <w:tcW w:w="1214" w:type="dxa"/>
            <w:vMerge/>
          </w:tcPr>
          <w:p w14:paraId="222A776A" w14:textId="77777777" w:rsidR="006F16B7" w:rsidRDefault="006F16B7" w:rsidP="009712A8"/>
        </w:tc>
        <w:tc>
          <w:tcPr>
            <w:tcW w:w="1054" w:type="dxa"/>
            <w:vMerge/>
          </w:tcPr>
          <w:p w14:paraId="5233EAAF" w14:textId="77777777" w:rsidR="006F16B7" w:rsidRDefault="006F16B7" w:rsidP="009712A8"/>
        </w:tc>
        <w:tc>
          <w:tcPr>
            <w:tcW w:w="1134" w:type="dxa"/>
          </w:tcPr>
          <w:p w14:paraId="2CBF18DD" w14:textId="77777777" w:rsidR="006F16B7" w:rsidRDefault="006F16B7" w:rsidP="009712A8">
            <w:r>
              <w:t>2</w:t>
            </w:r>
            <w:r w:rsidRPr="003A5DCE">
              <w:rPr>
                <w:vertAlign w:val="superscript"/>
              </w:rPr>
              <w:t>nd</w:t>
            </w:r>
            <w:r>
              <w:t xml:space="preserve"> year</w:t>
            </w:r>
          </w:p>
        </w:tc>
        <w:tc>
          <w:tcPr>
            <w:tcW w:w="992" w:type="dxa"/>
          </w:tcPr>
          <w:p w14:paraId="3A298F3B" w14:textId="77777777" w:rsidR="006F16B7" w:rsidRDefault="006F16B7" w:rsidP="009712A8"/>
        </w:tc>
        <w:tc>
          <w:tcPr>
            <w:tcW w:w="992" w:type="dxa"/>
          </w:tcPr>
          <w:p w14:paraId="6768A612" w14:textId="77777777" w:rsidR="006F16B7" w:rsidRDefault="006F16B7" w:rsidP="009712A8"/>
        </w:tc>
        <w:tc>
          <w:tcPr>
            <w:tcW w:w="993" w:type="dxa"/>
          </w:tcPr>
          <w:p w14:paraId="34B7E000" w14:textId="77777777" w:rsidR="006F16B7" w:rsidRDefault="006F16B7" w:rsidP="009712A8"/>
        </w:tc>
        <w:tc>
          <w:tcPr>
            <w:tcW w:w="992" w:type="dxa"/>
          </w:tcPr>
          <w:p w14:paraId="0D192337" w14:textId="61B9E303" w:rsidR="006F16B7" w:rsidRDefault="002C45A1" w:rsidP="009712A8">
            <w:r>
              <w:t>89</w:t>
            </w:r>
          </w:p>
        </w:tc>
        <w:tc>
          <w:tcPr>
            <w:tcW w:w="850" w:type="dxa"/>
          </w:tcPr>
          <w:p w14:paraId="1868A5D6" w14:textId="77777777" w:rsidR="006F16B7" w:rsidRDefault="006F16B7" w:rsidP="009712A8"/>
        </w:tc>
      </w:tr>
      <w:tr w:rsidR="006F16B7" w14:paraId="4CDD0428" w14:textId="77777777">
        <w:tc>
          <w:tcPr>
            <w:tcW w:w="534" w:type="dxa"/>
            <w:vMerge/>
          </w:tcPr>
          <w:p w14:paraId="2909B791" w14:textId="77777777" w:rsidR="006F16B7" w:rsidRDefault="006F16B7" w:rsidP="009712A8"/>
        </w:tc>
        <w:tc>
          <w:tcPr>
            <w:tcW w:w="992" w:type="dxa"/>
            <w:vMerge/>
          </w:tcPr>
          <w:p w14:paraId="74D3F6CA" w14:textId="77777777" w:rsidR="006F16B7" w:rsidRDefault="006F16B7" w:rsidP="009712A8"/>
        </w:tc>
        <w:tc>
          <w:tcPr>
            <w:tcW w:w="1214" w:type="dxa"/>
            <w:vMerge/>
          </w:tcPr>
          <w:p w14:paraId="02AF8E4F" w14:textId="77777777" w:rsidR="006F16B7" w:rsidRDefault="006F16B7" w:rsidP="009712A8"/>
        </w:tc>
        <w:tc>
          <w:tcPr>
            <w:tcW w:w="1054" w:type="dxa"/>
            <w:vMerge/>
          </w:tcPr>
          <w:p w14:paraId="23F327F8" w14:textId="77777777" w:rsidR="006F16B7" w:rsidRDefault="006F16B7" w:rsidP="009712A8"/>
        </w:tc>
        <w:tc>
          <w:tcPr>
            <w:tcW w:w="1134" w:type="dxa"/>
          </w:tcPr>
          <w:p w14:paraId="42512292" w14:textId="77777777" w:rsidR="006F16B7" w:rsidRDefault="006F16B7" w:rsidP="009712A8">
            <w:r>
              <w:t>3</w:t>
            </w:r>
            <w:r w:rsidRPr="003A5DCE">
              <w:rPr>
                <w:vertAlign w:val="superscript"/>
              </w:rPr>
              <w:t>rd</w:t>
            </w:r>
            <w:r>
              <w:t xml:space="preserve"> year</w:t>
            </w:r>
          </w:p>
        </w:tc>
        <w:tc>
          <w:tcPr>
            <w:tcW w:w="992" w:type="dxa"/>
          </w:tcPr>
          <w:p w14:paraId="3DA824D7" w14:textId="77777777" w:rsidR="006F16B7" w:rsidRDefault="006F16B7" w:rsidP="009712A8"/>
        </w:tc>
        <w:tc>
          <w:tcPr>
            <w:tcW w:w="992" w:type="dxa"/>
          </w:tcPr>
          <w:p w14:paraId="769A11DC" w14:textId="77777777" w:rsidR="006F16B7" w:rsidRDefault="006F16B7" w:rsidP="009712A8"/>
        </w:tc>
        <w:tc>
          <w:tcPr>
            <w:tcW w:w="993" w:type="dxa"/>
          </w:tcPr>
          <w:p w14:paraId="0FAC2940" w14:textId="77777777" w:rsidR="006F16B7" w:rsidRDefault="006F16B7" w:rsidP="009712A8"/>
        </w:tc>
        <w:tc>
          <w:tcPr>
            <w:tcW w:w="992" w:type="dxa"/>
          </w:tcPr>
          <w:p w14:paraId="5AB72755" w14:textId="3346CC44" w:rsidR="006F16B7" w:rsidRDefault="002C45A1" w:rsidP="009712A8">
            <w:r>
              <w:t>150</w:t>
            </w:r>
          </w:p>
        </w:tc>
        <w:tc>
          <w:tcPr>
            <w:tcW w:w="850" w:type="dxa"/>
          </w:tcPr>
          <w:p w14:paraId="3F6CD2BA" w14:textId="77777777" w:rsidR="006F16B7" w:rsidRDefault="006F16B7" w:rsidP="009712A8"/>
        </w:tc>
      </w:tr>
      <w:tr w:rsidR="006F16B7" w14:paraId="703582F8" w14:textId="77777777">
        <w:tc>
          <w:tcPr>
            <w:tcW w:w="534" w:type="dxa"/>
            <w:vMerge/>
          </w:tcPr>
          <w:p w14:paraId="55F56386" w14:textId="77777777" w:rsidR="006F16B7" w:rsidRDefault="006F16B7" w:rsidP="009712A8"/>
        </w:tc>
        <w:tc>
          <w:tcPr>
            <w:tcW w:w="992" w:type="dxa"/>
            <w:vMerge/>
          </w:tcPr>
          <w:p w14:paraId="41F7E239" w14:textId="77777777" w:rsidR="006F16B7" w:rsidRDefault="006F16B7" w:rsidP="009712A8"/>
        </w:tc>
        <w:tc>
          <w:tcPr>
            <w:tcW w:w="1214" w:type="dxa"/>
            <w:vMerge/>
          </w:tcPr>
          <w:p w14:paraId="5DAE76AD" w14:textId="77777777" w:rsidR="006F16B7" w:rsidRDefault="006F16B7" w:rsidP="009712A8"/>
        </w:tc>
        <w:tc>
          <w:tcPr>
            <w:tcW w:w="1054" w:type="dxa"/>
            <w:vMerge/>
          </w:tcPr>
          <w:p w14:paraId="090BC01D" w14:textId="77777777" w:rsidR="006F16B7" w:rsidRDefault="006F16B7" w:rsidP="009712A8"/>
        </w:tc>
        <w:tc>
          <w:tcPr>
            <w:tcW w:w="1134" w:type="dxa"/>
          </w:tcPr>
          <w:p w14:paraId="22D5D647" w14:textId="77777777" w:rsidR="006F16B7" w:rsidRDefault="006F16B7" w:rsidP="009712A8">
            <w:r>
              <w:t>4</w:t>
            </w:r>
            <w:r w:rsidRPr="003A5DCE">
              <w:rPr>
                <w:vertAlign w:val="superscript"/>
              </w:rPr>
              <w:t>th</w:t>
            </w:r>
            <w:r>
              <w:t xml:space="preserve"> year</w:t>
            </w:r>
          </w:p>
        </w:tc>
        <w:tc>
          <w:tcPr>
            <w:tcW w:w="992" w:type="dxa"/>
          </w:tcPr>
          <w:p w14:paraId="008A2F0C" w14:textId="77777777" w:rsidR="006F16B7" w:rsidRDefault="006F16B7" w:rsidP="009712A8"/>
        </w:tc>
        <w:tc>
          <w:tcPr>
            <w:tcW w:w="992" w:type="dxa"/>
          </w:tcPr>
          <w:p w14:paraId="503B9D40" w14:textId="77777777" w:rsidR="006F16B7" w:rsidRDefault="006F16B7" w:rsidP="009712A8"/>
        </w:tc>
        <w:tc>
          <w:tcPr>
            <w:tcW w:w="993" w:type="dxa"/>
          </w:tcPr>
          <w:p w14:paraId="1A0C7B71" w14:textId="77777777" w:rsidR="006F16B7" w:rsidRDefault="006F16B7" w:rsidP="009712A8"/>
        </w:tc>
        <w:tc>
          <w:tcPr>
            <w:tcW w:w="992" w:type="dxa"/>
          </w:tcPr>
          <w:p w14:paraId="6BE85F29" w14:textId="3E171CBA" w:rsidR="006F16B7" w:rsidRDefault="002C45A1" w:rsidP="009712A8">
            <w:r>
              <w:t>0.5%</w:t>
            </w:r>
          </w:p>
        </w:tc>
        <w:tc>
          <w:tcPr>
            <w:tcW w:w="850" w:type="dxa"/>
          </w:tcPr>
          <w:p w14:paraId="4C97A22D" w14:textId="77777777" w:rsidR="006F16B7" w:rsidRDefault="006F16B7" w:rsidP="009712A8"/>
        </w:tc>
      </w:tr>
      <w:tr w:rsidR="006F16B7" w14:paraId="6681A44E" w14:textId="77777777">
        <w:tc>
          <w:tcPr>
            <w:tcW w:w="534" w:type="dxa"/>
            <w:shd w:val="clear" w:color="auto" w:fill="F2F2F2" w:themeFill="background1" w:themeFillShade="F2"/>
          </w:tcPr>
          <w:p w14:paraId="4FEE5024" w14:textId="77777777" w:rsidR="006F16B7" w:rsidRDefault="006F16B7" w:rsidP="009712A8"/>
        </w:tc>
        <w:tc>
          <w:tcPr>
            <w:tcW w:w="992" w:type="dxa"/>
            <w:shd w:val="clear" w:color="auto" w:fill="F2F2F2" w:themeFill="background1" w:themeFillShade="F2"/>
          </w:tcPr>
          <w:p w14:paraId="04854C39" w14:textId="77777777" w:rsidR="006F16B7" w:rsidRDefault="006F16B7" w:rsidP="009712A8"/>
        </w:tc>
        <w:tc>
          <w:tcPr>
            <w:tcW w:w="1214" w:type="dxa"/>
            <w:shd w:val="clear" w:color="auto" w:fill="F2F2F2" w:themeFill="background1" w:themeFillShade="F2"/>
          </w:tcPr>
          <w:p w14:paraId="08C9E3B4" w14:textId="77777777" w:rsidR="006F16B7" w:rsidRDefault="006F16B7" w:rsidP="009712A8"/>
        </w:tc>
        <w:tc>
          <w:tcPr>
            <w:tcW w:w="1054" w:type="dxa"/>
            <w:shd w:val="clear" w:color="auto" w:fill="F2F2F2" w:themeFill="background1" w:themeFillShade="F2"/>
          </w:tcPr>
          <w:p w14:paraId="44311E52" w14:textId="77777777" w:rsidR="006F16B7" w:rsidRDefault="006F16B7" w:rsidP="009712A8"/>
        </w:tc>
        <w:tc>
          <w:tcPr>
            <w:tcW w:w="1134" w:type="dxa"/>
            <w:shd w:val="clear" w:color="auto" w:fill="F2F2F2" w:themeFill="background1" w:themeFillShade="F2"/>
          </w:tcPr>
          <w:p w14:paraId="2B6516E4" w14:textId="77777777" w:rsidR="006F16B7" w:rsidRDefault="006F16B7" w:rsidP="009712A8">
            <w:pPr>
              <w:jc w:val="right"/>
            </w:pPr>
            <w:r w:rsidRPr="008E289A">
              <w:rPr>
                <w:color w:val="FF0000"/>
              </w:rPr>
              <w:t>Total</w:t>
            </w:r>
          </w:p>
        </w:tc>
        <w:tc>
          <w:tcPr>
            <w:tcW w:w="992" w:type="dxa"/>
            <w:shd w:val="clear" w:color="auto" w:fill="F2F2F2" w:themeFill="background1" w:themeFillShade="F2"/>
          </w:tcPr>
          <w:p w14:paraId="602C0045" w14:textId="77777777" w:rsidR="006F16B7" w:rsidRDefault="006F16B7" w:rsidP="009712A8"/>
        </w:tc>
        <w:tc>
          <w:tcPr>
            <w:tcW w:w="992" w:type="dxa"/>
            <w:shd w:val="clear" w:color="auto" w:fill="F2F2F2" w:themeFill="background1" w:themeFillShade="F2"/>
          </w:tcPr>
          <w:p w14:paraId="13132FEF" w14:textId="77777777" w:rsidR="006F16B7" w:rsidRDefault="006F16B7" w:rsidP="009712A8"/>
        </w:tc>
        <w:tc>
          <w:tcPr>
            <w:tcW w:w="993" w:type="dxa"/>
            <w:shd w:val="clear" w:color="auto" w:fill="F2F2F2" w:themeFill="background1" w:themeFillShade="F2"/>
          </w:tcPr>
          <w:p w14:paraId="6222A7A2" w14:textId="38233F56" w:rsidR="006F16B7" w:rsidRDefault="002C45A1" w:rsidP="009712A8">
            <w:r>
              <w:t>97.5%</w:t>
            </w:r>
          </w:p>
        </w:tc>
        <w:tc>
          <w:tcPr>
            <w:tcW w:w="992" w:type="dxa"/>
            <w:shd w:val="clear" w:color="auto" w:fill="F2F2F2" w:themeFill="background1" w:themeFillShade="F2"/>
          </w:tcPr>
          <w:p w14:paraId="6685DA73" w14:textId="17B5E51D" w:rsidR="006F16B7" w:rsidRDefault="002C45A1" w:rsidP="009712A8">
            <w:r>
              <w:t>0.5%</w:t>
            </w:r>
          </w:p>
        </w:tc>
        <w:tc>
          <w:tcPr>
            <w:tcW w:w="850" w:type="dxa"/>
            <w:shd w:val="clear" w:color="auto" w:fill="F2F2F2" w:themeFill="background1" w:themeFillShade="F2"/>
          </w:tcPr>
          <w:p w14:paraId="381A5D7F" w14:textId="3B4189C1" w:rsidR="006F16B7" w:rsidRDefault="002C45A1" w:rsidP="009712A8">
            <w:r>
              <w:t>1%</w:t>
            </w:r>
          </w:p>
        </w:tc>
      </w:tr>
      <w:tr w:rsidR="006F16B7" w14:paraId="4B0B040C" w14:textId="77777777">
        <w:tc>
          <w:tcPr>
            <w:tcW w:w="534" w:type="dxa"/>
            <w:vMerge w:val="restart"/>
          </w:tcPr>
          <w:p w14:paraId="2AD8FD7B" w14:textId="61811187" w:rsidR="002C45A1" w:rsidRDefault="002C45A1" w:rsidP="009712A8">
            <w:r>
              <w:t>4</w:t>
            </w:r>
          </w:p>
          <w:p w14:paraId="16893601" w14:textId="42700ACB" w:rsidR="002C45A1" w:rsidRPr="002C45A1" w:rsidRDefault="002C45A1" w:rsidP="009712A8">
            <w:pPr>
              <w:rPr>
                <w:b/>
              </w:rPr>
            </w:pPr>
          </w:p>
        </w:tc>
        <w:tc>
          <w:tcPr>
            <w:tcW w:w="992" w:type="dxa"/>
            <w:vMerge w:val="restart"/>
          </w:tcPr>
          <w:p w14:paraId="28E98CE5" w14:textId="77777777" w:rsidR="006F16B7" w:rsidRDefault="006F16B7" w:rsidP="009712A8">
            <w:r>
              <w:t>Mouse</w:t>
            </w:r>
          </w:p>
        </w:tc>
        <w:tc>
          <w:tcPr>
            <w:tcW w:w="1214" w:type="dxa"/>
            <w:vMerge w:val="restart"/>
          </w:tcPr>
          <w:p w14:paraId="22CF0070" w14:textId="77777777" w:rsidR="006F16B7" w:rsidRDefault="006F16B7" w:rsidP="009712A8">
            <w:r>
              <w:t>Mild</w:t>
            </w:r>
          </w:p>
        </w:tc>
        <w:tc>
          <w:tcPr>
            <w:tcW w:w="1054" w:type="dxa"/>
            <w:vMerge w:val="restart"/>
          </w:tcPr>
          <w:p w14:paraId="7A509AF5" w14:textId="77777777" w:rsidR="006F16B7" w:rsidRDefault="00A30CE7" w:rsidP="009712A8">
            <w:r>
              <w:t>8000</w:t>
            </w:r>
          </w:p>
        </w:tc>
        <w:tc>
          <w:tcPr>
            <w:tcW w:w="1134" w:type="dxa"/>
          </w:tcPr>
          <w:p w14:paraId="015593C8" w14:textId="77777777" w:rsidR="006F16B7" w:rsidRDefault="006F16B7" w:rsidP="009712A8">
            <w:r>
              <w:t>1</w:t>
            </w:r>
            <w:r w:rsidRPr="003A5DCE">
              <w:rPr>
                <w:vertAlign w:val="superscript"/>
              </w:rPr>
              <w:t>st</w:t>
            </w:r>
            <w:r>
              <w:t xml:space="preserve"> year</w:t>
            </w:r>
          </w:p>
        </w:tc>
        <w:tc>
          <w:tcPr>
            <w:tcW w:w="992" w:type="dxa"/>
          </w:tcPr>
          <w:p w14:paraId="4B130CFD" w14:textId="77777777" w:rsidR="006F16B7" w:rsidRDefault="006F16B7" w:rsidP="009712A8"/>
        </w:tc>
        <w:tc>
          <w:tcPr>
            <w:tcW w:w="992" w:type="dxa"/>
          </w:tcPr>
          <w:p w14:paraId="34E61BA1" w14:textId="77777777" w:rsidR="006F16B7" w:rsidRDefault="006F16B7" w:rsidP="009712A8"/>
        </w:tc>
        <w:tc>
          <w:tcPr>
            <w:tcW w:w="993" w:type="dxa"/>
          </w:tcPr>
          <w:p w14:paraId="7ABECCFF" w14:textId="5C4E7DD7" w:rsidR="006F16B7" w:rsidRDefault="002C45A1" w:rsidP="009712A8">
            <w:r>
              <w:t>1054</w:t>
            </w:r>
          </w:p>
        </w:tc>
        <w:tc>
          <w:tcPr>
            <w:tcW w:w="992" w:type="dxa"/>
          </w:tcPr>
          <w:p w14:paraId="04CB46DB" w14:textId="4A3E7AF2" w:rsidR="006F16B7" w:rsidRDefault="002C45A1" w:rsidP="009712A8">
            <w:r>
              <w:t>2</w:t>
            </w:r>
          </w:p>
        </w:tc>
        <w:tc>
          <w:tcPr>
            <w:tcW w:w="850" w:type="dxa"/>
          </w:tcPr>
          <w:p w14:paraId="0569E88C" w14:textId="3198A8C9" w:rsidR="006F16B7" w:rsidRDefault="00037C97" w:rsidP="009712A8">
            <w:r>
              <w:t>4</w:t>
            </w:r>
          </w:p>
        </w:tc>
      </w:tr>
      <w:tr w:rsidR="006F16B7" w14:paraId="6DA54FAD" w14:textId="77777777">
        <w:tc>
          <w:tcPr>
            <w:tcW w:w="534" w:type="dxa"/>
            <w:vMerge/>
          </w:tcPr>
          <w:p w14:paraId="00A71B40" w14:textId="77777777" w:rsidR="006F16B7" w:rsidRDefault="006F16B7" w:rsidP="009712A8"/>
        </w:tc>
        <w:tc>
          <w:tcPr>
            <w:tcW w:w="992" w:type="dxa"/>
            <w:vMerge/>
          </w:tcPr>
          <w:p w14:paraId="25CD2664" w14:textId="77777777" w:rsidR="006F16B7" w:rsidRDefault="006F16B7" w:rsidP="009712A8"/>
        </w:tc>
        <w:tc>
          <w:tcPr>
            <w:tcW w:w="1214" w:type="dxa"/>
            <w:vMerge/>
          </w:tcPr>
          <w:p w14:paraId="4A469063" w14:textId="77777777" w:rsidR="006F16B7" w:rsidRDefault="006F16B7" w:rsidP="009712A8"/>
        </w:tc>
        <w:tc>
          <w:tcPr>
            <w:tcW w:w="1054" w:type="dxa"/>
            <w:vMerge/>
          </w:tcPr>
          <w:p w14:paraId="101E04F1" w14:textId="77777777" w:rsidR="006F16B7" w:rsidRDefault="006F16B7" w:rsidP="009712A8"/>
        </w:tc>
        <w:tc>
          <w:tcPr>
            <w:tcW w:w="1134" w:type="dxa"/>
          </w:tcPr>
          <w:p w14:paraId="6AB03A9C" w14:textId="77777777" w:rsidR="006F16B7" w:rsidRDefault="006F16B7" w:rsidP="009712A8">
            <w:r>
              <w:t>2</w:t>
            </w:r>
            <w:r w:rsidRPr="003A5DCE">
              <w:rPr>
                <w:vertAlign w:val="superscript"/>
              </w:rPr>
              <w:t>nd</w:t>
            </w:r>
            <w:r>
              <w:t xml:space="preserve"> year</w:t>
            </w:r>
          </w:p>
        </w:tc>
        <w:tc>
          <w:tcPr>
            <w:tcW w:w="992" w:type="dxa"/>
          </w:tcPr>
          <w:p w14:paraId="05C56132" w14:textId="77777777" w:rsidR="006F16B7" w:rsidRDefault="006F16B7" w:rsidP="009712A8"/>
        </w:tc>
        <w:tc>
          <w:tcPr>
            <w:tcW w:w="992" w:type="dxa"/>
          </w:tcPr>
          <w:p w14:paraId="002E6B92" w14:textId="3635BEE2" w:rsidR="006F16B7" w:rsidRDefault="002C45A1" w:rsidP="009712A8">
            <w:r>
              <w:t>2790</w:t>
            </w:r>
          </w:p>
        </w:tc>
        <w:tc>
          <w:tcPr>
            <w:tcW w:w="993" w:type="dxa"/>
          </w:tcPr>
          <w:p w14:paraId="0FE1808E" w14:textId="46E8B254" w:rsidR="006F16B7" w:rsidRDefault="002C45A1" w:rsidP="009712A8">
            <w:r>
              <w:t>633</w:t>
            </w:r>
          </w:p>
        </w:tc>
        <w:tc>
          <w:tcPr>
            <w:tcW w:w="992" w:type="dxa"/>
          </w:tcPr>
          <w:p w14:paraId="590D8A1F" w14:textId="680E0C44" w:rsidR="006F16B7" w:rsidRDefault="002C45A1" w:rsidP="009712A8">
            <w:r>
              <w:t>613</w:t>
            </w:r>
          </w:p>
        </w:tc>
        <w:tc>
          <w:tcPr>
            <w:tcW w:w="850" w:type="dxa"/>
          </w:tcPr>
          <w:p w14:paraId="7778BADB" w14:textId="488FE343" w:rsidR="006F16B7" w:rsidRDefault="00037C97" w:rsidP="009712A8">
            <w:r>
              <w:t>74</w:t>
            </w:r>
          </w:p>
        </w:tc>
      </w:tr>
      <w:tr w:rsidR="006F16B7" w14:paraId="06E7C1FE" w14:textId="77777777">
        <w:tc>
          <w:tcPr>
            <w:tcW w:w="534" w:type="dxa"/>
            <w:vMerge/>
          </w:tcPr>
          <w:p w14:paraId="79EEA43E" w14:textId="77777777" w:rsidR="006F16B7" w:rsidRDefault="006F16B7" w:rsidP="009712A8"/>
        </w:tc>
        <w:tc>
          <w:tcPr>
            <w:tcW w:w="992" w:type="dxa"/>
            <w:vMerge/>
          </w:tcPr>
          <w:p w14:paraId="531FDD3A" w14:textId="77777777" w:rsidR="006F16B7" w:rsidRDefault="006F16B7" w:rsidP="009712A8"/>
        </w:tc>
        <w:tc>
          <w:tcPr>
            <w:tcW w:w="1214" w:type="dxa"/>
            <w:vMerge/>
          </w:tcPr>
          <w:p w14:paraId="0876D9E8" w14:textId="77777777" w:rsidR="006F16B7" w:rsidRDefault="006F16B7" w:rsidP="009712A8"/>
        </w:tc>
        <w:tc>
          <w:tcPr>
            <w:tcW w:w="1054" w:type="dxa"/>
            <w:vMerge/>
          </w:tcPr>
          <w:p w14:paraId="529258F8" w14:textId="77777777" w:rsidR="006F16B7" w:rsidRDefault="006F16B7" w:rsidP="009712A8"/>
        </w:tc>
        <w:tc>
          <w:tcPr>
            <w:tcW w:w="1134" w:type="dxa"/>
          </w:tcPr>
          <w:p w14:paraId="536C0B11" w14:textId="77777777" w:rsidR="006F16B7" w:rsidRDefault="006F16B7" w:rsidP="009712A8">
            <w:r>
              <w:t>3</w:t>
            </w:r>
            <w:r w:rsidRPr="003A5DCE">
              <w:rPr>
                <w:vertAlign w:val="superscript"/>
              </w:rPr>
              <w:t>rd</w:t>
            </w:r>
            <w:r>
              <w:t xml:space="preserve"> year</w:t>
            </w:r>
          </w:p>
        </w:tc>
        <w:tc>
          <w:tcPr>
            <w:tcW w:w="992" w:type="dxa"/>
          </w:tcPr>
          <w:p w14:paraId="72F1775F" w14:textId="77777777" w:rsidR="006F16B7" w:rsidRDefault="006F16B7" w:rsidP="009712A8"/>
        </w:tc>
        <w:tc>
          <w:tcPr>
            <w:tcW w:w="992" w:type="dxa"/>
          </w:tcPr>
          <w:p w14:paraId="347D5C71" w14:textId="678BA9E0" w:rsidR="006F16B7" w:rsidRDefault="002C45A1" w:rsidP="009712A8">
            <w:r>
              <w:t>3798</w:t>
            </w:r>
          </w:p>
        </w:tc>
        <w:tc>
          <w:tcPr>
            <w:tcW w:w="993" w:type="dxa"/>
          </w:tcPr>
          <w:p w14:paraId="4850284D" w14:textId="7400F154" w:rsidR="006F16B7" w:rsidRDefault="002C45A1" w:rsidP="009712A8">
            <w:r>
              <w:t>417</w:t>
            </w:r>
          </w:p>
        </w:tc>
        <w:tc>
          <w:tcPr>
            <w:tcW w:w="992" w:type="dxa"/>
          </w:tcPr>
          <w:p w14:paraId="4626F63A" w14:textId="6337267D" w:rsidR="006F16B7" w:rsidRDefault="002C45A1" w:rsidP="009712A8">
            <w:r>
              <w:t>646</w:t>
            </w:r>
          </w:p>
        </w:tc>
        <w:tc>
          <w:tcPr>
            <w:tcW w:w="850" w:type="dxa"/>
          </w:tcPr>
          <w:p w14:paraId="5FC0EA42" w14:textId="530E5CAD" w:rsidR="006F16B7" w:rsidRDefault="00037C97" w:rsidP="009712A8">
            <w:r>
              <w:t>16</w:t>
            </w:r>
          </w:p>
        </w:tc>
      </w:tr>
      <w:tr w:rsidR="006F16B7" w14:paraId="60A475C2" w14:textId="77777777">
        <w:tc>
          <w:tcPr>
            <w:tcW w:w="534" w:type="dxa"/>
            <w:vMerge/>
          </w:tcPr>
          <w:p w14:paraId="0409E2DA" w14:textId="77777777" w:rsidR="006F16B7" w:rsidRDefault="006F16B7" w:rsidP="009712A8"/>
        </w:tc>
        <w:tc>
          <w:tcPr>
            <w:tcW w:w="992" w:type="dxa"/>
            <w:vMerge/>
          </w:tcPr>
          <w:p w14:paraId="0A5073CE" w14:textId="77777777" w:rsidR="006F16B7" w:rsidRDefault="006F16B7" w:rsidP="009712A8"/>
        </w:tc>
        <w:tc>
          <w:tcPr>
            <w:tcW w:w="1214" w:type="dxa"/>
            <w:vMerge/>
          </w:tcPr>
          <w:p w14:paraId="4B775890" w14:textId="77777777" w:rsidR="006F16B7" w:rsidRDefault="006F16B7" w:rsidP="009712A8"/>
        </w:tc>
        <w:tc>
          <w:tcPr>
            <w:tcW w:w="1054" w:type="dxa"/>
            <w:vMerge/>
          </w:tcPr>
          <w:p w14:paraId="3C8D6507" w14:textId="77777777" w:rsidR="006F16B7" w:rsidRDefault="006F16B7" w:rsidP="009712A8"/>
        </w:tc>
        <w:tc>
          <w:tcPr>
            <w:tcW w:w="1134" w:type="dxa"/>
          </w:tcPr>
          <w:p w14:paraId="176999C8" w14:textId="77777777" w:rsidR="006F16B7" w:rsidRDefault="006F16B7" w:rsidP="009712A8">
            <w:r>
              <w:t>4</w:t>
            </w:r>
            <w:r w:rsidRPr="003A5DCE">
              <w:rPr>
                <w:vertAlign w:val="superscript"/>
              </w:rPr>
              <w:t>th</w:t>
            </w:r>
            <w:r>
              <w:t xml:space="preserve"> year</w:t>
            </w:r>
          </w:p>
        </w:tc>
        <w:tc>
          <w:tcPr>
            <w:tcW w:w="992" w:type="dxa"/>
          </w:tcPr>
          <w:p w14:paraId="493D5822" w14:textId="77777777" w:rsidR="006F16B7" w:rsidRDefault="006F16B7" w:rsidP="009712A8"/>
        </w:tc>
        <w:tc>
          <w:tcPr>
            <w:tcW w:w="992" w:type="dxa"/>
          </w:tcPr>
          <w:p w14:paraId="516AFF52" w14:textId="77777777" w:rsidR="006F16B7" w:rsidRDefault="006F16B7" w:rsidP="009712A8"/>
        </w:tc>
        <w:tc>
          <w:tcPr>
            <w:tcW w:w="993" w:type="dxa"/>
          </w:tcPr>
          <w:p w14:paraId="10D1C702" w14:textId="1FF3BE4D" w:rsidR="006F16B7" w:rsidRDefault="002C45A1" w:rsidP="009712A8">
            <w:r>
              <w:t>99.0%</w:t>
            </w:r>
          </w:p>
        </w:tc>
        <w:tc>
          <w:tcPr>
            <w:tcW w:w="992" w:type="dxa"/>
          </w:tcPr>
          <w:p w14:paraId="5ACC3F83" w14:textId="77777777" w:rsidR="006F16B7" w:rsidRDefault="006F16B7" w:rsidP="009712A8"/>
        </w:tc>
        <w:tc>
          <w:tcPr>
            <w:tcW w:w="850" w:type="dxa"/>
          </w:tcPr>
          <w:p w14:paraId="68AD6FBC" w14:textId="50F33844" w:rsidR="006F16B7" w:rsidRDefault="00DF7982" w:rsidP="009712A8">
            <w:r>
              <w:t>3</w:t>
            </w:r>
          </w:p>
        </w:tc>
      </w:tr>
      <w:tr w:rsidR="006F16B7" w14:paraId="0275E3D6" w14:textId="77777777">
        <w:tc>
          <w:tcPr>
            <w:tcW w:w="534" w:type="dxa"/>
            <w:shd w:val="clear" w:color="auto" w:fill="F2F2F2" w:themeFill="background1" w:themeFillShade="F2"/>
          </w:tcPr>
          <w:p w14:paraId="204673FD" w14:textId="77777777" w:rsidR="006F16B7" w:rsidRDefault="006F16B7" w:rsidP="009712A8"/>
        </w:tc>
        <w:tc>
          <w:tcPr>
            <w:tcW w:w="992" w:type="dxa"/>
            <w:shd w:val="clear" w:color="auto" w:fill="F2F2F2" w:themeFill="background1" w:themeFillShade="F2"/>
          </w:tcPr>
          <w:p w14:paraId="49DC6296" w14:textId="77777777" w:rsidR="006F16B7" w:rsidRDefault="006F16B7" w:rsidP="009712A8"/>
        </w:tc>
        <w:tc>
          <w:tcPr>
            <w:tcW w:w="1214" w:type="dxa"/>
            <w:shd w:val="clear" w:color="auto" w:fill="F2F2F2" w:themeFill="background1" w:themeFillShade="F2"/>
          </w:tcPr>
          <w:p w14:paraId="26BEFEBE" w14:textId="77777777" w:rsidR="006F16B7" w:rsidRDefault="006F16B7" w:rsidP="009712A8"/>
        </w:tc>
        <w:tc>
          <w:tcPr>
            <w:tcW w:w="1054" w:type="dxa"/>
            <w:shd w:val="clear" w:color="auto" w:fill="F2F2F2" w:themeFill="background1" w:themeFillShade="F2"/>
          </w:tcPr>
          <w:p w14:paraId="083F883B" w14:textId="77777777" w:rsidR="006F16B7" w:rsidRDefault="006F16B7" w:rsidP="009712A8"/>
        </w:tc>
        <w:tc>
          <w:tcPr>
            <w:tcW w:w="1134" w:type="dxa"/>
            <w:shd w:val="clear" w:color="auto" w:fill="F2F2F2" w:themeFill="background1" w:themeFillShade="F2"/>
          </w:tcPr>
          <w:p w14:paraId="085A04AC" w14:textId="77777777" w:rsidR="006F16B7" w:rsidRDefault="006F16B7" w:rsidP="009712A8">
            <w:pPr>
              <w:jc w:val="right"/>
            </w:pPr>
            <w:r w:rsidRPr="008E289A">
              <w:rPr>
                <w:color w:val="FF0000"/>
              </w:rPr>
              <w:t>Total</w:t>
            </w:r>
          </w:p>
        </w:tc>
        <w:tc>
          <w:tcPr>
            <w:tcW w:w="992" w:type="dxa"/>
            <w:shd w:val="clear" w:color="auto" w:fill="F2F2F2" w:themeFill="background1" w:themeFillShade="F2"/>
          </w:tcPr>
          <w:p w14:paraId="0071E7AC" w14:textId="77777777" w:rsidR="006F16B7" w:rsidRDefault="006F16B7" w:rsidP="009712A8"/>
        </w:tc>
        <w:tc>
          <w:tcPr>
            <w:tcW w:w="992" w:type="dxa"/>
            <w:shd w:val="clear" w:color="auto" w:fill="F2F2F2" w:themeFill="background1" w:themeFillShade="F2"/>
          </w:tcPr>
          <w:p w14:paraId="2CD152E7" w14:textId="77777777" w:rsidR="006F16B7" w:rsidRDefault="006F16B7" w:rsidP="009712A8"/>
        </w:tc>
        <w:tc>
          <w:tcPr>
            <w:tcW w:w="993" w:type="dxa"/>
            <w:shd w:val="clear" w:color="auto" w:fill="F2F2F2" w:themeFill="background1" w:themeFillShade="F2"/>
          </w:tcPr>
          <w:p w14:paraId="75664234" w14:textId="77777777" w:rsidR="006F16B7" w:rsidRDefault="006F16B7" w:rsidP="009712A8"/>
        </w:tc>
        <w:tc>
          <w:tcPr>
            <w:tcW w:w="992" w:type="dxa"/>
            <w:shd w:val="clear" w:color="auto" w:fill="F2F2F2" w:themeFill="background1" w:themeFillShade="F2"/>
          </w:tcPr>
          <w:p w14:paraId="6F06CBDF" w14:textId="77777777" w:rsidR="006F16B7" w:rsidRDefault="006F16B7" w:rsidP="009712A8"/>
        </w:tc>
        <w:tc>
          <w:tcPr>
            <w:tcW w:w="850" w:type="dxa"/>
            <w:shd w:val="clear" w:color="auto" w:fill="F2F2F2" w:themeFill="background1" w:themeFillShade="F2"/>
          </w:tcPr>
          <w:p w14:paraId="72C81FB9" w14:textId="77777777" w:rsidR="006F16B7" w:rsidRDefault="006F16B7" w:rsidP="009712A8"/>
        </w:tc>
      </w:tr>
      <w:tr w:rsidR="006F16B7" w14:paraId="6045B07E" w14:textId="77777777">
        <w:tc>
          <w:tcPr>
            <w:tcW w:w="534" w:type="dxa"/>
            <w:vMerge w:val="restart"/>
          </w:tcPr>
          <w:p w14:paraId="2B336C89" w14:textId="60AF3C60" w:rsidR="006F16B7" w:rsidRDefault="006F16B7" w:rsidP="009712A8">
            <w:r>
              <w:t>5</w:t>
            </w:r>
          </w:p>
          <w:p w14:paraId="6ED79D02" w14:textId="5F5AEEED" w:rsidR="002C45A1" w:rsidRPr="002C45A1" w:rsidRDefault="002C45A1" w:rsidP="009712A8">
            <w:pPr>
              <w:rPr>
                <w:b/>
                <w:sz w:val="16"/>
                <w:szCs w:val="16"/>
              </w:rPr>
            </w:pPr>
          </w:p>
          <w:p w14:paraId="7FB2444E" w14:textId="63B9A566" w:rsidR="002C45A1" w:rsidRPr="002C45A1" w:rsidRDefault="002C45A1" w:rsidP="009712A8">
            <w:pPr>
              <w:rPr>
                <w:b/>
                <w:sz w:val="16"/>
                <w:szCs w:val="16"/>
              </w:rPr>
            </w:pPr>
          </w:p>
        </w:tc>
        <w:tc>
          <w:tcPr>
            <w:tcW w:w="992" w:type="dxa"/>
            <w:vMerge w:val="restart"/>
          </w:tcPr>
          <w:p w14:paraId="74F3740C" w14:textId="77777777" w:rsidR="006F16B7" w:rsidRDefault="006F16B7" w:rsidP="009712A8">
            <w:r>
              <w:t>Mouse</w:t>
            </w:r>
          </w:p>
        </w:tc>
        <w:tc>
          <w:tcPr>
            <w:tcW w:w="1214" w:type="dxa"/>
            <w:vMerge w:val="restart"/>
          </w:tcPr>
          <w:p w14:paraId="3AB7F01D" w14:textId="77777777" w:rsidR="006F16B7" w:rsidRDefault="006F16B7" w:rsidP="009712A8">
            <w:r>
              <w:t>Moderate</w:t>
            </w:r>
          </w:p>
        </w:tc>
        <w:tc>
          <w:tcPr>
            <w:tcW w:w="1054" w:type="dxa"/>
            <w:vMerge w:val="restart"/>
          </w:tcPr>
          <w:p w14:paraId="3D8356D6" w14:textId="77777777" w:rsidR="006F16B7" w:rsidRDefault="00A30CE7" w:rsidP="009712A8">
            <w:r>
              <w:t>50</w:t>
            </w:r>
          </w:p>
        </w:tc>
        <w:tc>
          <w:tcPr>
            <w:tcW w:w="1134" w:type="dxa"/>
          </w:tcPr>
          <w:p w14:paraId="72A72276" w14:textId="77777777" w:rsidR="006F16B7" w:rsidRDefault="006F16B7" w:rsidP="009712A8">
            <w:r>
              <w:t>1</w:t>
            </w:r>
            <w:r w:rsidRPr="003A5DCE">
              <w:rPr>
                <w:vertAlign w:val="superscript"/>
              </w:rPr>
              <w:t>st</w:t>
            </w:r>
            <w:r>
              <w:t xml:space="preserve"> year</w:t>
            </w:r>
          </w:p>
        </w:tc>
        <w:tc>
          <w:tcPr>
            <w:tcW w:w="992" w:type="dxa"/>
          </w:tcPr>
          <w:p w14:paraId="10E1F717" w14:textId="77777777" w:rsidR="006F16B7" w:rsidRDefault="006F16B7" w:rsidP="009712A8"/>
        </w:tc>
        <w:tc>
          <w:tcPr>
            <w:tcW w:w="992" w:type="dxa"/>
          </w:tcPr>
          <w:p w14:paraId="47D0E853" w14:textId="77777777" w:rsidR="006F16B7" w:rsidRDefault="006F16B7" w:rsidP="009712A8"/>
        </w:tc>
        <w:tc>
          <w:tcPr>
            <w:tcW w:w="993" w:type="dxa"/>
          </w:tcPr>
          <w:p w14:paraId="346D901F" w14:textId="77777777" w:rsidR="006F16B7" w:rsidRDefault="006F16B7" w:rsidP="009712A8"/>
        </w:tc>
        <w:tc>
          <w:tcPr>
            <w:tcW w:w="992" w:type="dxa"/>
          </w:tcPr>
          <w:p w14:paraId="6A3EB22D" w14:textId="77777777" w:rsidR="006F16B7" w:rsidRDefault="006F16B7" w:rsidP="009712A8"/>
        </w:tc>
        <w:tc>
          <w:tcPr>
            <w:tcW w:w="850" w:type="dxa"/>
          </w:tcPr>
          <w:p w14:paraId="02465C0B" w14:textId="77777777" w:rsidR="006F16B7" w:rsidRDefault="006F16B7" w:rsidP="009712A8"/>
        </w:tc>
      </w:tr>
      <w:tr w:rsidR="006F16B7" w14:paraId="2D420DF5" w14:textId="77777777">
        <w:tc>
          <w:tcPr>
            <w:tcW w:w="534" w:type="dxa"/>
            <w:vMerge/>
          </w:tcPr>
          <w:p w14:paraId="6C90A8D7" w14:textId="77777777" w:rsidR="006F16B7" w:rsidRDefault="006F16B7" w:rsidP="009712A8"/>
        </w:tc>
        <w:tc>
          <w:tcPr>
            <w:tcW w:w="992" w:type="dxa"/>
            <w:vMerge/>
          </w:tcPr>
          <w:p w14:paraId="04AA3380" w14:textId="77777777" w:rsidR="006F16B7" w:rsidRDefault="006F16B7" w:rsidP="009712A8"/>
        </w:tc>
        <w:tc>
          <w:tcPr>
            <w:tcW w:w="1214" w:type="dxa"/>
            <w:vMerge/>
          </w:tcPr>
          <w:p w14:paraId="10865E7D" w14:textId="77777777" w:rsidR="006F16B7" w:rsidRDefault="006F16B7" w:rsidP="009712A8"/>
        </w:tc>
        <w:tc>
          <w:tcPr>
            <w:tcW w:w="1054" w:type="dxa"/>
            <w:vMerge/>
          </w:tcPr>
          <w:p w14:paraId="0DE3A29A" w14:textId="77777777" w:rsidR="006F16B7" w:rsidRDefault="006F16B7" w:rsidP="009712A8"/>
        </w:tc>
        <w:tc>
          <w:tcPr>
            <w:tcW w:w="1134" w:type="dxa"/>
          </w:tcPr>
          <w:p w14:paraId="70E1A278" w14:textId="77777777" w:rsidR="006F16B7" w:rsidRDefault="006F16B7" w:rsidP="009712A8">
            <w:r>
              <w:t>2</w:t>
            </w:r>
            <w:r w:rsidRPr="003A5DCE">
              <w:rPr>
                <w:vertAlign w:val="superscript"/>
              </w:rPr>
              <w:t>nd</w:t>
            </w:r>
            <w:r>
              <w:t xml:space="preserve"> year</w:t>
            </w:r>
          </w:p>
        </w:tc>
        <w:tc>
          <w:tcPr>
            <w:tcW w:w="992" w:type="dxa"/>
          </w:tcPr>
          <w:p w14:paraId="1B22BC19" w14:textId="77777777" w:rsidR="006F16B7" w:rsidRDefault="006F16B7" w:rsidP="009712A8"/>
        </w:tc>
        <w:tc>
          <w:tcPr>
            <w:tcW w:w="992" w:type="dxa"/>
          </w:tcPr>
          <w:p w14:paraId="1E96D124" w14:textId="77777777" w:rsidR="006F16B7" w:rsidRDefault="006F16B7" w:rsidP="009712A8"/>
        </w:tc>
        <w:tc>
          <w:tcPr>
            <w:tcW w:w="993" w:type="dxa"/>
          </w:tcPr>
          <w:p w14:paraId="1AE2258D" w14:textId="77777777" w:rsidR="006F16B7" w:rsidRDefault="006F16B7" w:rsidP="009712A8"/>
        </w:tc>
        <w:tc>
          <w:tcPr>
            <w:tcW w:w="992" w:type="dxa"/>
          </w:tcPr>
          <w:p w14:paraId="70C75308" w14:textId="77777777" w:rsidR="006F16B7" w:rsidRDefault="006F16B7" w:rsidP="009712A8"/>
        </w:tc>
        <w:tc>
          <w:tcPr>
            <w:tcW w:w="850" w:type="dxa"/>
          </w:tcPr>
          <w:p w14:paraId="29C95EAE" w14:textId="77777777" w:rsidR="006F16B7" w:rsidRDefault="006F16B7" w:rsidP="009712A8"/>
        </w:tc>
      </w:tr>
      <w:tr w:rsidR="006F16B7" w14:paraId="127021BC" w14:textId="77777777">
        <w:tc>
          <w:tcPr>
            <w:tcW w:w="534" w:type="dxa"/>
            <w:vMerge/>
          </w:tcPr>
          <w:p w14:paraId="5A1E3430" w14:textId="77777777" w:rsidR="006F16B7" w:rsidRDefault="006F16B7" w:rsidP="009712A8"/>
        </w:tc>
        <w:tc>
          <w:tcPr>
            <w:tcW w:w="992" w:type="dxa"/>
            <w:vMerge/>
          </w:tcPr>
          <w:p w14:paraId="53C4FA84" w14:textId="77777777" w:rsidR="006F16B7" w:rsidRDefault="006F16B7" w:rsidP="009712A8"/>
        </w:tc>
        <w:tc>
          <w:tcPr>
            <w:tcW w:w="1214" w:type="dxa"/>
            <w:vMerge/>
          </w:tcPr>
          <w:p w14:paraId="46CB7511" w14:textId="77777777" w:rsidR="006F16B7" w:rsidRDefault="006F16B7" w:rsidP="009712A8"/>
        </w:tc>
        <w:tc>
          <w:tcPr>
            <w:tcW w:w="1054" w:type="dxa"/>
            <w:vMerge/>
          </w:tcPr>
          <w:p w14:paraId="0656E239" w14:textId="77777777" w:rsidR="006F16B7" w:rsidRDefault="006F16B7" w:rsidP="009712A8"/>
        </w:tc>
        <w:tc>
          <w:tcPr>
            <w:tcW w:w="1134" w:type="dxa"/>
          </w:tcPr>
          <w:p w14:paraId="4E315E67" w14:textId="77777777" w:rsidR="006F16B7" w:rsidRDefault="006F16B7" w:rsidP="009712A8">
            <w:r>
              <w:t>3</w:t>
            </w:r>
            <w:r w:rsidRPr="003A5DCE">
              <w:rPr>
                <w:vertAlign w:val="superscript"/>
              </w:rPr>
              <w:t>rd</w:t>
            </w:r>
            <w:r>
              <w:t xml:space="preserve"> year</w:t>
            </w:r>
          </w:p>
        </w:tc>
        <w:tc>
          <w:tcPr>
            <w:tcW w:w="992" w:type="dxa"/>
          </w:tcPr>
          <w:p w14:paraId="56FF6A03" w14:textId="77777777" w:rsidR="006F16B7" w:rsidRDefault="006F16B7" w:rsidP="009712A8"/>
        </w:tc>
        <w:tc>
          <w:tcPr>
            <w:tcW w:w="992" w:type="dxa"/>
          </w:tcPr>
          <w:p w14:paraId="1F92D1B4" w14:textId="77777777" w:rsidR="006F16B7" w:rsidRDefault="006F16B7" w:rsidP="009712A8"/>
        </w:tc>
        <w:tc>
          <w:tcPr>
            <w:tcW w:w="993" w:type="dxa"/>
          </w:tcPr>
          <w:p w14:paraId="5E83AD59" w14:textId="77777777" w:rsidR="006F16B7" w:rsidRDefault="006F16B7" w:rsidP="009712A8"/>
        </w:tc>
        <w:tc>
          <w:tcPr>
            <w:tcW w:w="992" w:type="dxa"/>
          </w:tcPr>
          <w:p w14:paraId="7C9E09B1" w14:textId="77777777" w:rsidR="006F16B7" w:rsidRDefault="006F16B7" w:rsidP="009712A8"/>
        </w:tc>
        <w:tc>
          <w:tcPr>
            <w:tcW w:w="850" w:type="dxa"/>
          </w:tcPr>
          <w:p w14:paraId="55E6CDC0" w14:textId="77777777" w:rsidR="006F16B7" w:rsidRDefault="006F16B7" w:rsidP="009712A8"/>
        </w:tc>
      </w:tr>
      <w:tr w:rsidR="006F16B7" w14:paraId="72C67F6A" w14:textId="77777777">
        <w:tc>
          <w:tcPr>
            <w:tcW w:w="534" w:type="dxa"/>
            <w:vMerge/>
          </w:tcPr>
          <w:p w14:paraId="72CADABF" w14:textId="77777777" w:rsidR="006F16B7" w:rsidRDefault="006F16B7" w:rsidP="009712A8"/>
        </w:tc>
        <w:tc>
          <w:tcPr>
            <w:tcW w:w="992" w:type="dxa"/>
            <w:vMerge/>
          </w:tcPr>
          <w:p w14:paraId="6B36CD17" w14:textId="77777777" w:rsidR="006F16B7" w:rsidRDefault="006F16B7" w:rsidP="009712A8"/>
        </w:tc>
        <w:tc>
          <w:tcPr>
            <w:tcW w:w="1214" w:type="dxa"/>
            <w:vMerge/>
          </w:tcPr>
          <w:p w14:paraId="3066E75D" w14:textId="77777777" w:rsidR="006F16B7" w:rsidRDefault="006F16B7" w:rsidP="009712A8"/>
        </w:tc>
        <w:tc>
          <w:tcPr>
            <w:tcW w:w="1054" w:type="dxa"/>
            <w:vMerge/>
          </w:tcPr>
          <w:p w14:paraId="76C6A5EF" w14:textId="77777777" w:rsidR="006F16B7" w:rsidRDefault="006F16B7" w:rsidP="009712A8"/>
        </w:tc>
        <w:tc>
          <w:tcPr>
            <w:tcW w:w="1134" w:type="dxa"/>
          </w:tcPr>
          <w:p w14:paraId="3DD8C925" w14:textId="77777777" w:rsidR="006F16B7" w:rsidRDefault="006F16B7" w:rsidP="009712A8">
            <w:r>
              <w:t>4</w:t>
            </w:r>
            <w:r w:rsidRPr="003A5DCE">
              <w:rPr>
                <w:vertAlign w:val="superscript"/>
              </w:rPr>
              <w:t>th</w:t>
            </w:r>
            <w:r>
              <w:t xml:space="preserve"> year</w:t>
            </w:r>
          </w:p>
        </w:tc>
        <w:tc>
          <w:tcPr>
            <w:tcW w:w="992" w:type="dxa"/>
          </w:tcPr>
          <w:p w14:paraId="40A96C14" w14:textId="77777777" w:rsidR="006F16B7" w:rsidRDefault="006F16B7" w:rsidP="009712A8"/>
        </w:tc>
        <w:tc>
          <w:tcPr>
            <w:tcW w:w="992" w:type="dxa"/>
          </w:tcPr>
          <w:p w14:paraId="3EA41ABA" w14:textId="77777777" w:rsidR="006F16B7" w:rsidRDefault="006F16B7" w:rsidP="009712A8"/>
        </w:tc>
        <w:tc>
          <w:tcPr>
            <w:tcW w:w="993" w:type="dxa"/>
          </w:tcPr>
          <w:p w14:paraId="38A214C8" w14:textId="77777777" w:rsidR="006F16B7" w:rsidRDefault="006F16B7" w:rsidP="009712A8"/>
        </w:tc>
        <w:tc>
          <w:tcPr>
            <w:tcW w:w="992" w:type="dxa"/>
          </w:tcPr>
          <w:p w14:paraId="3D0413E0" w14:textId="77777777" w:rsidR="006F16B7" w:rsidRDefault="006F16B7" w:rsidP="009712A8"/>
        </w:tc>
        <w:tc>
          <w:tcPr>
            <w:tcW w:w="850" w:type="dxa"/>
          </w:tcPr>
          <w:p w14:paraId="607B3C55" w14:textId="77777777" w:rsidR="006F16B7" w:rsidRDefault="006F16B7" w:rsidP="009712A8"/>
        </w:tc>
      </w:tr>
      <w:tr w:rsidR="006F16B7" w14:paraId="3AB62F3C" w14:textId="77777777">
        <w:tc>
          <w:tcPr>
            <w:tcW w:w="534" w:type="dxa"/>
            <w:shd w:val="clear" w:color="auto" w:fill="F2F2F2" w:themeFill="background1" w:themeFillShade="F2"/>
          </w:tcPr>
          <w:p w14:paraId="4412ECFC" w14:textId="77777777" w:rsidR="006F16B7" w:rsidRDefault="006F16B7" w:rsidP="009712A8"/>
        </w:tc>
        <w:tc>
          <w:tcPr>
            <w:tcW w:w="992" w:type="dxa"/>
            <w:shd w:val="clear" w:color="auto" w:fill="F2F2F2" w:themeFill="background1" w:themeFillShade="F2"/>
          </w:tcPr>
          <w:p w14:paraId="251A538B" w14:textId="77777777" w:rsidR="006F16B7" w:rsidRDefault="006F16B7" w:rsidP="009712A8"/>
        </w:tc>
        <w:tc>
          <w:tcPr>
            <w:tcW w:w="1214" w:type="dxa"/>
            <w:shd w:val="clear" w:color="auto" w:fill="F2F2F2" w:themeFill="background1" w:themeFillShade="F2"/>
          </w:tcPr>
          <w:p w14:paraId="7E03C6B8" w14:textId="77777777" w:rsidR="006F16B7" w:rsidRDefault="006F16B7" w:rsidP="009712A8"/>
        </w:tc>
        <w:tc>
          <w:tcPr>
            <w:tcW w:w="1054" w:type="dxa"/>
            <w:shd w:val="clear" w:color="auto" w:fill="F2F2F2" w:themeFill="background1" w:themeFillShade="F2"/>
          </w:tcPr>
          <w:p w14:paraId="71EB8F21" w14:textId="77777777" w:rsidR="006F16B7" w:rsidRDefault="006F16B7" w:rsidP="009712A8"/>
        </w:tc>
        <w:tc>
          <w:tcPr>
            <w:tcW w:w="1134" w:type="dxa"/>
            <w:shd w:val="clear" w:color="auto" w:fill="F2F2F2" w:themeFill="background1" w:themeFillShade="F2"/>
          </w:tcPr>
          <w:p w14:paraId="74DEE2CA" w14:textId="77777777" w:rsidR="006F16B7" w:rsidRDefault="006F16B7" w:rsidP="009712A8">
            <w:pPr>
              <w:jc w:val="right"/>
            </w:pPr>
            <w:r w:rsidRPr="008E289A">
              <w:rPr>
                <w:color w:val="FF0000"/>
              </w:rPr>
              <w:t>Total</w:t>
            </w:r>
          </w:p>
        </w:tc>
        <w:tc>
          <w:tcPr>
            <w:tcW w:w="992" w:type="dxa"/>
            <w:shd w:val="clear" w:color="auto" w:fill="F2F2F2" w:themeFill="background1" w:themeFillShade="F2"/>
          </w:tcPr>
          <w:p w14:paraId="25AF5EB0" w14:textId="77777777" w:rsidR="006F16B7" w:rsidRDefault="006F16B7" w:rsidP="009712A8"/>
        </w:tc>
        <w:tc>
          <w:tcPr>
            <w:tcW w:w="992" w:type="dxa"/>
            <w:shd w:val="clear" w:color="auto" w:fill="F2F2F2" w:themeFill="background1" w:themeFillShade="F2"/>
          </w:tcPr>
          <w:p w14:paraId="53D050CA" w14:textId="77777777" w:rsidR="006F16B7" w:rsidRDefault="006F16B7" w:rsidP="009712A8"/>
        </w:tc>
        <w:tc>
          <w:tcPr>
            <w:tcW w:w="993" w:type="dxa"/>
            <w:shd w:val="clear" w:color="auto" w:fill="F2F2F2" w:themeFill="background1" w:themeFillShade="F2"/>
          </w:tcPr>
          <w:p w14:paraId="79B840D4" w14:textId="77777777" w:rsidR="006F16B7" w:rsidRDefault="006F16B7" w:rsidP="009712A8"/>
        </w:tc>
        <w:tc>
          <w:tcPr>
            <w:tcW w:w="992" w:type="dxa"/>
            <w:shd w:val="clear" w:color="auto" w:fill="F2F2F2" w:themeFill="background1" w:themeFillShade="F2"/>
          </w:tcPr>
          <w:p w14:paraId="2C9BF0FD" w14:textId="77777777" w:rsidR="006F16B7" w:rsidRDefault="006F16B7" w:rsidP="009712A8"/>
        </w:tc>
        <w:tc>
          <w:tcPr>
            <w:tcW w:w="850" w:type="dxa"/>
            <w:shd w:val="clear" w:color="auto" w:fill="F2F2F2" w:themeFill="background1" w:themeFillShade="F2"/>
          </w:tcPr>
          <w:p w14:paraId="7578EA01" w14:textId="77777777" w:rsidR="006F16B7" w:rsidRDefault="006F16B7" w:rsidP="009712A8"/>
        </w:tc>
      </w:tr>
      <w:tr w:rsidR="006F16B7" w14:paraId="12DBB425" w14:textId="77777777">
        <w:tc>
          <w:tcPr>
            <w:tcW w:w="534" w:type="dxa"/>
            <w:vMerge w:val="restart"/>
          </w:tcPr>
          <w:p w14:paraId="10BC6DC5" w14:textId="77777777" w:rsidR="006F16B7" w:rsidRDefault="006F16B7" w:rsidP="009712A8">
            <w:r>
              <w:t>6</w:t>
            </w:r>
          </w:p>
          <w:p w14:paraId="7A3EE8D6" w14:textId="4A5C04C4" w:rsidR="002C45A1" w:rsidRDefault="002C45A1" w:rsidP="009712A8"/>
        </w:tc>
        <w:tc>
          <w:tcPr>
            <w:tcW w:w="992" w:type="dxa"/>
            <w:vMerge w:val="restart"/>
          </w:tcPr>
          <w:p w14:paraId="5A7743FD" w14:textId="77777777" w:rsidR="006F16B7" w:rsidRDefault="006F16B7" w:rsidP="009712A8">
            <w:r>
              <w:t>Mouse</w:t>
            </w:r>
          </w:p>
        </w:tc>
        <w:tc>
          <w:tcPr>
            <w:tcW w:w="1214" w:type="dxa"/>
            <w:vMerge w:val="restart"/>
          </w:tcPr>
          <w:p w14:paraId="2C7830A1" w14:textId="77777777" w:rsidR="006F16B7" w:rsidRDefault="006F16B7" w:rsidP="009712A8">
            <w:r>
              <w:t>Moderate</w:t>
            </w:r>
          </w:p>
        </w:tc>
        <w:tc>
          <w:tcPr>
            <w:tcW w:w="1054" w:type="dxa"/>
            <w:vMerge w:val="restart"/>
          </w:tcPr>
          <w:p w14:paraId="19EE63A9" w14:textId="77777777" w:rsidR="006F16B7" w:rsidRDefault="00A30CE7" w:rsidP="009712A8">
            <w:r>
              <w:t>50</w:t>
            </w:r>
          </w:p>
        </w:tc>
        <w:tc>
          <w:tcPr>
            <w:tcW w:w="1134" w:type="dxa"/>
          </w:tcPr>
          <w:p w14:paraId="697215B2" w14:textId="77777777" w:rsidR="006F16B7" w:rsidRDefault="006F16B7" w:rsidP="009712A8">
            <w:r>
              <w:t>1</w:t>
            </w:r>
            <w:r w:rsidRPr="003A5DCE">
              <w:rPr>
                <w:vertAlign w:val="superscript"/>
              </w:rPr>
              <w:t>st</w:t>
            </w:r>
            <w:r>
              <w:t xml:space="preserve"> year</w:t>
            </w:r>
          </w:p>
        </w:tc>
        <w:tc>
          <w:tcPr>
            <w:tcW w:w="992" w:type="dxa"/>
          </w:tcPr>
          <w:p w14:paraId="58B73C8F" w14:textId="77777777" w:rsidR="006F16B7" w:rsidRDefault="006F16B7" w:rsidP="009712A8"/>
        </w:tc>
        <w:tc>
          <w:tcPr>
            <w:tcW w:w="992" w:type="dxa"/>
          </w:tcPr>
          <w:p w14:paraId="089B0D33" w14:textId="77777777" w:rsidR="006F16B7" w:rsidRDefault="006F16B7" w:rsidP="009712A8"/>
        </w:tc>
        <w:tc>
          <w:tcPr>
            <w:tcW w:w="993" w:type="dxa"/>
          </w:tcPr>
          <w:p w14:paraId="3F560970" w14:textId="77777777" w:rsidR="006F16B7" w:rsidRDefault="006F16B7" w:rsidP="009712A8"/>
        </w:tc>
        <w:tc>
          <w:tcPr>
            <w:tcW w:w="992" w:type="dxa"/>
          </w:tcPr>
          <w:p w14:paraId="62B4D218" w14:textId="64D845B2" w:rsidR="006F16B7" w:rsidRDefault="002C45A1" w:rsidP="009712A8">
            <w:r>
              <w:t>7</w:t>
            </w:r>
          </w:p>
        </w:tc>
        <w:tc>
          <w:tcPr>
            <w:tcW w:w="850" w:type="dxa"/>
          </w:tcPr>
          <w:p w14:paraId="4DECDCB4" w14:textId="77777777" w:rsidR="006F16B7" w:rsidRDefault="006F16B7" w:rsidP="009712A8"/>
        </w:tc>
      </w:tr>
      <w:tr w:rsidR="006F16B7" w14:paraId="156924ED" w14:textId="77777777">
        <w:tc>
          <w:tcPr>
            <w:tcW w:w="534" w:type="dxa"/>
            <w:vMerge/>
          </w:tcPr>
          <w:p w14:paraId="119A9F40" w14:textId="77777777" w:rsidR="006F16B7" w:rsidRDefault="006F16B7" w:rsidP="009712A8"/>
        </w:tc>
        <w:tc>
          <w:tcPr>
            <w:tcW w:w="992" w:type="dxa"/>
            <w:vMerge/>
          </w:tcPr>
          <w:p w14:paraId="73DC0961" w14:textId="77777777" w:rsidR="006F16B7" w:rsidRDefault="006F16B7" w:rsidP="009712A8"/>
        </w:tc>
        <w:tc>
          <w:tcPr>
            <w:tcW w:w="1214" w:type="dxa"/>
            <w:vMerge/>
          </w:tcPr>
          <w:p w14:paraId="5B60B1BE" w14:textId="77777777" w:rsidR="006F16B7" w:rsidRDefault="006F16B7" w:rsidP="009712A8"/>
        </w:tc>
        <w:tc>
          <w:tcPr>
            <w:tcW w:w="1054" w:type="dxa"/>
            <w:vMerge/>
          </w:tcPr>
          <w:p w14:paraId="278FA842" w14:textId="77777777" w:rsidR="006F16B7" w:rsidRDefault="006F16B7" w:rsidP="009712A8"/>
        </w:tc>
        <w:tc>
          <w:tcPr>
            <w:tcW w:w="1134" w:type="dxa"/>
          </w:tcPr>
          <w:p w14:paraId="4D36A479" w14:textId="77777777" w:rsidR="006F16B7" w:rsidRDefault="006F16B7" w:rsidP="009712A8">
            <w:r>
              <w:t>2</w:t>
            </w:r>
            <w:r w:rsidRPr="003A5DCE">
              <w:rPr>
                <w:vertAlign w:val="superscript"/>
              </w:rPr>
              <w:t>nd</w:t>
            </w:r>
            <w:r>
              <w:t xml:space="preserve"> year</w:t>
            </w:r>
          </w:p>
        </w:tc>
        <w:tc>
          <w:tcPr>
            <w:tcW w:w="992" w:type="dxa"/>
          </w:tcPr>
          <w:p w14:paraId="44508E26" w14:textId="77777777" w:rsidR="006F16B7" w:rsidRDefault="006F16B7" w:rsidP="009712A8"/>
        </w:tc>
        <w:tc>
          <w:tcPr>
            <w:tcW w:w="992" w:type="dxa"/>
          </w:tcPr>
          <w:p w14:paraId="616A19A0" w14:textId="77777777" w:rsidR="006F16B7" w:rsidRDefault="006F16B7" w:rsidP="009712A8"/>
        </w:tc>
        <w:tc>
          <w:tcPr>
            <w:tcW w:w="993" w:type="dxa"/>
          </w:tcPr>
          <w:p w14:paraId="3E65F674" w14:textId="57F6A091" w:rsidR="006F16B7" w:rsidRDefault="002C45A1" w:rsidP="009712A8">
            <w:r>
              <w:t>29</w:t>
            </w:r>
          </w:p>
        </w:tc>
        <w:tc>
          <w:tcPr>
            <w:tcW w:w="992" w:type="dxa"/>
          </w:tcPr>
          <w:p w14:paraId="68AC861F" w14:textId="2B7AD1E3" w:rsidR="006F16B7" w:rsidRDefault="002C45A1" w:rsidP="009712A8">
            <w:r>
              <w:t>8</w:t>
            </w:r>
          </w:p>
        </w:tc>
        <w:tc>
          <w:tcPr>
            <w:tcW w:w="850" w:type="dxa"/>
          </w:tcPr>
          <w:p w14:paraId="3DA24621" w14:textId="77777777" w:rsidR="006F16B7" w:rsidRDefault="006F16B7" w:rsidP="009712A8"/>
        </w:tc>
      </w:tr>
      <w:tr w:rsidR="006F16B7" w14:paraId="422A9B26" w14:textId="77777777">
        <w:tc>
          <w:tcPr>
            <w:tcW w:w="534" w:type="dxa"/>
            <w:vMerge/>
          </w:tcPr>
          <w:p w14:paraId="7DBA4FC4" w14:textId="77777777" w:rsidR="006F16B7" w:rsidRDefault="006F16B7" w:rsidP="009712A8"/>
        </w:tc>
        <w:tc>
          <w:tcPr>
            <w:tcW w:w="992" w:type="dxa"/>
            <w:vMerge/>
          </w:tcPr>
          <w:p w14:paraId="6F9310D4" w14:textId="77777777" w:rsidR="006F16B7" w:rsidRDefault="006F16B7" w:rsidP="009712A8"/>
        </w:tc>
        <w:tc>
          <w:tcPr>
            <w:tcW w:w="1214" w:type="dxa"/>
            <w:vMerge/>
          </w:tcPr>
          <w:p w14:paraId="77F99451" w14:textId="77777777" w:rsidR="006F16B7" w:rsidRDefault="006F16B7" w:rsidP="009712A8"/>
        </w:tc>
        <w:tc>
          <w:tcPr>
            <w:tcW w:w="1054" w:type="dxa"/>
            <w:vMerge/>
          </w:tcPr>
          <w:p w14:paraId="3CBBD8A5" w14:textId="77777777" w:rsidR="006F16B7" w:rsidRDefault="006F16B7" w:rsidP="009712A8"/>
        </w:tc>
        <w:tc>
          <w:tcPr>
            <w:tcW w:w="1134" w:type="dxa"/>
          </w:tcPr>
          <w:p w14:paraId="0D72F71B" w14:textId="77777777" w:rsidR="006F16B7" w:rsidRDefault="006F16B7" w:rsidP="009712A8">
            <w:r>
              <w:t>3</w:t>
            </w:r>
            <w:r w:rsidRPr="003A5DCE">
              <w:rPr>
                <w:vertAlign w:val="superscript"/>
              </w:rPr>
              <w:t>rd</w:t>
            </w:r>
            <w:r>
              <w:t xml:space="preserve"> year</w:t>
            </w:r>
          </w:p>
        </w:tc>
        <w:tc>
          <w:tcPr>
            <w:tcW w:w="992" w:type="dxa"/>
          </w:tcPr>
          <w:p w14:paraId="0E7E6D06" w14:textId="77777777" w:rsidR="006F16B7" w:rsidRDefault="006F16B7" w:rsidP="009712A8"/>
        </w:tc>
        <w:tc>
          <w:tcPr>
            <w:tcW w:w="992" w:type="dxa"/>
          </w:tcPr>
          <w:p w14:paraId="23294B16" w14:textId="77777777" w:rsidR="006F16B7" w:rsidRDefault="006F16B7" w:rsidP="009712A8"/>
        </w:tc>
        <w:tc>
          <w:tcPr>
            <w:tcW w:w="993" w:type="dxa"/>
          </w:tcPr>
          <w:p w14:paraId="02323E8C" w14:textId="21D2CAEE" w:rsidR="006F16B7" w:rsidRDefault="002C45A1" w:rsidP="009712A8">
            <w:r>
              <w:t>34</w:t>
            </w:r>
          </w:p>
        </w:tc>
        <w:tc>
          <w:tcPr>
            <w:tcW w:w="992" w:type="dxa"/>
          </w:tcPr>
          <w:p w14:paraId="5C963323" w14:textId="2EBFE1A8" w:rsidR="006F16B7" w:rsidRDefault="002C45A1" w:rsidP="009712A8">
            <w:r>
              <w:t>11</w:t>
            </w:r>
          </w:p>
        </w:tc>
        <w:tc>
          <w:tcPr>
            <w:tcW w:w="850" w:type="dxa"/>
          </w:tcPr>
          <w:p w14:paraId="09349AFD" w14:textId="77777777" w:rsidR="006F16B7" w:rsidRDefault="006F16B7" w:rsidP="009712A8"/>
        </w:tc>
      </w:tr>
      <w:tr w:rsidR="006F16B7" w14:paraId="58C1A011" w14:textId="77777777">
        <w:tc>
          <w:tcPr>
            <w:tcW w:w="534" w:type="dxa"/>
            <w:vMerge/>
          </w:tcPr>
          <w:p w14:paraId="778EE654" w14:textId="77777777" w:rsidR="006F16B7" w:rsidRDefault="006F16B7" w:rsidP="009712A8"/>
        </w:tc>
        <w:tc>
          <w:tcPr>
            <w:tcW w:w="992" w:type="dxa"/>
            <w:vMerge/>
          </w:tcPr>
          <w:p w14:paraId="40272970" w14:textId="77777777" w:rsidR="006F16B7" w:rsidRDefault="006F16B7" w:rsidP="009712A8"/>
        </w:tc>
        <w:tc>
          <w:tcPr>
            <w:tcW w:w="1214" w:type="dxa"/>
            <w:vMerge/>
          </w:tcPr>
          <w:p w14:paraId="396D9085" w14:textId="77777777" w:rsidR="006F16B7" w:rsidRDefault="006F16B7" w:rsidP="009712A8"/>
        </w:tc>
        <w:tc>
          <w:tcPr>
            <w:tcW w:w="1054" w:type="dxa"/>
            <w:vMerge/>
          </w:tcPr>
          <w:p w14:paraId="3B4E0832" w14:textId="77777777" w:rsidR="006F16B7" w:rsidRDefault="006F16B7" w:rsidP="009712A8"/>
        </w:tc>
        <w:tc>
          <w:tcPr>
            <w:tcW w:w="1134" w:type="dxa"/>
          </w:tcPr>
          <w:p w14:paraId="3B9D43C0" w14:textId="77777777" w:rsidR="006F16B7" w:rsidRDefault="006F16B7" w:rsidP="009712A8">
            <w:r>
              <w:t>4</w:t>
            </w:r>
            <w:r w:rsidRPr="003A5DCE">
              <w:rPr>
                <w:vertAlign w:val="superscript"/>
              </w:rPr>
              <w:t>th</w:t>
            </w:r>
            <w:r>
              <w:t xml:space="preserve"> year</w:t>
            </w:r>
          </w:p>
        </w:tc>
        <w:tc>
          <w:tcPr>
            <w:tcW w:w="992" w:type="dxa"/>
          </w:tcPr>
          <w:p w14:paraId="1B3CF192" w14:textId="77777777" w:rsidR="006F16B7" w:rsidRDefault="006F16B7" w:rsidP="009712A8"/>
        </w:tc>
        <w:tc>
          <w:tcPr>
            <w:tcW w:w="992" w:type="dxa"/>
          </w:tcPr>
          <w:p w14:paraId="0C0C3932" w14:textId="77777777" w:rsidR="006F16B7" w:rsidRDefault="006F16B7" w:rsidP="009712A8"/>
        </w:tc>
        <w:tc>
          <w:tcPr>
            <w:tcW w:w="993" w:type="dxa"/>
          </w:tcPr>
          <w:p w14:paraId="4BFAEDC2" w14:textId="77777777" w:rsidR="006F16B7" w:rsidRDefault="006F16B7" w:rsidP="009712A8"/>
        </w:tc>
        <w:tc>
          <w:tcPr>
            <w:tcW w:w="992" w:type="dxa"/>
          </w:tcPr>
          <w:p w14:paraId="748006F6" w14:textId="77777777" w:rsidR="006F16B7" w:rsidRDefault="006F16B7" w:rsidP="009712A8"/>
        </w:tc>
        <w:tc>
          <w:tcPr>
            <w:tcW w:w="850" w:type="dxa"/>
          </w:tcPr>
          <w:p w14:paraId="6E980340" w14:textId="77777777" w:rsidR="006F16B7" w:rsidRDefault="006F16B7" w:rsidP="009712A8"/>
        </w:tc>
      </w:tr>
      <w:tr w:rsidR="006F16B7" w14:paraId="6699051D" w14:textId="77777777">
        <w:tc>
          <w:tcPr>
            <w:tcW w:w="534" w:type="dxa"/>
            <w:shd w:val="clear" w:color="auto" w:fill="F2F2F2" w:themeFill="background1" w:themeFillShade="F2"/>
          </w:tcPr>
          <w:p w14:paraId="172682B9" w14:textId="77777777" w:rsidR="006F16B7" w:rsidRDefault="006F16B7" w:rsidP="009712A8"/>
        </w:tc>
        <w:tc>
          <w:tcPr>
            <w:tcW w:w="992" w:type="dxa"/>
            <w:shd w:val="clear" w:color="auto" w:fill="F2F2F2" w:themeFill="background1" w:themeFillShade="F2"/>
          </w:tcPr>
          <w:p w14:paraId="3B719ED1" w14:textId="77777777" w:rsidR="006F16B7" w:rsidRDefault="006F16B7" w:rsidP="009712A8"/>
        </w:tc>
        <w:tc>
          <w:tcPr>
            <w:tcW w:w="1214" w:type="dxa"/>
            <w:shd w:val="clear" w:color="auto" w:fill="F2F2F2" w:themeFill="background1" w:themeFillShade="F2"/>
          </w:tcPr>
          <w:p w14:paraId="10E686D4" w14:textId="77777777" w:rsidR="006F16B7" w:rsidRDefault="006F16B7" w:rsidP="009712A8"/>
        </w:tc>
        <w:tc>
          <w:tcPr>
            <w:tcW w:w="1054" w:type="dxa"/>
            <w:shd w:val="clear" w:color="auto" w:fill="F2F2F2" w:themeFill="background1" w:themeFillShade="F2"/>
          </w:tcPr>
          <w:p w14:paraId="76CF30C1" w14:textId="77777777" w:rsidR="006F16B7" w:rsidRDefault="006F16B7" w:rsidP="009712A8"/>
        </w:tc>
        <w:tc>
          <w:tcPr>
            <w:tcW w:w="1134" w:type="dxa"/>
            <w:shd w:val="clear" w:color="auto" w:fill="F2F2F2" w:themeFill="background1" w:themeFillShade="F2"/>
          </w:tcPr>
          <w:p w14:paraId="058E4FBB" w14:textId="77777777" w:rsidR="006F16B7" w:rsidRDefault="006F16B7" w:rsidP="009712A8">
            <w:pPr>
              <w:jc w:val="right"/>
            </w:pPr>
            <w:r w:rsidRPr="008E289A">
              <w:rPr>
                <w:color w:val="FF0000"/>
              </w:rPr>
              <w:t>Total</w:t>
            </w:r>
          </w:p>
        </w:tc>
        <w:tc>
          <w:tcPr>
            <w:tcW w:w="992" w:type="dxa"/>
            <w:shd w:val="clear" w:color="auto" w:fill="F2F2F2" w:themeFill="background1" w:themeFillShade="F2"/>
          </w:tcPr>
          <w:p w14:paraId="3F9576E6" w14:textId="77777777" w:rsidR="006F16B7" w:rsidRDefault="006F16B7" w:rsidP="009712A8"/>
        </w:tc>
        <w:tc>
          <w:tcPr>
            <w:tcW w:w="992" w:type="dxa"/>
            <w:shd w:val="clear" w:color="auto" w:fill="F2F2F2" w:themeFill="background1" w:themeFillShade="F2"/>
          </w:tcPr>
          <w:p w14:paraId="63FF37B5" w14:textId="77777777" w:rsidR="006F16B7" w:rsidRDefault="006F16B7" w:rsidP="009712A8"/>
        </w:tc>
        <w:tc>
          <w:tcPr>
            <w:tcW w:w="993" w:type="dxa"/>
            <w:shd w:val="clear" w:color="auto" w:fill="F2F2F2" w:themeFill="background1" w:themeFillShade="F2"/>
          </w:tcPr>
          <w:p w14:paraId="51091902" w14:textId="77777777" w:rsidR="006F16B7" w:rsidRDefault="006F16B7" w:rsidP="009712A8"/>
        </w:tc>
        <w:tc>
          <w:tcPr>
            <w:tcW w:w="992" w:type="dxa"/>
            <w:shd w:val="clear" w:color="auto" w:fill="F2F2F2" w:themeFill="background1" w:themeFillShade="F2"/>
          </w:tcPr>
          <w:p w14:paraId="65113E09" w14:textId="77777777" w:rsidR="006F16B7" w:rsidRDefault="006F16B7" w:rsidP="009712A8"/>
        </w:tc>
        <w:tc>
          <w:tcPr>
            <w:tcW w:w="850" w:type="dxa"/>
            <w:shd w:val="clear" w:color="auto" w:fill="F2F2F2" w:themeFill="background1" w:themeFillShade="F2"/>
          </w:tcPr>
          <w:p w14:paraId="6185D714" w14:textId="77777777" w:rsidR="006F16B7" w:rsidRDefault="006F16B7" w:rsidP="009712A8"/>
        </w:tc>
      </w:tr>
      <w:tr w:rsidR="006F16B7" w14:paraId="76FC978C" w14:textId="77777777">
        <w:tc>
          <w:tcPr>
            <w:tcW w:w="534" w:type="dxa"/>
            <w:vMerge w:val="restart"/>
          </w:tcPr>
          <w:p w14:paraId="5225F794" w14:textId="77777777" w:rsidR="006F16B7" w:rsidRDefault="006F16B7" w:rsidP="009712A8">
            <w:r>
              <w:t>7</w:t>
            </w:r>
          </w:p>
          <w:p w14:paraId="17660420" w14:textId="472FB4C2" w:rsidR="002C45A1" w:rsidRDefault="002C45A1" w:rsidP="009712A8"/>
        </w:tc>
        <w:tc>
          <w:tcPr>
            <w:tcW w:w="992" w:type="dxa"/>
            <w:vMerge w:val="restart"/>
          </w:tcPr>
          <w:p w14:paraId="3FB90A41" w14:textId="77777777" w:rsidR="006F16B7" w:rsidRDefault="006F16B7" w:rsidP="009712A8">
            <w:r>
              <w:t>Mouse</w:t>
            </w:r>
          </w:p>
        </w:tc>
        <w:tc>
          <w:tcPr>
            <w:tcW w:w="1214" w:type="dxa"/>
            <w:vMerge w:val="restart"/>
          </w:tcPr>
          <w:p w14:paraId="38CB3628" w14:textId="77777777" w:rsidR="006F16B7" w:rsidRDefault="006F16B7" w:rsidP="00A30CE7">
            <w:r>
              <w:t>M</w:t>
            </w:r>
            <w:r w:rsidR="00A30CE7">
              <w:t>ild</w:t>
            </w:r>
          </w:p>
        </w:tc>
        <w:tc>
          <w:tcPr>
            <w:tcW w:w="1054" w:type="dxa"/>
            <w:vMerge w:val="restart"/>
          </w:tcPr>
          <w:p w14:paraId="66E96E80" w14:textId="77777777" w:rsidR="006F16B7" w:rsidRDefault="00A30CE7" w:rsidP="009712A8">
            <w:r>
              <w:t>800</w:t>
            </w:r>
          </w:p>
        </w:tc>
        <w:tc>
          <w:tcPr>
            <w:tcW w:w="1134" w:type="dxa"/>
          </w:tcPr>
          <w:p w14:paraId="244119C4" w14:textId="77777777" w:rsidR="006F16B7" w:rsidRDefault="006F16B7" w:rsidP="009712A8">
            <w:r>
              <w:t>1</w:t>
            </w:r>
            <w:r w:rsidRPr="003A5DCE">
              <w:rPr>
                <w:vertAlign w:val="superscript"/>
              </w:rPr>
              <w:t>st</w:t>
            </w:r>
            <w:r>
              <w:t xml:space="preserve"> year</w:t>
            </w:r>
          </w:p>
        </w:tc>
        <w:tc>
          <w:tcPr>
            <w:tcW w:w="992" w:type="dxa"/>
          </w:tcPr>
          <w:p w14:paraId="708631F1" w14:textId="77777777" w:rsidR="006F16B7" w:rsidRDefault="006F16B7" w:rsidP="009712A8"/>
        </w:tc>
        <w:tc>
          <w:tcPr>
            <w:tcW w:w="992" w:type="dxa"/>
          </w:tcPr>
          <w:p w14:paraId="6736DE2A" w14:textId="77777777" w:rsidR="006F16B7" w:rsidRDefault="006F16B7" w:rsidP="009712A8"/>
        </w:tc>
        <w:tc>
          <w:tcPr>
            <w:tcW w:w="993" w:type="dxa"/>
          </w:tcPr>
          <w:p w14:paraId="3EF5D596" w14:textId="77777777" w:rsidR="006F16B7" w:rsidRDefault="006F16B7" w:rsidP="009712A8"/>
        </w:tc>
        <w:tc>
          <w:tcPr>
            <w:tcW w:w="992" w:type="dxa"/>
          </w:tcPr>
          <w:p w14:paraId="780FBDA5" w14:textId="77777777" w:rsidR="006F16B7" w:rsidRDefault="006F16B7" w:rsidP="009712A8"/>
        </w:tc>
        <w:tc>
          <w:tcPr>
            <w:tcW w:w="850" w:type="dxa"/>
          </w:tcPr>
          <w:p w14:paraId="0EEB6133" w14:textId="77777777" w:rsidR="006F16B7" w:rsidRDefault="006F16B7" w:rsidP="009712A8"/>
        </w:tc>
      </w:tr>
      <w:tr w:rsidR="006F16B7" w14:paraId="7DDAAC47" w14:textId="77777777">
        <w:tc>
          <w:tcPr>
            <w:tcW w:w="534" w:type="dxa"/>
            <w:vMerge/>
          </w:tcPr>
          <w:p w14:paraId="534ED4A3" w14:textId="77777777" w:rsidR="006F16B7" w:rsidRDefault="006F16B7" w:rsidP="009712A8"/>
        </w:tc>
        <w:tc>
          <w:tcPr>
            <w:tcW w:w="992" w:type="dxa"/>
            <w:vMerge/>
          </w:tcPr>
          <w:p w14:paraId="124057F2" w14:textId="77777777" w:rsidR="006F16B7" w:rsidRDefault="006F16B7" w:rsidP="009712A8"/>
        </w:tc>
        <w:tc>
          <w:tcPr>
            <w:tcW w:w="1214" w:type="dxa"/>
            <w:vMerge/>
          </w:tcPr>
          <w:p w14:paraId="497A9383" w14:textId="77777777" w:rsidR="006F16B7" w:rsidRDefault="006F16B7" w:rsidP="009712A8"/>
        </w:tc>
        <w:tc>
          <w:tcPr>
            <w:tcW w:w="1054" w:type="dxa"/>
            <w:vMerge/>
          </w:tcPr>
          <w:p w14:paraId="7E79F60E" w14:textId="77777777" w:rsidR="006F16B7" w:rsidRDefault="006F16B7" w:rsidP="009712A8"/>
        </w:tc>
        <w:tc>
          <w:tcPr>
            <w:tcW w:w="1134" w:type="dxa"/>
          </w:tcPr>
          <w:p w14:paraId="27E185C0" w14:textId="77777777" w:rsidR="006F16B7" w:rsidRDefault="006F16B7" w:rsidP="009712A8">
            <w:r>
              <w:t>2</w:t>
            </w:r>
            <w:r w:rsidRPr="003A5DCE">
              <w:rPr>
                <w:vertAlign w:val="superscript"/>
              </w:rPr>
              <w:t>nd</w:t>
            </w:r>
            <w:r>
              <w:t xml:space="preserve"> year</w:t>
            </w:r>
          </w:p>
        </w:tc>
        <w:tc>
          <w:tcPr>
            <w:tcW w:w="992" w:type="dxa"/>
          </w:tcPr>
          <w:p w14:paraId="11D4EA99" w14:textId="77777777" w:rsidR="006F16B7" w:rsidRDefault="006F16B7" w:rsidP="009712A8"/>
        </w:tc>
        <w:tc>
          <w:tcPr>
            <w:tcW w:w="992" w:type="dxa"/>
          </w:tcPr>
          <w:p w14:paraId="3038ACE0" w14:textId="77777777" w:rsidR="006F16B7" w:rsidRDefault="006F16B7" w:rsidP="009712A8"/>
        </w:tc>
        <w:tc>
          <w:tcPr>
            <w:tcW w:w="993" w:type="dxa"/>
          </w:tcPr>
          <w:p w14:paraId="094CD72F" w14:textId="77777777" w:rsidR="006F16B7" w:rsidRDefault="006F16B7" w:rsidP="009712A8"/>
        </w:tc>
        <w:tc>
          <w:tcPr>
            <w:tcW w:w="992" w:type="dxa"/>
          </w:tcPr>
          <w:p w14:paraId="63E7D654" w14:textId="77777777" w:rsidR="006F16B7" w:rsidRDefault="006F16B7" w:rsidP="009712A8"/>
        </w:tc>
        <w:tc>
          <w:tcPr>
            <w:tcW w:w="850" w:type="dxa"/>
          </w:tcPr>
          <w:p w14:paraId="50162D74" w14:textId="77777777" w:rsidR="006F16B7" w:rsidRDefault="006F16B7" w:rsidP="009712A8"/>
        </w:tc>
      </w:tr>
      <w:tr w:rsidR="006F16B7" w14:paraId="5E2B2896" w14:textId="77777777">
        <w:tc>
          <w:tcPr>
            <w:tcW w:w="534" w:type="dxa"/>
            <w:vMerge/>
          </w:tcPr>
          <w:p w14:paraId="49102AA3" w14:textId="77777777" w:rsidR="006F16B7" w:rsidRDefault="006F16B7" w:rsidP="009712A8"/>
        </w:tc>
        <w:tc>
          <w:tcPr>
            <w:tcW w:w="992" w:type="dxa"/>
            <w:vMerge/>
          </w:tcPr>
          <w:p w14:paraId="0C407906" w14:textId="77777777" w:rsidR="006F16B7" w:rsidRDefault="006F16B7" w:rsidP="009712A8"/>
        </w:tc>
        <w:tc>
          <w:tcPr>
            <w:tcW w:w="1214" w:type="dxa"/>
            <w:vMerge/>
          </w:tcPr>
          <w:p w14:paraId="206F8B70" w14:textId="77777777" w:rsidR="006F16B7" w:rsidRDefault="006F16B7" w:rsidP="009712A8"/>
        </w:tc>
        <w:tc>
          <w:tcPr>
            <w:tcW w:w="1054" w:type="dxa"/>
            <w:vMerge/>
          </w:tcPr>
          <w:p w14:paraId="7244FA43" w14:textId="77777777" w:rsidR="006F16B7" w:rsidRDefault="006F16B7" w:rsidP="009712A8"/>
        </w:tc>
        <w:tc>
          <w:tcPr>
            <w:tcW w:w="1134" w:type="dxa"/>
          </w:tcPr>
          <w:p w14:paraId="5B41CD7B" w14:textId="77777777" w:rsidR="006F16B7" w:rsidRDefault="006F16B7" w:rsidP="009712A8">
            <w:r>
              <w:t>3</w:t>
            </w:r>
            <w:r w:rsidRPr="003A5DCE">
              <w:rPr>
                <w:vertAlign w:val="superscript"/>
              </w:rPr>
              <w:t>rd</w:t>
            </w:r>
            <w:r>
              <w:t xml:space="preserve"> year</w:t>
            </w:r>
          </w:p>
        </w:tc>
        <w:tc>
          <w:tcPr>
            <w:tcW w:w="992" w:type="dxa"/>
          </w:tcPr>
          <w:p w14:paraId="0674CC51" w14:textId="77777777" w:rsidR="006F16B7" w:rsidRDefault="006F16B7" w:rsidP="009712A8"/>
        </w:tc>
        <w:tc>
          <w:tcPr>
            <w:tcW w:w="992" w:type="dxa"/>
          </w:tcPr>
          <w:p w14:paraId="49CEF0BA" w14:textId="77777777" w:rsidR="006F16B7" w:rsidRDefault="006F16B7" w:rsidP="009712A8"/>
        </w:tc>
        <w:tc>
          <w:tcPr>
            <w:tcW w:w="993" w:type="dxa"/>
          </w:tcPr>
          <w:p w14:paraId="22F5FD58" w14:textId="77777777" w:rsidR="006F16B7" w:rsidRDefault="006F16B7" w:rsidP="009712A8"/>
        </w:tc>
        <w:tc>
          <w:tcPr>
            <w:tcW w:w="992" w:type="dxa"/>
          </w:tcPr>
          <w:p w14:paraId="5204D06A" w14:textId="77777777" w:rsidR="006F16B7" w:rsidRDefault="006F16B7" w:rsidP="009712A8"/>
        </w:tc>
        <w:tc>
          <w:tcPr>
            <w:tcW w:w="850" w:type="dxa"/>
          </w:tcPr>
          <w:p w14:paraId="1DBC5C3C" w14:textId="77777777" w:rsidR="006F16B7" w:rsidRDefault="006F16B7" w:rsidP="009712A8"/>
        </w:tc>
      </w:tr>
      <w:tr w:rsidR="006F16B7" w14:paraId="277023C4" w14:textId="77777777">
        <w:tc>
          <w:tcPr>
            <w:tcW w:w="534" w:type="dxa"/>
            <w:vMerge/>
          </w:tcPr>
          <w:p w14:paraId="38C0E493" w14:textId="77777777" w:rsidR="006F16B7" w:rsidRDefault="006F16B7" w:rsidP="009712A8"/>
        </w:tc>
        <w:tc>
          <w:tcPr>
            <w:tcW w:w="992" w:type="dxa"/>
            <w:vMerge/>
          </w:tcPr>
          <w:p w14:paraId="5B0DAC53" w14:textId="77777777" w:rsidR="006F16B7" w:rsidRDefault="006F16B7" w:rsidP="009712A8"/>
        </w:tc>
        <w:tc>
          <w:tcPr>
            <w:tcW w:w="1214" w:type="dxa"/>
            <w:vMerge/>
          </w:tcPr>
          <w:p w14:paraId="3698CC96" w14:textId="77777777" w:rsidR="006F16B7" w:rsidRDefault="006F16B7" w:rsidP="009712A8"/>
        </w:tc>
        <w:tc>
          <w:tcPr>
            <w:tcW w:w="1054" w:type="dxa"/>
            <w:vMerge/>
          </w:tcPr>
          <w:p w14:paraId="1EED6791" w14:textId="77777777" w:rsidR="006F16B7" w:rsidRDefault="006F16B7" w:rsidP="009712A8"/>
        </w:tc>
        <w:tc>
          <w:tcPr>
            <w:tcW w:w="1134" w:type="dxa"/>
          </w:tcPr>
          <w:p w14:paraId="14AAEDAF" w14:textId="77777777" w:rsidR="006F16B7" w:rsidRDefault="006F16B7" w:rsidP="009712A8">
            <w:r>
              <w:t>4</w:t>
            </w:r>
            <w:r w:rsidRPr="003A5DCE">
              <w:rPr>
                <w:vertAlign w:val="superscript"/>
              </w:rPr>
              <w:t>th</w:t>
            </w:r>
            <w:r>
              <w:t xml:space="preserve"> year</w:t>
            </w:r>
          </w:p>
        </w:tc>
        <w:tc>
          <w:tcPr>
            <w:tcW w:w="992" w:type="dxa"/>
          </w:tcPr>
          <w:p w14:paraId="7C6D1B67" w14:textId="77777777" w:rsidR="006F16B7" w:rsidRDefault="006F16B7" w:rsidP="009712A8"/>
        </w:tc>
        <w:tc>
          <w:tcPr>
            <w:tcW w:w="992" w:type="dxa"/>
          </w:tcPr>
          <w:p w14:paraId="00C12D8A" w14:textId="77777777" w:rsidR="006F16B7" w:rsidRDefault="006F16B7" w:rsidP="009712A8"/>
        </w:tc>
        <w:tc>
          <w:tcPr>
            <w:tcW w:w="993" w:type="dxa"/>
          </w:tcPr>
          <w:p w14:paraId="0DFCC900" w14:textId="77777777" w:rsidR="006F16B7" w:rsidRDefault="006F16B7" w:rsidP="009712A8"/>
        </w:tc>
        <w:tc>
          <w:tcPr>
            <w:tcW w:w="992" w:type="dxa"/>
          </w:tcPr>
          <w:p w14:paraId="35B7AB84" w14:textId="77777777" w:rsidR="006F16B7" w:rsidRDefault="006F16B7" w:rsidP="009712A8"/>
        </w:tc>
        <w:tc>
          <w:tcPr>
            <w:tcW w:w="850" w:type="dxa"/>
          </w:tcPr>
          <w:p w14:paraId="623BB3DE" w14:textId="77777777" w:rsidR="006F16B7" w:rsidRDefault="006F16B7" w:rsidP="009712A8"/>
        </w:tc>
      </w:tr>
      <w:tr w:rsidR="00A30CE7" w14:paraId="5929C165" w14:textId="77777777">
        <w:tc>
          <w:tcPr>
            <w:tcW w:w="534" w:type="dxa"/>
            <w:shd w:val="clear" w:color="auto" w:fill="F2F2F2" w:themeFill="background1" w:themeFillShade="F2"/>
          </w:tcPr>
          <w:p w14:paraId="1418E10F" w14:textId="77777777" w:rsidR="00A30CE7" w:rsidRDefault="00A30CE7" w:rsidP="009712A8"/>
        </w:tc>
        <w:tc>
          <w:tcPr>
            <w:tcW w:w="992" w:type="dxa"/>
            <w:shd w:val="clear" w:color="auto" w:fill="F2F2F2" w:themeFill="background1" w:themeFillShade="F2"/>
          </w:tcPr>
          <w:p w14:paraId="197EC189" w14:textId="77777777" w:rsidR="00A30CE7" w:rsidRDefault="00A30CE7" w:rsidP="009712A8"/>
        </w:tc>
        <w:tc>
          <w:tcPr>
            <w:tcW w:w="1214" w:type="dxa"/>
            <w:shd w:val="clear" w:color="auto" w:fill="F2F2F2" w:themeFill="background1" w:themeFillShade="F2"/>
          </w:tcPr>
          <w:p w14:paraId="2ED36A61" w14:textId="77777777" w:rsidR="00A30CE7" w:rsidRDefault="00A30CE7" w:rsidP="009712A8"/>
        </w:tc>
        <w:tc>
          <w:tcPr>
            <w:tcW w:w="1054" w:type="dxa"/>
            <w:shd w:val="clear" w:color="auto" w:fill="F2F2F2" w:themeFill="background1" w:themeFillShade="F2"/>
          </w:tcPr>
          <w:p w14:paraId="7FA4DB42" w14:textId="77777777" w:rsidR="00A30CE7" w:rsidRDefault="00A30CE7" w:rsidP="009712A8"/>
        </w:tc>
        <w:tc>
          <w:tcPr>
            <w:tcW w:w="1134" w:type="dxa"/>
            <w:shd w:val="clear" w:color="auto" w:fill="F2F2F2" w:themeFill="background1" w:themeFillShade="F2"/>
          </w:tcPr>
          <w:p w14:paraId="727C72E0" w14:textId="77777777" w:rsidR="00A30CE7" w:rsidRDefault="00A30CE7" w:rsidP="009712A8">
            <w:pPr>
              <w:jc w:val="right"/>
            </w:pPr>
            <w:r w:rsidRPr="008E289A">
              <w:rPr>
                <w:color w:val="FF0000"/>
              </w:rPr>
              <w:t>Total</w:t>
            </w:r>
          </w:p>
        </w:tc>
        <w:tc>
          <w:tcPr>
            <w:tcW w:w="992" w:type="dxa"/>
            <w:shd w:val="clear" w:color="auto" w:fill="F2F2F2" w:themeFill="background1" w:themeFillShade="F2"/>
          </w:tcPr>
          <w:p w14:paraId="2B4FFDFA" w14:textId="77777777" w:rsidR="00A30CE7" w:rsidRDefault="00A30CE7" w:rsidP="009712A8"/>
        </w:tc>
        <w:tc>
          <w:tcPr>
            <w:tcW w:w="992" w:type="dxa"/>
            <w:shd w:val="clear" w:color="auto" w:fill="F2F2F2" w:themeFill="background1" w:themeFillShade="F2"/>
          </w:tcPr>
          <w:p w14:paraId="36CF2A60" w14:textId="77777777" w:rsidR="00A30CE7" w:rsidRDefault="00A30CE7" w:rsidP="009712A8"/>
        </w:tc>
        <w:tc>
          <w:tcPr>
            <w:tcW w:w="993" w:type="dxa"/>
            <w:shd w:val="clear" w:color="auto" w:fill="F2F2F2" w:themeFill="background1" w:themeFillShade="F2"/>
          </w:tcPr>
          <w:p w14:paraId="44997473" w14:textId="77777777" w:rsidR="00A30CE7" w:rsidRDefault="00A30CE7" w:rsidP="009712A8"/>
        </w:tc>
        <w:tc>
          <w:tcPr>
            <w:tcW w:w="992" w:type="dxa"/>
            <w:shd w:val="clear" w:color="auto" w:fill="F2F2F2" w:themeFill="background1" w:themeFillShade="F2"/>
          </w:tcPr>
          <w:p w14:paraId="4E1535DF" w14:textId="77777777" w:rsidR="00A30CE7" w:rsidRDefault="00A30CE7" w:rsidP="009712A8"/>
        </w:tc>
        <w:tc>
          <w:tcPr>
            <w:tcW w:w="850" w:type="dxa"/>
            <w:shd w:val="clear" w:color="auto" w:fill="F2F2F2" w:themeFill="background1" w:themeFillShade="F2"/>
          </w:tcPr>
          <w:p w14:paraId="1EC07A8A" w14:textId="77777777" w:rsidR="00A30CE7" w:rsidRDefault="00A30CE7" w:rsidP="009712A8"/>
        </w:tc>
      </w:tr>
      <w:tr w:rsidR="00A30CE7" w14:paraId="29550F47" w14:textId="77777777">
        <w:tc>
          <w:tcPr>
            <w:tcW w:w="534" w:type="dxa"/>
            <w:vMerge w:val="restart"/>
          </w:tcPr>
          <w:p w14:paraId="7D925DA1" w14:textId="77777777" w:rsidR="00A30CE7" w:rsidRDefault="00A30CE7" w:rsidP="009712A8">
            <w:r>
              <w:t>8</w:t>
            </w:r>
          </w:p>
          <w:p w14:paraId="31ED218D" w14:textId="0C36635A" w:rsidR="002C45A1" w:rsidRDefault="002C45A1" w:rsidP="009712A8"/>
        </w:tc>
        <w:tc>
          <w:tcPr>
            <w:tcW w:w="992" w:type="dxa"/>
            <w:vMerge w:val="restart"/>
          </w:tcPr>
          <w:p w14:paraId="712CDA3D" w14:textId="77777777" w:rsidR="00A30CE7" w:rsidRDefault="00A30CE7" w:rsidP="009712A8">
            <w:r>
              <w:t>Mouse</w:t>
            </w:r>
          </w:p>
        </w:tc>
        <w:tc>
          <w:tcPr>
            <w:tcW w:w="1214" w:type="dxa"/>
            <w:vMerge w:val="restart"/>
          </w:tcPr>
          <w:p w14:paraId="60BD42F4" w14:textId="77777777" w:rsidR="00A30CE7" w:rsidRDefault="00A30CE7" w:rsidP="009712A8">
            <w:r>
              <w:t>Moderate</w:t>
            </w:r>
          </w:p>
        </w:tc>
        <w:tc>
          <w:tcPr>
            <w:tcW w:w="1054" w:type="dxa"/>
            <w:vMerge w:val="restart"/>
          </w:tcPr>
          <w:p w14:paraId="57BE80F4" w14:textId="77777777" w:rsidR="00A30CE7" w:rsidRDefault="00A30CE7" w:rsidP="009712A8">
            <w:r>
              <w:t>50</w:t>
            </w:r>
          </w:p>
        </w:tc>
        <w:tc>
          <w:tcPr>
            <w:tcW w:w="1134" w:type="dxa"/>
          </w:tcPr>
          <w:p w14:paraId="4265E336" w14:textId="77777777" w:rsidR="00A30CE7" w:rsidRDefault="00A30CE7" w:rsidP="009712A8">
            <w:r>
              <w:t>1</w:t>
            </w:r>
            <w:r w:rsidRPr="003A5DCE">
              <w:rPr>
                <w:vertAlign w:val="superscript"/>
              </w:rPr>
              <w:t>st</w:t>
            </w:r>
            <w:r>
              <w:t xml:space="preserve"> year</w:t>
            </w:r>
          </w:p>
        </w:tc>
        <w:tc>
          <w:tcPr>
            <w:tcW w:w="992" w:type="dxa"/>
          </w:tcPr>
          <w:p w14:paraId="59CA6EE6" w14:textId="77777777" w:rsidR="00A30CE7" w:rsidRDefault="00A30CE7" w:rsidP="009712A8"/>
        </w:tc>
        <w:tc>
          <w:tcPr>
            <w:tcW w:w="992" w:type="dxa"/>
          </w:tcPr>
          <w:p w14:paraId="460D570E" w14:textId="77777777" w:rsidR="00A30CE7" w:rsidRDefault="00A30CE7" w:rsidP="009712A8"/>
        </w:tc>
        <w:tc>
          <w:tcPr>
            <w:tcW w:w="993" w:type="dxa"/>
          </w:tcPr>
          <w:p w14:paraId="08D18456" w14:textId="77777777" w:rsidR="00A30CE7" w:rsidRDefault="00A30CE7" w:rsidP="009712A8"/>
        </w:tc>
        <w:tc>
          <w:tcPr>
            <w:tcW w:w="992" w:type="dxa"/>
          </w:tcPr>
          <w:p w14:paraId="68CE9F52" w14:textId="77777777" w:rsidR="00A30CE7" w:rsidRDefault="00A30CE7" w:rsidP="009712A8"/>
        </w:tc>
        <w:tc>
          <w:tcPr>
            <w:tcW w:w="850" w:type="dxa"/>
          </w:tcPr>
          <w:p w14:paraId="59C302F3" w14:textId="77777777" w:rsidR="00A30CE7" w:rsidRDefault="00A30CE7" w:rsidP="009712A8"/>
        </w:tc>
      </w:tr>
      <w:tr w:rsidR="00A30CE7" w14:paraId="2ECCE558" w14:textId="77777777">
        <w:tc>
          <w:tcPr>
            <w:tcW w:w="534" w:type="dxa"/>
            <w:vMerge/>
          </w:tcPr>
          <w:p w14:paraId="3F37D8F4" w14:textId="77777777" w:rsidR="00A30CE7" w:rsidRDefault="00A30CE7" w:rsidP="009712A8"/>
        </w:tc>
        <w:tc>
          <w:tcPr>
            <w:tcW w:w="992" w:type="dxa"/>
            <w:vMerge/>
          </w:tcPr>
          <w:p w14:paraId="5C8AF164" w14:textId="77777777" w:rsidR="00A30CE7" w:rsidRDefault="00A30CE7" w:rsidP="009712A8"/>
        </w:tc>
        <w:tc>
          <w:tcPr>
            <w:tcW w:w="1214" w:type="dxa"/>
            <w:vMerge/>
          </w:tcPr>
          <w:p w14:paraId="595B609E" w14:textId="77777777" w:rsidR="00A30CE7" w:rsidRDefault="00A30CE7" w:rsidP="009712A8"/>
        </w:tc>
        <w:tc>
          <w:tcPr>
            <w:tcW w:w="1054" w:type="dxa"/>
            <w:vMerge/>
          </w:tcPr>
          <w:p w14:paraId="21967EB1" w14:textId="77777777" w:rsidR="00A30CE7" w:rsidRDefault="00A30CE7" w:rsidP="009712A8"/>
        </w:tc>
        <w:tc>
          <w:tcPr>
            <w:tcW w:w="1134" w:type="dxa"/>
          </w:tcPr>
          <w:p w14:paraId="2587185B" w14:textId="77777777" w:rsidR="00A30CE7" w:rsidRDefault="00A30CE7" w:rsidP="009712A8">
            <w:r>
              <w:t>2</w:t>
            </w:r>
            <w:r w:rsidRPr="003A5DCE">
              <w:rPr>
                <w:vertAlign w:val="superscript"/>
              </w:rPr>
              <w:t>nd</w:t>
            </w:r>
            <w:r>
              <w:t xml:space="preserve"> year</w:t>
            </w:r>
          </w:p>
        </w:tc>
        <w:tc>
          <w:tcPr>
            <w:tcW w:w="992" w:type="dxa"/>
          </w:tcPr>
          <w:p w14:paraId="4ABE1C8C" w14:textId="77777777" w:rsidR="00A30CE7" w:rsidRDefault="00A30CE7" w:rsidP="009712A8"/>
        </w:tc>
        <w:tc>
          <w:tcPr>
            <w:tcW w:w="992" w:type="dxa"/>
          </w:tcPr>
          <w:p w14:paraId="7A59F741" w14:textId="77777777" w:rsidR="00A30CE7" w:rsidRDefault="00A30CE7" w:rsidP="009712A8"/>
        </w:tc>
        <w:tc>
          <w:tcPr>
            <w:tcW w:w="993" w:type="dxa"/>
          </w:tcPr>
          <w:p w14:paraId="686F74FE" w14:textId="77777777" w:rsidR="00A30CE7" w:rsidRDefault="00A30CE7" w:rsidP="009712A8"/>
        </w:tc>
        <w:tc>
          <w:tcPr>
            <w:tcW w:w="992" w:type="dxa"/>
          </w:tcPr>
          <w:p w14:paraId="16E82232" w14:textId="77777777" w:rsidR="00A30CE7" w:rsidRDefault="00A30CE7" w:rsidP="009712A8"/>
        </w:tc>
        <w:tc>
          <w:tcPr>
            <w:tcW w:w="850" w:type="dxa"/>
          </w:tcPr>
          <w:p w14:paraId="62749D8C" w14:textId="77777777" w:rsidR="00A30CE7" w:rsidRDefault="00A30CE7" w:rsidP="009712A8"/>
        </w:tc>
      </w:tr>
      <w:tr w:rsidR="00A30CE7" w14:paraId="226DDD96" w14:textId="77777777">
        <w:tc>
          <w:tcPr>
            <w:tcW w:w="534" w:type="dxa"/>
            <w:vMerge/>
          </w:tcPr>
          <w:p w14:paraId="05872083" w14:textId="77777777" w:rsidR="00A30CE7" w:rsidRDefault="00A30CE7" w:rsidP="009712A8"/>
        </w:tc>
        <w:tc>
          <w:tcPr>
            <w:tcW w:w="992" w:type="dxa"/>
            <w:vMerge/>
          </w:tcPr>
          <w:p w14:paraId="2BF6F644" w14:textId="77777777" w:rsidR="00A30CE7" w:rsidRDefault="00A30CE7" w:rsidP="009712A8"/>
        </w:tc>
        <w:tc>
          <w:tcPr>
            <w:tcW w:w="1214" w:type="dxa"/>
            <w:vMerge/>
          </w:tcPr>
          <w:p w14:paraId="3C525CC7" w14:textId="77777777" w:rsidR="00A30CE7" w:rsidRDefault="00A30CE7" w:rsidP="009712A8"/>
        </w:tc>
        <w:tc>
          <w:tcPr>
            <w:tcW w:w="1054" w:type="dxa"/>
            <w:vMerge/>
          </w:tcPr>
          <w:p w14:paraId="3EBE2279" w14:textId="77777777" w:rsidR="00A30CE7" w:rsidRDefault="00A30CE7" w:rsidP="009712A8"/>
        </w:tc>
        <w:tc>
          <w:tcPr>
            <w:tcW w:w="1134" w:type="dxa"/>
          </w:tcPr>
          <w:p w14:paraId="1F3D502E" w14:textId="77777777" w:rsidR="00A30CE7" w:rsidRDefault="00A30CE7" w:rsidP="009712A8">
            <w:r>
              <w:t>3</w:t>
            </w:r>
            <w:r w:rsidRPr="003A5DCE">
              <w:rPr>
                <w:vertAlign w:val="superscript"/>
              </w:rPr>
              <w:t>rd</w:t>
            </w:r>
            <w:r>
              <w:t xml:space="preserve"> year</w:t>
            </w:r>
          </w:p>
        </w:tc>
        <w:tc>
          <w:tcPr>
            <w:tcW w:w="992" w:type="dxa"/>
          </w:tcPr>
          <w:p w14:paraId="0E39AE7C" w14:textId="77777777" w:rsidR="00A30CE7" w:rsidRDefault="00A30CE7" w:rsidP="009712A8"/>
        </w:tc>
        <w:tc>
          <w:tcPr>
            <w:tcW w:w="992" w:type="dxa"/>
          </w:tcPr>
          <w:p w14:paraId="55E7803F" w14:textId="77777777" w:rsidR="00A30CE7" w:rsidRDefault="00A30CE7" w:rsidP="009712A8"/>
        </w:tc>
        <w:tc>
          <w:tcPr>
            <w:tcW w:w="993" w:type="dxa"/>
          </w:tcPr>
          <w:p w14:paraId="2D2FC961" w14:textId="77777777" w:rsidR="00A30CE7" w:rsidRDefault="00A30CE7" w:rsidP="009712A8"/>
        </w:tc>
        <w:tc>
          <w:tcPr>
            <w:tcW w:w="992" w:type="dxa"/>
          </w:tcPr>
          <w:p w14:paraId="1D4D5593" w14:textId="77777777" w:rsidR="00A30CE7" w:rsidRDefault="00A30CE7" w:rsidP="009712A8"/>
        </w:tc>
        <w:tc>
          <w:tcPr>
            <w:tcW w:w="850" w:type="dxa"/>
          </w:tcPr>
          <w:p w14:paraId="3AD898E2" w14:textId="77777777" w:rsidR="00A30CE7" w:rsidRDefault="00A30CE7" w:rsidP="009712A8"/>
        </w:tc>
      </w:tr>
      <w:tr w:rsidR="00A30CE7" w14:paraId="3EB44174" w14:textId="77777777">
        <w:tc>
          <w:tcPr>
            <w:tcW w:w="534" w:type="dxa"/>
            <w:vMerge/>
          </w:tcPr>
          <w:p w14:paraId="6BDA81E8" w14:textId="77777777" w:rsidR="00A30CE7" w:rsidRDefault="00A30CE7" w:rsidP="009712A8"/>
        </w:tc>
        <w:tc>
          <w:tcPr>
            <w:tcW w:w="992" w:type="dxa"/>
            <w:vMerge/>
          </w:tcPr>
          <w:p w14:paraId="38B686E3" w14:textId="77777777" w:rsidR="00A30CE7" w:rsidRDefault="00A30CE7" w:rsidP="009712A8"/>
        </w:tc>
        <w:tc>
          <w:tcPr>
            <w:tcW w:w="1214" w:type="dxa"/>
            <w:vMerge/>
          </w:tcPr>
          <w:p w14:paraId="4D6171A1" w14:textId="77777777" w:rsidR="00A30CE7" w:rsidRDefault="00A30CE7" w:rsidP="009712A8"/>
        </w:tc>
        <w:tc>
          <w:tcPr>
            <w:tcW w:w="1054" w:type="dxa"/>
            <w:vMerge/>
          </w:tcPr>
          <w:p w14:paraId="2E510C0D" w14:textId="77777777" w:rsidR="00A30CE7" w:rsidRDefault="00A30CE7" w:rsidP="009712A8"/>
        </w:tc>
        <w:tc>
          <w:tcPr>
            <w:tcW w:w="1134" w:type="dxa"/>
          </w:tcPr>
          <w:p w14:paraId="76480B09" w14:textId="77777777" w:rsidR="00A30CE7" w:rsidRDefault="00A30CE7" w:rsidP="009712A8">
            <w:r>
              <w:t>4</w:t>
            </w:r>
            <w:r w:rsidRPr="003A5DCE">
              <w:rPr>
                <w:vertAlign w:val="superscript"/>
              </w:rPr>
              <w:t>th</w:t>
            </w:r>
            <w:r>
              <w:t xml:space="preserve"> year</w:t>
            </w:r>
          </w:p>
        </w:tc>
        <w:tc>
          <w:tcPr>
            <w:tcW w:w="992" w:type="dxa"/>
          </w:tcPr>
          <w:p w14:paraId="44DC60F0" w14:textId="77777777" w:rsidR="00A30CE7" w:rsidRDefault="00A30CE7" w:rsidP="009712A8"/>
        </w:tc>
        <w:tc>
          <w:tcPr>
            <w:tcW w:w="992" w:type="dxa"/>
          </w:tcPr>
          <w:p w14:paraId="557FBD04" w14:textId="77777777" w:rsidR="00A30CE7" w:rsidRDefault="00A30CE7" w:rsidP="009712A8"/>
        </w:tc>
        <w:tc>
          <w:tcPr>
            <w:tcW w:w="993" w:type="dxa"/>
          </w:tcPr>
          <w:p w14:paraId="20831686" w14:textId="77777777" w:rsidR="00A30CE7" w:rsidRDefault="00A30CE7" w:rsidP="009712A8"/>
        </w:tc>
        <w:tc>
          <w:tcPr>
            <w:tcW w:w="992" w:type="dxa"/>
          </w:tcPr>
          <w:p w14:paraId="6003E4E0" w14:textId="77777777" w:rsidR="00A30CE7" w:rsidRDefault="00A30CE7" w:rsidP="009712A8"/>
        </w:tc>
        <w:tc>
          <w:tcPr>
            <w:tcW w:w="850" w:type="dxa"/>
          </w:tcPr>
          <w:p w14:paraId="1070492F" w14:textId="77777777" w:rsidR="00A30CE7" w:rsidRDefault="00A30CE7" w:rsidP="009712A8"/>
        </w:tc>
      </w:tr>
      <w:tr w:rsidR="00A30CE7" w14:paraId="2A2158D9" w14:textId="77777777">
        <w:tc>
          <w:tcPr>
            <w:tcW w:w="534" w:type="dxa"/>
            <w:shd w:val="clear" w:color="auto" w:fill="F2F2F2" w:themeFill="background1" w:themeFillShade="F2"/>
          </w:tcPr>
          <w:p w14:paraId="243FCD85" w14:textId="77777777" w:rsidR="00A30CE7" w:rsidRDefault="00A30CE7" w:rsidP="009712A8"/>
        </w:tc>
        <w:tc>
          <w:tcPr>
            <w:tcW w:w="992" w:type="dxa"/>
            <w:shd w:val="clear" w:color="auto" w:fill="F2F2F2" w:themeFill="background1" w:themeFillShade="F2"/>
          </w:tcPr>
          <w:p w14:paraId="3EBC1AA5" w14:textId="77777777" w:rsidR="00A30CE7" w:rsidRDefault="00A30CE7" w:rsidP="009712A8"/>
        </w:tc>
        <w:tc>
          <w:tcPr>
            <w:tcW w:w="1214" w:type="dxa"/>
            <w:shd w:val="clear" w:color="auto" w:fill="F2F2F2" w:themeFill="background1" w:themeFillShade="F2"/>
          </w:tcPr>
          <w:p w14:paraId="5156EFAD" w14:textId="77777777" w:rsidR="00A30CE7" w:rsidRDefault="00A30CE7" w:rsidP="009712A8"/>
        </w:tc>
        <w:tc>
          <w:tcPr>
            <w:tcW w:w="1054" w:type="dxa"/>
            <w:shd w:val="clear" w:color="auto" w:fill="F2F2F2" w:themeFill="background1" w:themeFillShade="F2"/>
          </w:tcPr>
          <w:p w14:paraId="0F35A17C" w14:textId="77777777" w:rsidR="00A30CE7" w:rsidRDefault="00A30CE7" w:rsidP="009712A8"/>
        </w:tc>
        <w:tc>
          <w:tcPr>
            <w:tcW w:w="1134" w:type="dxa"/>
            <w:shd w:val="clear" w:color="auto" w:fill="F2F2F2" w:themeFill="background1" w:themeFillShade="F2"/>
          </w:tcPr>
          <w:p w14:paraId="1780B92A" w14:textId="77777777" w:rsidR="00A30CE7" w:rsidRDefault="00A30CE7" w:rsidP="009712A8">
            <w:pPr>
              <w:jc w:val="right"/>
            </w:pPr>
            <w:r w:rsidRPr="008E289A">
              <w:rPr>
                <w:color w:val="FF0000"/>
              </w:rPr>
              <w:t>Total</w:t>
            </w:r>
          </w:p>
        </w:tc>
        <w:tc>
          <w:tcPr>
            <w:tcW w:w="992" w:type="dxa"/>
            <w:shd w:val="clear" w:color="auto" w:fill="F2F2F2" w:themeFill="background1" w:themeFillShade="F2"/>
          </w:tcPr>
          <w:p w14:paraId="404C2CB1" w14:textId="77777777" w:rsidR="00A30CE7" w:rsidRDefault="00A30CE7" w:rsidP="009712A8"/>
        </w:tc>
        <w:tc>
          <w:tcPr>
            <w:tcW w:w="992" w:type="dxa"/>
            <w:shd w:val="clear" w:color="auto" w:fill="F2F2F2" w:themeFill="background1" w:themeFillShade="F2"/>
          </w:tcPr>
          <w:p w14:paraId="455B5120" w14:textId="77777777" w:rsidR="00A30CE7" w:rsidRDefault="00A30CE7" w:rsidP="009712A8"/>
        </w:tc>
        <w:tc>
          <w:tcPr>
            <w:tcW w:w="993" w:type="dxa"/>
            <w:shd w:val="clear" w:color="auto" w:fill="F2F2F2" w:themeFill="background1" w:themeFillShade="F2"/>
          </w:tcPr>
          <w:p w14:paraId="5B4415C2" w14:textId="77777777" w:rsidR="00A30CE7" w:rsidRDefault="00A30CE7" w:rsidP="009712A8"/>
        </w:tc>
        <w:tc>
          <w:tcPr>
            <w:tcW w:w="992" w:type="dxa"/>
            <w:shd w:val="clear" w:color="auto" w:fill="F2F2F2" w:themeFill="background1" w:themeFillShade="F2"/>
          </w:tcPr>
          <w:p w14:paraId="5E03AB36" w14:textId="77777777" w:rsidR="00A30CE7" w:rsidRDefault="00A30CE7" w:rsidP="009712A8"/>
        </w:tc>
        <w:tc>
          <w:tcPr>
            <w:tcW w:w="850" w:type="dxa"/>
            <w:shd w:val="clear" w:color="auto" w:fill="F2F2F2" w:themeFill="background1" w:themeFillShade="F2"/>
          </w:tcPr>
          <w:p w14:paraId="4DCC1A7F" w14:textId="77777777" w:rsidR="00A30CE7" w:rsidRDefault="00A30CE7" w:rsidP="009712A8"/>
        </w:tc>
      </w:tr>
      <w:tr w:rsidR="00A30CE7" w14:paraId="11AA1A50" w14:textId="77777777">
        <w:tc>
          <w:tcPr>
            <w:tcW w:w="534" w:type="dxa"/>
            <w:vMerge w:val="restart"/>
          </w:tcPr>
          <w:p w14:paraId="5C5A4716" w14:textId="77777777" w:rsidR="00A30CE7" w:rsidRDefault="00A30CE7" w:rsidP="009712A8">
            <w:r>
              <w:t>9</w:t>
            </w:r>
          </w:p>
        </w:tc>
        <w:tc>
          <w:tcPr>
            <w:tcW w:w="992" w:type="dxa"/>
            <w:vMerge w:val="restart"/>
          </w:tcPr>
          <w:p w14:paraId="0E65F10F" w14:textId="77777777" w:rsidR="00A30CE7" w:rsidRDefault="00A30CE7" w:rsidP="009712A8">
            <w:r>
              <w:t>Mouse</w:t>
            </w:r>
          </w:p>
        </w:tc>
        <w:tc>
          <w:tcPr>
            <w:tcW w:w="1214" w:type="dxa"/>
            <w:vMerge w:val="restart"/>
          </w:tcPr>
          <w:p w14:paraId="77DD8CA9" w14:textId="77777777" w:rsidR="00A30CE7" w:rsidRDefault="00A30CE7" w:rsidP="009712A8">
            <w:r>
              <w:t>Moderate</w:t>
            </w:r>
          </w:p>
        </w:tc>
        <w:tc>
          <w:tcPr>
            <w:tcW w:w="1054" w:type="dxa"/>
            <w:vMerge w:val="restart"/>
          </w:tcPr>
          <w:p w14:paraId="096A22CA" w14:textId="77777777" w:rsidR="00A30CE7" w:rsidRDefault="00A30CE7" w:rsidP="009712A8">
            <w:r>
              <w:t>50</w:t>
            </w:r>
          </w:p>
        </w:tc>
        <w:tc>
          <w:tcPr>
            <w:tcW w:w="1134" w:type="dxa"/>
          </w:tcPr>
          <w:p w14:paraId="47C5485E" w14:textId="77777777" w:rsidR="00A30CE7" w:rsidRDefault="00A30CE7" w:rsidP="009712A8">
            <w:r>
              <w:t>1</w:t>
            </w:r>
            <w:r w:rsidRPr="003A5DCE">
              <w:rPr>
                <w:vertAlign w:val="superscript"/>
              </w:rPr>
              <w:t>st</w:t>
            </w:r>
            <w:r>
              <w:t xml:space="preserve"> year</w:t>
            </w:r>
          </w:p>
        </w:tc>
        <w:tc>
          <w:tcPr>
            <w:tcW w:w="992" w:type="dxa"/>
          </w:tcPr>
          <w:p w14:paraId="767625B2" w14:textId="77777777" w:rsidR="00A30CE7" w:rsidRDefault="00A30CE7" w:rsidP="009712A8"/>
        </w:tc>
        <w:tc>
          <w:tcPr>
            <w:tcW w:w="992" w:type="dxa"/>
          </w:tcPr>
          <w:p w14:paraId="2D911EEB" w14:textId="77777777" w:rsidR="00A30CE7" w:rsidRDefault="00A30CE7" w:rsidP="009712A8"/>
        </w:tc>
        <w:tc>
          <w:tcPr>
            <w:tcW w:w="993" w:type="dxa"/>
          </w:tcPr>
          <w:p w14:paraId="335BDD96" w14:textId="77777777" w:rsidR="00A30CE7" w:rsidRDefault="00A30CE7" w:rsidP="009712A8"/>
        </w:tc>
        <w:tc>
          <w:tcPr>
            <w:tcW w:w="992" w:type="dxa"/>
          </w:tcPr>
          <w:p w14:paraId="66509084" w14:textId="77777777" w:rsidR="00A30CE7" w:rsidRDefault="00A30CE7" w:rsidP="009712A8"/>
        </w:tc>
        <w:tc>
          <w:tcPr>
            <w:tcW w:w="850" w:type="dxa"/>
          </w:tcPr>
          <w:p w14:paraId="3BC50DAB" w14:textId="77777777" w:rsidR="00A30CE7" w:rsidRDefault="00A30CE7" w:rsidP="009712A8"/>
        </w:tc>
      </w:tr>
      <w:tr w:rsidR="00A30CE7" w14:paraId="3B1CA1EA" w14:textId="77777777">
        <w:tc>
          <w:tcPr>
            <w:tcW w:w="534" w:type="dxa"/>
            <w:vMerge/>
          </w:tcPr>
          <w:p w14:paraId="45C02396" w14:textId="77777777" w:rsidR="00A30CE7" w:rsidRDefault="00A30CE7" w:rsidP="009712A8"/>
        </w:tc>
        <w:tc>
          <w:tcPr>
            <w:tcW w:w="992" w:type="dxa"/>
            <w:vMerge/>
          </w:tcPr>
          <w:p w14:paraId="772217FE" w14:textId="77777777" w:rsidR="00A30CE7" w:rsidRDefault="00A30CE7" w:rsidP="009712A8"/>
        </w:tc>
        <w:tc>
          <w:tcPr>
            <w:tcW w:w="1214" w:type="dxa"/>
            <w:vMerge/>
          </w:tcPr>
          <w:p w14:paraId="71FF57B1" w14:textId="77777777" w:rsidR="00A30CE7" w:rsidRDefault="00A30CE7" w:rsidP="009712A8"/>
        </w:tc>
        <w:tc>
          <w:tcPr>
            <w:tcW w:w="1054" w:type="dxa"/>
            <w:vMerge/>
          </w:tcPr>
          <w:p w14:paraId="6BD41B35" w14:textId="77777777" w:rsidR="00A30CE7" w:rsidRDefault="00A30CE7" w:rsidP="009712A8"/>
        </w:tc>
        <w:tc>
          <w:tcPr>
            <w:tcW w:w="1134" w:type="dxa"/>
          </w:tcPr>
          <w:p w14:paraId="4324AE79" w14:textId="77777777" w:rsidR="00A30CE7" w:rsidRDefault="00A30CE7" w:rsidP="009712A8">
            <w:r>
              <w:t>2</w:t>
            </w:r>
            <w:r w:rsidRPr="003A5DCE">
              <w:rPr>
                <w:vertAlign w:val="superscript"/>
              </w:rPr>
              <w:t>nd</w:t>
            </w:r>
            <w:r>
              <w:t xml:space="preserve"> year</w:t>
            </w:r>
          </w:p>
        </w:tc>
        <w:tc>
          <w:tcPr>
            <w:tcW w:w="992" w:type="dxa"/>
          </w:tcPr>
          <w:p w14:paraId="71463949" w14:textId="77777777" w:rsidR="00A30CE7" w:rsidRDefault="00A30CE7" w:rsidP="009712A8"/>
        </w:tc>
        <w:tc>
          <w:tcPr>
            <w:tcW w:w="992" w:type="dxa"/>
          </w:tcPr>
          <w:p w14:paraId="2E10A3DA" w14:textId="77777777" w:rsidR="00A30CE7" w:rsidRDefault="00A30CE7" w:rsidP="009712A8"/>
        </w:tc>
        <w:tc>
          <w:tcPr>
            <w:tcW w:w="993" w:type="dxa"/>
          </w:tcPr>
          <w:p w14:paraId="4F6A9F43" w14:textId="77777777" w:rsidR="00A30CE7" w:rsidRDefault="00A30CE7" w:rsidP="009712A8"/>
        </w:tc>
        <w:tc>
          <w:tcPr>
            <w:tcW w:w="992" w:type="dxa"/>
          </w:tcPr>
          <w:p w14:paraId="486CA89A" w14:textId="77777777" w:rsidR="00A30CE7" w:rsidRDefault="00A30CE7" w:rsidP="009712A8"/>
        </w:tc>
        <w:tc>
          <w:tcPr>
            <w:tcW w:w="850" w:type="dxa"/>
          </w:tcPr>
          <w:p w14:paraId="0B8CFEEE" w14:textId="77777777" w:rsidR="00A30CE7" w:rsidRDefault="00A30CE7" w:rsidP="009712A8"/>
        </w:tc>
      </w:tr>
      <w:tr w:rsidR="00A30CE7" w14:paraId="320C0179" w14:textId="77777777">
        <w:tc>
          <w:tcPr>
            <w:tcW w:w="534" w:type="dxa"/>
            <w:vMerge/>
          </w:tcPr>
          <w:p w14:paraId="547C635A" w14:textId="77777777" w:rsidR="00A30CE7" w:rsidRDefault="00A30CE7" w:rsidP="009712A8"/>
        </w:tc>
        <w:tc>
          <w:tcPr>
            <w:tcW w:w="992" w:type="dxa"/>
            <w:vMerge/>
          </w:tcPr>
          <w:p w14:paraId="42FC4943" w14:textId="77777777" w:rsidR="00A30CE7" w:rsidRDefault="00A30CE7" w:rsidP="009712A8"/>
        </w:tc>
        <w:tc>
          <w:tcPr>
            <w:tcW w:w="1214" w:type="dxa"/>
            <w:vMerge/>
          </w:tcPr>
          <w:p w14:paraId="639379D0" w14:textId="77777777" w:rsidR="00A30CE7" w:rsidRDefault="00A30CE7" w:rsidP="009712A8"/>
        </w:tc>
        <w:tc>
          <w:tcPr>
            <w:tcW w:w="1054" w:type="dxa"/>
            <w:vMerge/>
          </w:tcPr>
          <w:p w14:paraId="2BB4FEAD" w14:textId="77777777" w:rsidR="00A30CE7" w:rsidRDefault="00A30CE7" w:rsidP="009712A8"/>
        </w:tc>
        <w:tc>
          <w:tcPr>
            <w:tcW w:w="1134" w:type="dxa"/>
          </w:tcPr>
          <w:p w14:paraId="599AEBB8" w14:textId="77777777" w:rsidR="00A30CE7" w:rsidRDefault="00A30CE7" w:rsidP="009712A8">
            <w:r>
              <w:t>3</w:t>
            </w:r>
            <w:r w:rsidRPr="003A5DCE">
              <w:rPr>
                <w:vertAlign w:val="superscript"/>
              </w:rPr>
              <w:t>rd</w:t>
            </w:r>
            <w:r>
              <w:t xml:space="preserve"> year</w:t>
            </w:r>
          </w:p>
        </w:tc>
        <w:tc>
          <w:tcPr>
            <w:tcW w:w="992" w:type="dxa"/>
          </w:tcPr>
          <w:p w14:paraId="2751C684" w14:textId="77777777" w:rsidR="00A30CE7" w:rsidRDefault="00A30CE7" w:rsidP="009712A8"/>
        </w:tc>
        <w:tc>
          <w:tcPr>
            <w:tcW w:w="992" w:type="dxa"/>
          </w:tcPr>
          <w:p w14:paraId="0739732C" w14:textId="77777777" w:rsidR="00A30CE7" w:rsidRDefault="00A30CE7" w:rsidP="009712A8"/>
        </w:tc>
        <w:tc>
          <w:tcPr>
            <w:tcW w:w="993" w:type="dxa"/>
          </w:tcPr>
          <w:p w14:paraId="420421D2" w14:textId="77777777" w:rsidR="00A30CE7" w:rsidRDefault="00A30CE7" w:rsidP="009712A8"/>
        </w:tc>
        <w:tc>
          <w:tcPr>
            <w:tcW w:w="992" w:type="dxa"/>
          </w:tcPr>
          <w:p w14:paraId="33925007" w14:textId="77777777" w:rsidR="00A30CE7" w:rsidRDefault="00A30CE7" w:rsidP="009712A8"/>
        </w:tc>
        <w:tc>
          <w:tcPr>
            <w:tcW w:w="850" w:type="dxa"/>
          </w:tcPr>
          <w:p w14:paraId="0F14F51D" w14:textId="77777777" w:rsidR="00A30CE7" w:rsidRDefault="00A30CE7" w:rsidP="009712A8"/>
        </w:tc>
      </w:tr>
      <w:tr w:rsidR="00A30CE7" w14:paraId="564BACC5" w14:textId="77777777">
        <w:tc>
          <w:tcPr>
            <w:tcW w:w="534" w:type="dxa"/>
            <w:vMerge/>
          </w:tcPr>
          <w:p w14:paraId="11A151AE" w14:textId="77777777" w:rsidR="00A30CE7" w:rsidRDefault="00A30CE7" w:rsidP="009712A8"/>
        </w:tc>
        <w:tc>
          <w:tcPr>
            <w:tcW w:w="992" w:type="dxa"/>
            <w:vMerge/>
          </w:tcPr>
          <w:p w14:paraId="74C74810" w14:textId="77777777" w:rsidR="00A30CE7" w:rsidRDefault="00A30CE7" w:rsidP="009712A8"/>
        </w:tc>
        <w:tc>
          <w:tcPr>
            <w:tcW w:w="1214" w:type="dxa"/>
            <w:vMerge/>
          </w:tcPr>
          <w:p w14:paraId="1C24956F" w14:textId="77777777" w:rsidR="00A30CE7" w:rsidRDefault="00A30CE7" w:rsidP="009712A8"/>
        </w:tc>
        <w:tc>
          <w:tcPr>
            <w:tcW w:w="1054" w:type="dxa"/>
            <w:vMerge/>
          </w:tcPr>
          <w:p w14:paraId="42859479" w14:textId="77777777" w:rsidR="00A30CE7" w:rsidRDefault="00A30CE7" w:rsidP="009712A8"/>
        </w:tc>
        <w:tc>
          <w:tcPr>
            <w:tcW w:w="1134" w:type="dxa"/>
          </w:tcPr>
          <w:p w14:paraId="199DB4EF" w14:textId="77777777" w:rsidR="00A30CE7" w:rsidRDefault="00A30CE7" w:rsidP="009712A8">
            <w:r>
              <w:t>4</w:t>
            </w:r>
            <w:r w:rsidRPr="003A5DCE">
              <w:rPr>
                <w:vertAlign w:val="superscript"/>
              </w:rPr>
              <w:t>th</w:t>
            </w:r>
            <w:r>
              <w:t xml:space="preserve"> year</w:t>
            </w:r>
          </w:p>
        </w:tc>
        <w:tc>
          <w:tcPr>
            <w:tcW w:w="992" w:type="dxa"/>
          </w:tcPr>
          <w:p w14:paraId="5232F988" w14:textId="77777777" w:rsidR="00A30CE7" w:rsidRDefault="00A30CE7" w:rsidP="009712A8"/>
        </w:tc>
        <w:tc>
          <w:tcPr>
            <w:tcW w:w="992" w:type="dxa"/>
          </w:tcPr>
          <w:p w14:paraId="089BC5E7" w14:textId="77777777" w:rsidR="00A30CE7" w:rsidRDefault="00A30CE7" w:rsidP="009712A8"/>
        </w:tc>
        <w:tc>
          <w:tcPr>
            <w:tcW w:w="993" w:type="dxa"/>
          </w:tcPr>
          <w:p w14:paraId="5B03ED2F" w14:textId="77777777" w:rsidR="00A30CE7" w:rsidRDefault="00A30CE7" w:rsidP="009712A8"/>
        </w:tc>
        <w:tc>
          <w:tcPr>
            <w:tcW w:w="992" w:type="dxa"/>
          </w:tcPr>
          <w:p w14:paraId="40AEFBBE" w14:textId="77777777" w:rsidR="00A30CE7" w:rsidRDefault="00A30CE7" w:rsidP="009712A8"/>
        </w:tc>
        <w:tc>
          <w:tcPr>
            <w:tcW w:w="850" w:type="dxa"/>
          </w:tcPr>
          <w:p w14:paraId="13FC6F6F" w14:textId="77777777" w:rsidR="00A30CE7" w:rsidRDefault="00A30CE7" w:rsidP="009712A8"/>
        </w:tc>
      </w:tr>
      <w:tr w:rsidR="00A30CE7" w14:paraId="21CDB5CC" w14:textId="77777777">
        <w:tc>
          <w:tcPr>
            <w:tcW w:w="534" w:type="dxa"/>
            <w:shd w:val="clear" w:color="auto" w:fill="F2F2F2" w:themeFill="background1" w:themeFillShade="F2"/>
          </w:tcPr>
          <w:p w14:paraId="302FEB4B" w14:textId="77777777" w:rsidR="00A30CE7" w:rsidRDefault="00A30CE7" w:rsidP="009712A8"/>
        </w:tc>
        <w:tc>
          <w:tcPr>
            <w:tcW w:w="992" w:type="dxa"/>
            <w:shd w:val="clear" w:color="auto" w:fill="F2F2F2" w:themeFill="background1" w:themeFillShade="F2"/>
          </w:tcPr>
          <w:p w14:paraId="39625B09" w14:textId="77777777" w:rsidR="00A30CE7" w:rsidRDefault="00A30CE7" w:rsidP="009712A8"/>
        </w:tc>
        <w:tc>
          <w:tcPr>
            <w:tcW w:w="1214" w:type="dxa"/>
            <w:shd w:val="clear" w:color="auto" w:fill="F2F2F2" w:themeFill="background1" w:themeFillShade="F2"/>
          </w:tcPr>
          <w:p w14:paraId="0D4B4A5B" w14:textId="77777777" w:rsidR="00A30CE7" w:rsidRDefault="00A30CE7" w:rsidP="009712A8"/>
        </w:tc>
        <w:tc>
          <w:tcPr>
            <w:tcW w:w="1054" w:type="dxa"/>
            <w:shd w:val="clear" w:color="auto" w:fill="F2F2F2" w:themeFill="background1" w:themeFillShade="F2"/>
          </w:tcPr>
          <w:p w14:paraId="1C702F9F" w14:textId="77777777" w:rsidR="00A30CE7" w:rsidRDefault="00A30CE7" w:rsidP="009712A8"/>
        </w:tc>
        <w:tc>
          <w:tcPr>
            <w:tcW w:w="1134" w:type="dxa"/>
            <w:shd w:val="clear" w:color="auto" w:fill="F2F2F2" w:themeFill="background1" w:themeFillShade="F2"/>
          </w:tcPr>
          <w:p w14:paraId="16DFA0D6" w14:textId="77777777" w:rsidR="00A30CE7" w:rsidRDefault="00A30CE7" w:rsidP="009712A8">
            <w:pPr>
              <w:jc w:val="right"/>
            </w:pPr>
            <w:r w:rsidRPr="008E289A">
              <w:rPr>
                <w:color w:val="FF0000"/>
              </w:rPr>
              <w:t>Total</w:t>
            </w:r>
          </w:p>
        </w:tc>
        <w:tc>
          <w:tcPr>
            <w:tcW w:w="992" w:type="dxa"/>
            <w:shd w:val="clear" w:color="auto" w:fill="F2F2F2" w:themeFill="background1" w:themeFillShade="F2"/>
          </w:tcPr>
          <w:p w14:paraId="1C29DC74" w14:textId="77777777" w:rsidR="00A30CE7" w:rsidRDefault="00A30CE7" w:rsidP="009712A8"/>
        </w:tc>
        <w:tc>
          <w:tcPr>
            <w:tcW w:w="992" w:type="dxa"/>
            <w:shd w:val="clear" w:color="auto" w:fill="F2F2F2" w:themeFill="background1" w:themeFillShade="F2"/>
          </w:tcPr>
          <w:p w14:paraId="0CFB1626" w14:textId="77777777" w:rsidR="00A30CE7" w:rsidRDefault="00A30CE7" w:rsidP="009712A8"/>
        </w:tc>
        <w:tc>
          <w:tcPr>
            <w:tcW w:w="993" w:type="dxa"/>
            <w:shd w:val="clear" w:color="auto" w:fill="F2F2F2" w:themeFill="background1" w:themeFillShade="F2"/>
          </w:tcPr>
          <w:p w14:paraId="178D78A3" w14:textId="77777777" w:rsidR="00A30CE7" w:rsidRDefault="00A30CE7" w:rsidP="009712A8"/>
        </w:tc>
        <w:tc>
          <w:tcPr>
            <w:tcW w:w="992" w:type="dxa"/>
            <w:shd w:val="clear" w:color="auto" w:fill="F2F2F2" w:themeFill="background1" w:themeFillShade="F2"/>
          </w:tcPr>
          <w:p w14:paraId="2959CDF9" w14:textId="77777777" w:rsidR="00A30CE7" w:rsidRDefault="00A30CE7" w:rsidP="009712A8"/>
        </w:tc>
        <w:tc>
          <w:tcPr>
            <w:tcW w:w="850" w:type="dxa"/>
            <w:shd w:val="clear" w:color="auto" w:fill="F2F2F2" w:themeFill="background1" w:themeFillShade="F2"/>
          </w:tcPr>
          <w:p w14:paraId="753F8B3E" w14:textId="77777777" w:rsidR="00A30CE7" w:rsidRDefault="00A30CE7" w:rsidP="009712A8"/>
        </w:tc>
      </w:tr>
      <w:tr w:rsidR="00A30CE7" w14:paraId="53E763B7" w14:textId="77777777">
        <w:tc>
          <w:tcPr>
            <w:tcW w:w="534" w:type="dxa"/>
            <w:vMerge w:val="restart"/>
          </w:tcPr>
          <w:p w14:paraId="6BC418B7" w14:textId="77777777" w:rsidR="00A30CE7" w:rsidRDefault="00A30CE7" w:rsidP="009712A8">
            <w:r>
              <w:t>10</w:t>
            </w:r>
          </w:p>
        </w:tc>
        <w:tc>
          <w:tcPr>
            <w:tcW w:w="992" w:type="dxa"/>
            <w:vMerge w:val="restart"/>
          </w:tcPr>
          <w:p w14:paraId="5CF51ADE" w14:textId="77777777" w:rsidR="00A30CE7" w:rsidRDefault="00A30CE7" w:rsidP="009712A8">
            <w:r>
              <w:t>Mouse</w:t>
            </w:r>
          </w:p>
        </w:tc>
        <w:tc>
          <w:tcPr>
            <w:tcW w:w="1214" w:type="dxa"/>
            <w:vMerge w:val="restart"/>
          </w:tcPr>
          <w:p w14:paraId="42149030" w14:textId="77777777" w:rsidR="00A30CE7" w:rsidRDefault="00A30CE7" w:rsidP="009712A8">
            <w:r>
              <w:t xml:space="preserve">Moderate </w:t>
            </w:r>
          </w:p>
        </w:tc>
        <w:tc>
          <w:tcPr>
            <w:tcW w:w="1054" w:type="dxa"/>
            <w:vMerge w:val="restart"/>
          </w:tcPr>
          <w:p w14:paraId="29EC5D9A" w14:textId="77777777" w:rsidR="00A30CE7" w:rsidRDefault="00A30CE7" w:rsidP="009712A8">
            <w:r>
              <w:t>50</w:t>
            </w:r>
          </w:p>
        </w:tc>
        <w:tc>
          <w:tcPr>
            <w:tcW w:w="1134" w:type="dxa"/>
          </w:tcPr>
          <w:p w14:paraId="6BCFA074" w14:textId="77777777" w:rsidR="00A30CE7" w:rsidRDefault="00A30CE7" w:rsidP="009712A8">
            <w:r>
              <w:t>1</w:t>
            </w:r>
            <w:r w:rsidRPr="003A5DCE">
              <w:rPr>
                <w:vertAlign w:val="superscript"/>
              </w:rPr>
              <w:t>st</w:t>
            </w:r>
            <w:r>
              <w:t xml:space="preserve"> year</w:t>
            </w:r>
          </w:p>
        </w:tc>
        <w:tc>
          <w:tcPr>
            <w:tcW w:w="992" w:type="dxa"/>
          </w:tcPr>
          <w:p w14:paraId="174B753C" w14:textId="77777777" w:rsidR="00A30CE7" w:rsidRDefault="00A30CE7" w:rsidP="009712A8"/>
        </w:tc>
        <w:tc>
          <w:tcPr>
            <w:tcW w:w="992" w:type="dxa"/>
          </w:tcPr>
          <w:p w14:paraId="44DD3246" w14:textId="77777777" w:rsidR="00A30CE7" w:rsidRDefault="00A30CE7" w:rsidP="009712A8"/>
        </w:tc>
        <w:tc>
          <w:tcPr>
            <w:tcW w:w="993" w:type="dxa"/>
          </w:tcPr>
          <w:p w14:paraId="74DE7919" w14:textId="77777777" w:rsidR="00A30CE7" w:rsidRDefault="00A30CE7" w:rsidP="009712A8"/>
        </w:tc>
        <w:tc>
          <w:tcPr>
            <w:tcW w:w="992" w:type="dxa"/>
          </w:tcPr>
          <w:p w14:paraId="15D8B3D6" w14:textId="77777777" w:rsidR="00A30CE7" w:rsidRDefault="00A30CE7" w:rsidP="009712A8"/>
        </w:tc>
        <w:tc>
          <w:tcPr>
            <w:tcW w:w="850" w:type="dxa"/>
          </w:tcPr>
          <w:p w14:paraId="3577E70B" w14:textId="77777777" w:rsidR="00A30CE7" w:rsidRDefault="00A30CE7" w:rsidP="009712A8"/>
        </w:tc>
      </w:tr>
      <w:tr w:rsidR="00A30CE7" w14:paraId="1D7AA4BD" w14:textId="77777777">
        <w:tc>
          <w:tcPr>
            <w:tcW w:w="534" w:type="dxa"/>
            <w:vMerge/>
          </w:tcPr>
          <w:p w14:paraId="6EE951B3" w14:textId="77777777" w:rsidR="00A30CE7" w:rsidRDefault="00A30CE7" w:rsidP="009712A8"/>
        </w:tc>
        <w:tc>
          <w:tcPr>
            <w:tcW w:w="992" w:type="dxa"/>
            <w:vMerge/>
          </w:tcPr>
          <w:p w14:paraId="07F0214A" w14:textId="77777777" w:rsidR="00A30CE7" w:rsidRDefault="00A30CE7" w:rsidP="009712A8"/>
        </w:tc>
        <w:tc>
          <w:tcPr>
            <w:tcW w:w="1214" w:type="dxa"/>
            <w:vMerge/>
          </w:tcPr>
          <w:p w14:paraId="2239BEAB" w14:textId="77777777" w:rsidR="00A30CE7" w:rsidRDefault="00A30CE7" w:rsidP="009712A8"/>
        </w:tc>
        <w:tc>
          <w:tcPr>
            <w:tcW w:w="1054" w:type="dxa"/>
            <w:vMerge/>
          </w:tcPr>
          <w:p w14:paraId="1C547519" w14:textId="77777777" w:rsidR="00A30CE7" w:rsidRDefault="00A30CE7" w:rsidP="009712A8"/>
        </w:tc>
        <w:tc>
          <w:tcPr>
            <w:tcW w:w="1134" w:type="dxa"/>
          </w:tcPr>
          <w:p w14:paraId="6F1D04CA" w14:textId="77777777" w:rsidR="00A30CE7" w:rsidRDefault="00A30CE7" w:rsidP="009712A8">
            <w:r>
              <w:t>2</w:t>
            </w:r>
            <w:r w:rsidRPr="003A5DCE">
              <w:rPr>
                <w:vertAlign w:val="superscript"/>
              </w:rPr>
              <w:t>nd</w:t>
            </w:r>
            <w:r>
              <w:t xml:space="preserve"> year</w:t>
            </w:r>
          </w:p>
        </w:tc>
        <w:tc>
          <w:tcPr>
            <w:tcW w:w="992" w:type="dxa"/>
          </w:tcPr>
          <w:p w14:paraId="474DA8E0" w14:textId="77777777" w:rsidR="00A30CE7" w:rsidRDefault="00A30CE7" w:rsidP="009712A8"/>
        </w:tc>
        <w:tc>
          <w:tcPr>
            <w:tcW w:w="992" w:type="dxa"/>
          </w:tcPr>
          <w:p w14:paraId="09547E02" w14:textId="77777777" w:rsidR="00A30CE7" w:rsidRDefault="00A30CE7" w:rsidP="009712A8"/>
        </w:tc>
        <w:tc>
          <w:tcPr>
            <w:tcW w:w="993" w:type="dxa"/>
          </w:tcPr>
          <w:p w14:paraId="0972C408" w14:textId="1BB21CDA" w:rsidR="00A30CE7" w:rsidRDefault="00092726" w:rsidP="009712A8">
            <w:r>
              <w:t>2</w:t>
            </w:r>
          </w:p>
        </w:tc>
        <w:tc>
          <w:tcPr>
            <w:tcW w:w="992" w:type="dxa"/>
          </w:tcPr>
          <w:p w14:paraId="12D72E51" w14:textId="1B099952" w:rsidR="00A30CE7" w:rsidRDefault="00092726" w:rsidP="009712A8">
            <w:r>
              <w:t>13</w:t>
            </w:r>
          </w:p>
        </w:tc>
        <w:tc>
          <w:tcPr>
            <w:tcW w:w="850" w:type="dxa"/>
          </w:tcPr>
          <w:p w14:paraId="641890DF" w14:textId="77777777" w:rsidR="00A30CE7" w:rsidRDefault="00A30CE7" w:rsidP="009712A8"/>
        </w:tc>
      </w:tr>
      <w:tr w:rsidR="00A30CE7" w14:paraId="05CDC1F0" w14:textId="77777777">
        <w:tc>
          <w:tcPr>
            <w:tcW w:w="534" w:type="dxa"/>
            <w:vMerge/>
          </w:tcPr>
          <w:p w14:paraId="050EA574" w14:textId="77777777" w:rsidR="00A30CE7" w:rsidRDefault="00A30CE7" w:rsidP="009712A8"/>
        </w:tc>
        <w:tc>
          <w:tcPr>
            <w:tcW w:w="992" w:type="dxa"/>
            <w:vMerge/>
          </w:tcPr>
          <w:p w14:paraId="1DEE0EDC" w14:textId="77777777" w:rsidR="00A30CE7" w:rsidRDefault="00A30CE7" w:rsidP="009712A8"/>
        </w:tc>
        <w:tc>
          <w:tcPr>
            <w:tcW w:w="1214" w:type="dxa"/>
            <w:vMerge/>
          </w:tcPr>
          <w:p w14:paraId="50BCDED8" w14:textId="77777777" w:rsidR="00A30CE7" w:rsidRDefault="00A30CE7" w:rsidP="009712A8"/>
        </w:tc>
        <w:tc>
          <w:tcPr>
            <w:tcW w:w="1054" w:type="dxa"/>
            <w:vMerge/>
          </w:tcPr>
          <w:p w14:paraId="78BDE4E6" w14:textId="77777777" w:rsidR="00A30CE7" w:rsidRDefault="00A30CE7" w:rsidP="009712A8"/>
        </w:tc>
        <w:tc>
          <w:tcPr>
            <w:tcW w:w="1134" w:type="dxa"/>
          </w:tcPr>
          <w:p w14:paraId="280342FE" w14:textId="77777777" w:rsidR="00A30CE7" w:rsidRDefault="00A30CE7" w:rsidP="009712A8">
            <w:r>
              <w:t>3</w:t>
            </w:r>
            <w:r w:rsidRPr="003A5DCE">
              <w:rPr>
                <w:vertAlign w:val="superscript"/>
              </w:rPr>
              <w:t>rd</w:t>
            </w:r>
            <w:r>
              <w:t xml:space="preserve"> year</w:t>
            </w:r>
          </w:p>
        </w:tc>
        <w:tc>
          <w:tcPr>
            <w:tcW w:w="992" w:type="dxa"/>
          </w:tcPr>
          <w:p w14:paraId="202DD26F" w14:textId="77777777" w:rsidR="00A30CE7" w:rsidRDefault="00A30CE7" w:rsidP="009712A8"/>
        </w:tc>
        <w:tc>
          <w:tcPr>
            <w:tcW w:w="992" w:type="dxa"/>
          </w:tcPr>
          <w:p w14:paraId="18EE9CBB" w14:textId="77777777" w:rsidR="00A30CE7" w:rsidRDefault="00A30CE7" w:rsidP="009712A8"/>
        </w:tc>
        <w:tc>
          <w:tcPr>
            <w:tcW w:w="993" w:type="dxa"/>
          </w:tcPr>
          <w:p w14:paraId="14FF7273" w14:textId="77777777" w:rsidR="00A30CE7" w:rsidRDefault="00A30CE7" w:rsidP="009712A8"/>
        </w:tc>
        <w:tc>
          <w:tcPr>
            <w:tcW w:w="992" w:type="dxa"/>
          </w:tcPr>
          <w:p w14:paraId="26D66851" w14:textId="5A4BB0DF" w:rsidR="00A30CE7" w:rsidRDefault="00092726" w:rsidP="009712A8">
            <w:r>
              <w:t>16</w:t>
            </w:r>
          </w:p>
        </w:tc>
        <w:tc>
          <w:tcPr>
            <w:tcW w:w="850" w:type="dxa"/>
          </w:tcPr>
          <w:p w14:paraId="0A6CAA4B" w14:textId="77777777" w:rsidR="00A30CE7" w:rsidRDefault="00A30CE7" w:rsidP="009712A8"/>
        </w:tc>
      </w:tr>
      <w:tr w:rsidR="00A30CE7" w14:paraId="260E1126" w14:textId="77777777">
        <w:tc>
          <w:tcPr>
            <w:tcW w:w="534" w:type="dxa"/>
            <w:vMerge/>
          </w:tcPr>
          <w:p w14:paraId="4195BAA0" w14:textId="77777777" w:rsidR="00A30CE7" w:rsidRDefault="00A30CE7" w:rsidP="009712A8"/>
        </w:tc>
        <w:tc>
          <w:tcPr>
            <w:tcW w:w="992" w:type="dxa"/>
            <w:vMerge/>
          </w:tcPr>
          <w:p w14:paraId="28256CEF" w14:textId="77777777" w:rsidR="00A30CE7" w:rsidRDefault="00A30CE7" w:rsidP="009712A8"/>
        </w:tc>
        <w:tc>
          <w:tcPr>
            <w:tcW w:w="1214" w:type="dxa"/>
            <w:vMerge/>
          </w:tcPr>
          <w:p w14:paraId="3ED0DA60" w14:textId="77777777" w:rsidR="00A30CE7" w:rsidRDefault="00A30CE7" w:rsidP="009712A8"/>
        </w:tc>
        <w:tc>
          <w:tcPr>
            <w:tcW w:w="1054" w:type="dxa"/>
            <w:vMerge/>
          </w:tcPr>
          <w:p w14:paraId="6D566EA3" w14:textId="77777777" w:rsidR="00A30CE7" w:rsidRDefault="00A30CE7" w:rsidP="009712A8"/>
        </w:tc>
        <w:tc>
          <w:tcPr>
            <w:tcW w:w="1134" w:type="dxa"/>
          </w:tcPr>
          <w:p w14:paraId="27DF5449" w14:textId="77777777" w:rsidR="00A30CE7" w:rsidRDefault="00A30CE7" w:rsidP="009712A8">
            <w:r>
              <w:t>4</w:t>
            </w:r>
            <w:r w:rsidRPr="003A5DCE">
              <w:rPr>
                <w:vertAlign w:val="superscript"/>
              </w:rPr>
              <w:t>th</w:t>
            </w:r>
            <w:r>
              <w:t xml:space="preserve"> year</w:t>
            </w:r>
          </w:p>
        </w:tc>
        <w:tc>
          <w:tcPr>
            <w:tcW w:w="992" w:type="dxa"/>
          </w:tcPr>
          <w:p w14:paraId="3DB12BBE" w14:textId="77777777" w:rsidR="00A30CE7" w:rsidRDefault="00A30CE7" w:rsidP="009712A8"/>
        </w:tc>
        <w:tc>
          <w:tcPr>
            <w:tcW w:w="992" w:type="dxa"/>
          </w:tcPr>
          <w:p w14:paraId="50E7ECD7" w14:textId="77777777" w:rsidR="00A30CE7" w:rsidRDefault="00A30CE7" w:rsidP="009712A8"/>
        </w:tc>
        <w:tc>
          <w:tcPr>
            <w:tcW w:w="993" w:type="dxa"/>
          </w:tcPr>
          <w:p w14:paraId="6C75E59F" w14:textId="77777777" w:rsidR="00A30CE7" w:rsidRDefault="00A30CE7" w:rsidP="009712A8"/>
        </w:tc>
        <w:tc>
          <w:tcPr>
            <w:tcW w:w="992" w:type="dxa"/>
          </w:tcPr>
          <w:p w14:paraId="01F6E5B9" w14:textId="77777777" w:rsidR="00A30CE7" w:rsidRDefault="00A30CE7" w:rsidP="009712A8"/>
        </w:tc>
        <w:tc>
          <w:tcPr>
            <w:tcW w:w="850" w:type="dxa"/>
          </w:tcPr>
          <w:p w14:paraId="77D79F7A" w14:textId="77777777" w:rsidR="00A30CE7" w:rsidRDefault="00A30CE7" w:rsidP="009712A8"/>
        </w:tc>
      </w:tr>
      <w:tr w:rsidR="00A30CE7" w14:paraId="4F7C9B1A" w14:textId="77777777">
        <w:tc>
          <w:tcPr>
            <w:tcW w:w="534" w:type="dxa"/>
            <w:shd w:val="clear" w:color="auto" w:fill="F2F2F2" w:themeFill="background1" w:themeFillShade="F2"/>
          </w:tcPr>
          <w:p w14:paraId="04B492BC" w14:textId="77777777" w:rsidR="00A30CE7" w:rsidRDefault="00A30CE7" w:rsidP="009712A8"/>
        </w:tc>
        <w:tc>
          <w:tcPr>
            <w:tcW w:w="992" w:type="dxa"/>
            <w:shd w:val="clear" w:color="auto" w:fill="F2F2F2" w:themeFill="background1" w:themeFillShade="F2"/>
          </w:tcPr>
          <w:p w14:paraId="1E6DE50E" w14:textId="77777777" w:rsidR="00A30CE7" w:rsidRDefault="00A30CE7" w:rsidP="009712A8"/>
        </w:tc>
        <w:tc>
          <w:tcPr>
            <w:tcW w:w="1214" w:type="dxa"/>
            <w:shd w:val="clear" w:color="auto" w:fill="F2F2F2" w:themeFill="background1" w:themeFillShade="F2"/>
          </w:tcPr>
          <w:p w14:paraId="78F90ABF" w14:textId="77777777" w:rsidR="00A30CE7" w:rsidRDefault="00A30CE7" w:rsidP="009712A8"/>
        </w:tc>
        <w:tc>
          <w:tcPr>
            <w:tcW w:w="1054" w:type="dxa"/>
            <w:shd w:val="clear" w:color="auto" w:fill="F2F2F2" w:themeFill="background1" w:themeFillShade="F2"/>
          </w:tcPr>
          <w:p w14:paraId="051E383A" w14:textId="77777777" w:rsidR="00A30CE7" w:rsidRDefault="00A30CE7" w:rsidP="009712A8"/>
        </w:tc>
        <w:tc>
          <w:tcPr>
            <w:tcW w:w="1134" w:type="dxa"/>
            <w:shd w:val="clear" w:color="auto" w:fill="F2F2F2" w:themeFill="background1" w:themeFillShade="F2"/>
          </w:tcPr>
          <w:p w14:paraId="735FBFD7" w14:textId="77777777" w:rsidR="00A30CE7" w:rsidRDefault="00A30CE7" w:rsidP="009712A8">
            <w:pPr>
              <w:jc w:val="right"/>
            </w:pPr>
            <w:r w:rsidRPr="008E289A">
              <w:rPr>
                <w:color w:val="FF0000"/>
              </w:rPr>
              <w:t>Total</w:t>
            </w:r>
          </w:p>
        </w:tc>
        <w:tc>
          <w:tcPr>
            <w:tcW w:w="992" w:type="dxa"/>
            <w:shd w:val="clear" w:color="auto" w:fill="F2F2F2" w:themeFill="background1" w:themeFillShade="F2"/>
          </w:tcPr>
          <w:p w14:paraId="3B4F92D7" w14:textId="77777777" w:rsidR="00A30CE7" w:rsidRDefault="00A30CE7" w:rsidP="009712A8"/>
        </w:tc>
        <w:tc>
          <w:tcPr>
            <w:tcW w:w="992" w:type="dxa"/>
            <w:shd w:val="clear" w:color="auto" w:fill="F2F2F2" w:themeFill="background1" w:themeFillShade="F2"/>
          </w:tcPr>
          <w:p w14:paraId="76C12622" w14:textId="77777777" w:rsidR="00A30CE7" w:rsidRDefault="00A30CE7" w:rsidP="009712A8"/>
        </w:tc>
        <w:tc>
          <w:tcPr>
            <w:tcW w:w="993" w:type="dxa"/>
            <w:shd w:val="clear" w:color="auto" w:fill="F2F2F2" w:themeFill="background1" w:themeFillShade="F2"/>
          </w:tcPr>
          <w:p w14:paraId="6AE0D2FF" w14:textId="77777777" w:rsidR="00A30CE7" w:rsidRDefault="00A30CE7" w:rsidP="009712A8"/>
        </w:tc>
        <w:tc>
          <w:tcPr>
            <w:tcW w:w="992" w:type="dxa"/>
            <w:shd w:val="clear" w:color="auto" w:fill="F2F2F2" w:themeFill="background1" w:themeFillShade="F2"/>
          </w:tcPr>
          <w:p w14:paraId="4E0B6929" w14:textId="77777777" w:rsidR="00A30CE7" w:rsidRDefault="00A30CE7" w:rsidP="009712A8"/>
        </w:tc>
        <w:tc>
          <w:tcPr>
            <w:tcW w:w="850" w:type="dxa"/>
            <w:shd w:val="clear" w:color="auto" w:fill="F2F2F2" w:themeFill="background1" w:themeFillShade="F2"/>
          </w:tcPr>
          <w:p w14:paraId="26CE32B9" w14:textId="77777777" w:rsidR="00A30CE7" w:rsidRDefault="00A30CE7" w:rsidP="009712A8"/>
        </w:tc>
      </w:tr>
      <w:tr w:rsidR="00A30CE7" w14:paraId="2CBAD21E" w14:textId="77777777">
        <w:tc>
          <w:tcPr>
            <w:tcW w:w="534" w:type="dxa"/>
            <w:vMerge w:val="restart"/>
          </w:tcPr>
          <w:p w14:paraId="7A57219D" w14:textId="77777777" w:rsidR="00A30CE7" w:rsidRDefault="00A30CE7" w:rsidP="009712A8">
            <w:r>
              <w:t>11</w:t>
            </w:r>
          </w:p>
        </w:tc>
        <w:tc>
          <w:tcPr>
            <w:tcW w:w="992" w:type="dxa"/>
            <w:vMerge w:val="restart"/>
          </w:tcPr>
          <w:p w14:paraId="7BB176D2" w14:textId="77777777" w:rsidR="00A30CE7" w:rsidRDefault="00A30CE7" w:rsidP="009712A8">
            <w:r>
              <w:t>Mouse</w:t>
            </w:r>
          </w:p>
        </w:tc>
        <w:tc>
          <w:tcPr>
            <w:tcW w:w="1214" w:type="dxa"/>
            <w:vMerge w:val="restart"/>
          </w:tcPr>
          <w:p w14:paraId="622860FB" w14:textId="77777777" w:rsidR="00A30CE7" w:rsidRDefault="00A30CE7" w:rsidP="009712A8">
            <w:r>
              <w:t>Moderate</w:t>
            </w:r>
          </w:p>
        </w:tc>
        <w:tc>
          <w:tcPr>
            <w:tcW w:w="1054" w:type="dxa"/>
            <w:vMerge w:val="restart"/>
          </w:tcPr>
          <w:p w14:paraId="421D5F6A" w14:textId="77777777" w:rsidR="00A30CE7" w:rsidRDefault="00A30CE7" w:rsidP="009712A8">
            <w:r>
              <w:t>45</w:t>
            </w:r>
          </w:p>
        </w:tc>
        <w:tc>
          <w:tcPr>
            <w:tcW w:w="1134" w:type="dxa"/>
          </w:tcPr>
          <w:p w14:paraId="7BE2445D" w14:textId="77777777" w:rsidR="00A30CE7" w:rsidRDefault="00A30CE7" w:rsidP="009712A8">
            <w:r>
              <w:t>1</w:t>
            </w:r>
            <w:r w:rsidRPr="003A5DCE">
              <w:rPr>
                <w:vertAlign w:val="superscript"/>
              </w:rPr>
              <w:t>st</w:t>
            </w:r>
            <w:r>
              <w:t xml:space="preserve"> year</w:t>
            </w:r>
          </w:p>
        </w:tc>
        <w:tc>
          <w:tcPr>
            <w:tcW w:w="992" w:type="dxa"/>
          </w:tcPr>
          <w:p w14:paraId="3265A257" w14:textId="77777777" w:rsidR="00A30CE7" w:rsidRDefault="00A30CE7" w:rsidP="009712A8"/>
        </w:tc>
        <w:tc>
          <w:tcPr>
            <w:tcW w:w="992" w:type="dxa"/>
          </w:tcPr>
          <w:p w14:paraId="0011B582" w14:textId="77777777" w:rsidR="00A30CE7" w:rsidRDefault="00A30CE7" w:rsidP="009712A8"/>
        </w:tc>
        <w:tc>
          <w:tcPr>
            <w:tcW w:w="993" w:type="dxa"/>
          </w:tcPr>
          <w:p w14:paraId="426CDDCB" w14:textId="77777777" w:rsidR="00A30CE7" w:rsidRDefault="00A30CE7" w:rsidP="009712A8"/>
        </w:tc>
        <w:tc>
          <w:tcPr>
            <w:tcW w:w="992" w:type="dxa"/>
          </w:tcPr>
          <w:p w14:paraId="65859CF9" w14:textId="77777777" w:rsidR="00A30CE7" w:rsidRDefault="00A30CE7" w:rsidP="009712A8"/>
        </w:tc>
        <w:tc>
          <w:tcPr>
            <w:tcW w:w="850" w:type="dxa"/>
          </w:tcPr>
          <w:p w14:paraId="51E3D6F8" w14:textId="77777777" w:rsidR="00A30CE7" w:rsidRDefault="00A30CE7" w:rsidP="009712A8"/>
        </w:tc>
      </w:tr>
      <w:tr w:rsidR="00A30CE7" w14:paraId="4BDE841F" w14:textId="77777777">
        <w:tc>
          <w:tcPr>
            <w:tcW w:w="534" w:type="dxa"/>
            <w:vMerge/>
          </w:tcPr>
          <w:p w14:paraId="161BA391" w14:textId="77777777" w:rsidR="00A30CE7" w:rsidRDefault="00A30CE7" w:rsidP="009712A8"/>
        </w:tc>
        <w:tc>
          <w:tcPr>
            <w:tcW w:w="992" w:type="dxa"/>
            <w:vMerge/>
          </w:tcPr>
          <w:p w14:paraId="3D5E9CE9" w14:textId="77777777" w:rsidR="00A30CE7" w:rsidRDefault="00A30CE7" w:rsidP="009712A8"/>
        </w:tc>
        <w:tc>
          <w:tcPr>
            <w:tcW w:w="1214" w:type="dxa"/>
            <w:vMerge/>
          </w:tcPr>
          <w:p w14:paraId="71B66910" w14:textId="77777777" w:rsidR="00A30CE7" w:rsidRDefault="00A30CE7" w:rsidP="009712A8"/>
        </w:tc>
        <w:tc>
          <w:tcPr>
            <w:tcW w:w="1054" w:type="dxa"/>
            <w:vMerge/>
          </w:tcPr>
          <w:p w14:paraId="7DE98385" w14:textId="77777777" w:rsidR="00A30CE7" w:rsidRDefault="00A30CE7" w:rsidP="009712A8"/>
        </w:tc>
        <w:tc>
          <w:tcPr>
            <w:tcW w:w="1134" w:type="dxa"/>
          </w:tcPr>
          <w:p w14:paraId="02677723" w14:textId="77777777" w:rsidR="00A30CE7" w:rsidRDefault="00A30CE7" w:rsidP="009712A8">
            <w:r>
              <w:t>2</w:t>
            </w:r>
            <w:r w:rsidRPr="003A5DCE">
              <w:rPr>
                <w:vertAlign w:val="superscript"/>
              </w:rPr>
              <w:t>nd</w:t>
            </w:r>
            <w:r>
              <w:t xml:space="preserve"> year</w:t>
            </w:r>
          </w:p>
        </w:tc>
        <w:tc>
          <w:tcPr>
            <w:tcW w:w="992" w:type="dxa"/>
          </w:tcPr>
          <w:p w14:paraId="565229E5" w14:textId="77777777" w:rsidR="00A30CE7" w:rsidRDefault="00A30CE7" w:rsidP="009712A8"/>
        </w:tc>
        <w:tc>
          <w:tcPr>
            <w:tcW w:w="992" w:type="dxa"/>
          </w:tcPr>
          <w:p w14:paraId="291E082B" w14:textId="77777777" w:rsidR="00A30CE7" w:rsidRDefault="00A30CE7" w:rsidP="009712A8"/>
        </w:tc>
        <w:tc>
          <w:tcPr>
            <w:tcW w:w="993" w:type="dxa"/>
          </w:tcPr>
          <w:p w14:paraId="002C192A" w14:textId="77777777" w:rsidR="00A30CE7" w:rsidRDefault="00A30CE7" w:rsidP="009712A8"/>
        </w:tc>
        <w:tc>
          <w:tcPr>
            <w:tcW w:w="992" w:type="dxa"/>
          </w:tcPr>
          <w:p w14:paraId="36CE14EF" w14:textId="77777777" w:rsidR="00A30CE7" w:rsidRDefault="00A30CE7" w:rsidP="009712A8"/>
        </w:tc>
        <w:tc>
          <w:tcPr>
            <w:tcW w:w="850" w:type="dxa"/>
          </w:tcPr>
          <w:p w14:paraId="1B05E2E7" w14:textId="77777777" w:rsidR="00A30CE7" w:rsidRDefault="00A30CE7" w:rsidP="009712A8"/>
        </w:tc>
      </w:tr>
      <w:tr w:rsidR="00A30CE7" w14:paraId="31B9DAA6" w14:textId="77777777">
        <w:tc>
          <w:tcPr>
            <w:tcW w:w="534" w:type="dxa"/>
            <w:vMerge/>
          </w:tcPr>
          <w:p w14:paraId="327F68B0" w14:textId="77777777" w:rsidR="00A30CE7" w:rsidRDefault="00A30CE7" w:rsidP="009712A8"/>
        </w:tc>
        <w:tc>
          <w:tcPr>
            <w:tcW w:w="992" w:type="dxa"/>
            <w:vMerge/>
          </w:tcPr>
          <w:p w14:paraId="5CDFF018" w14:textId="77777777" w:rsidR="00A30CE7" w:rsidRDefault="00A30CE7" w:rsidP="009712A8"/>
        </w:tc>
        <w:tc>
          <w:tcPr>
            <w:tcW w:w="1214" w:type="dxa"/>
            <w:vMerge/>
          </w:tcPr>
          <w:p w14:paraId="160A9F7D" w14:textId="77777777" w:rsidR="00A30CE7" w:rsidRDefault="00A30CE7" w:rsidP="009712A8"/>
        </w:tc>
        <w:tc>
          <w:tcPr>
            <w:tcW w:w="1054" w:type="dxa"/>
            <w:vMerge/>
          </w:tcPr>
          <w:p w14:paraId="30953EED" w14:textId="77777777" w:rsidR="00A30CE7" w:rsidRDefault="00A30CE7" w:rsidP="009712A8"/>
        </w:tc>
        <w:tc>
          <w:tcPr>
            <w:tcW w:w="1134" w:type="dxa"/>
          </w:tcPr>
          <w:p w14:paraId="689BCCA2" w14:textId="77777777" w:rsidR="00A30CE7" w:rsidRDefault="00A30CE7" w:rsidP="009712A8">
            <w:r>
              <w:t>3</w:t>
            </w:r>
            <w:r w:rsidRPr="003A5DCE">
              <w:rPr>
                <w:vertAlign w:val="superscript"/>
              </w:rPr>
              <w:t>rd</w:t>
            </w:r>
            <w:r>
              <w:t xml:space="preserve"> year</w:t>
            </w:r>
          </w:p>
        </w:tc>
        <w:tc>
          <w:tcPr>
            <w:tcW w:w="992" w:type="dxa"/>
          </w:tcPr>
          <w:p w14:paraId="3C064815" w14:textId="77777777" w:rsidR="00A30CE7" w:rsidRDefault="00A30CE7" w:rsidP="009712A8"/>
        </w:tc>
        <w:tc>
          <w:tcPr>
            <w:tcW w:w="992" w:type="dxa"/>
          </w:tcPr>
          <w:p w14:paraId="58081050" w14:textId="77777777" w:rsidR="00A30CE7" w:rsidRDefault="00A30CE7" w:rsidP="009712A8"/>
        </w:tc>
        <w:tc>
          <w:tcPr>
            <w:tcW w:w="993" w:type="dxa"/>
          </w:tcPr>
          <w:p w14:paraId="4866C03A" w14:textId="77777777" w:rsidR="00A30CE7" w:rsidRDefault="00A30CE7" w:rsidP="009712A8"/>
        </w:tc>
        <w:tc>
          <w:tcPr>
            <w:tcW w:w="992" w:type="dxa"/>
          </w:tcPr>
          <w:p w14:paraId="28E951E1" w14:textId="77777777" w:rsidR="00A30CE7" w:rsidRDefault="00A30CE7" w:rsidP="009712A8"/>
        </w:tc>
        <w:tc>
          <w:tcPr>
            <w:tcW w:w="850" w:type="dxa"/>
          </w:tcPr>
          <w:p w14:paraId="19F6F24B" w14:textId="77777777" w:rsidR="00A30CE7" w:rsidRDefault="00A30CE7" w:rsidP="009712A8"/>
        </w:tc>
      </w:tr>
      <w:tr w:rsidR="00A30CE7" w14:paraId="10D076DA" w14:textId="77777777">
        <w:tc>
          <w:tcPr>
            <w:tcW w:w="534" w:type="dxa"/>
            <w:vMerge/>
          </w:tcPr>
          <w:p w14:paraId="4205DD02" w14:textId="77777777" w:rsidR="00A30CE7" w:rsidRDefault="00A30CE7" w:rsidP="009712A8"/>
        </w:tc>
        <w:tc>
          <w:tcPr>
            <w:tcW w:w="992" w:type="dxa"/>
            <w:vMerge/>
          </w:tcPr>
          <w:p w14:paraId="75FC733C" w14:textId="77777777" w:rsidR="00A30CE7" w:rsidRDefault="00A30CE7" w:rsidP="009712A8"/>
        </w:tc>
        <w:tc>
          <w:tcPr>
            <w:tcW w:w="1214" w:type="dxa"/>
            <w:vMerge/>
          </w:tcPr>
          <w:p w14:paraId="70DDB902" w14:textId="77777777" w:rsidR="00A30CE7" w:rsidRDefault="00A30CE7" w:rsidP="009712A8"/>
        </w:tc>
        <w:tc>
          <w:tcPr>
            <w:tcW w:w="1054" w:type="dxa"/>
            <w:vMerge/>
          </w:tcPr>
          <w:p w14:paraId="050F7771" w14:textId="77777777" w:rsidR="00A30CE7" w:rsidRDefault="00A30CE7" w:rsidP="009712A8"/>
        </w:tc>
        <w:tc>
          <w:tcPr>
            <w:tcW w:w="1134" w:type="dxa"/>
          </w:tcPr>
          <w:p w14:paraId="3D65EB50" w14:textId="77777777" w:rsidR="00A30CE7" w:rsidRDefault="00A30CE7" w:rsidP="009712A8">
            <w:r>
              <w:t>4</w:t>
            </w:r>
            <w:r w:rsidRPr="003A5DCE">
              <w:rPr>
                <w:vertAlign w:val="superscript"/>
              </w:rPr>
              <w:t>th</w:t>
            </w:r>
            <w:r>
              <w:t xml:space="preserve"> year</w:t>
            </w:r>
          </w:p>
        </w:tc>
        <w:tc>
          <w:tcPr>
            <w:tcW w:w="992" w:type="dxa"/>
          </w:tcPr>
          <w:p w14:paraId="0A013DEC" w14:textId="77777777" w:rsidR="00A30CE7" w:rsidRDefault="00A30CE7" w:rsidP="009712A8"/>
        </w:tc>
        <w:tc>
          <w:tcPr>
            <w:tcW w:w="992" w:type="dxa"/>
          </w:tcPr>
          <w:p w14:paraId="6CB142C0" w14:textId="77777777" w:rsidR="00A30CE7" w:rsidRDefault="00A30CE7" w:rsidP="009712A8"/>
        </w:tc>
        <w:tc>
          <w:tcPr>
            <w:tcW w:w="993" w:type="dxa"/>
          </w:tcPr>
          <w:p w14:paraId="675AAC8B" w14:textId="77777777" w:rsidR="00A30CE7" w:rsidRDefault="00A30CE7" w:rsidP="009712A8"/>
        </w:tc>
        <w:tc>
          <w:tcPr>
            <w:tcW w:w="992" w:type="dxa"/>
          </w:tcPr>
          <w:p w14:paraId="1C9A46CF" w14:textId="77777777" w:rsidR="00A30CE7" w:rsidRDefault="00A30CE7" w:rsidP="009712A8"/>
        </w:tc>
        <w:tc>
          <w:tcPr>
            <w:tcW w:w="850" w:type="dxa"/>
          </w:tcPr>
          <w:p w14:paraId="659B45C5" w14:textId="77777777" w:rsidR="00A30CE7" w:rsidRDefault="00A30CE7" w:rsidP="009712A8"/>
        </w:tc>
      </w:tr>
      <w:tr w:rsidR="00A30CE7" w14:paraId="29AB1BBE" w14:textId="77777777">
        <w:tc>
          <w:tcPr>
            <w:tcW w:w="534" w:type="dxa"/>
            <w:shd w:val="clear" w:color="auto" w:fill="F2F2F2" w:themeFill="background1" w:themeFillShade="F2"/>
          </w:tcPr>
          <w:p w14:paraId="286C4C55" w14:textId="77777777" w:rsidR="00A30CE7" w:rsidRDefault="00A30CE7" w:rsidP="009712A8"/>
        </w:tc>
        <w:tc>
          <w:tcPr>
            <w:tcW w:w="992" w:type="dxa"/>
            <w:shd w:val="clear" w:color="auto" w:fill="F2F2F2" w:themeFill="background1" w:themeFillShade="F2"/>
          </w:tcPr>
          <w:p w14:paraId="5DB92920" w14:textId="77777777" w:rsidR="00A30CE7" w:rsidRDefault="00A30CE7" w:rsidP="009712A8"/>
        </w:tc>
        <w:tc>
          <w:tcPr>
            <w:tcW w:w="1214" w:type="dxa"/>
            <w:shd w:val="clear" w:color="auto" w:fill="F2F2F2" w:themeFill="background1" w:themeFillShade="F2"/>
          </w:tcPr>
          <w:p w14:paraId="236B9F12" w14:textId="77777777" w:rsidR="00A30CE7" w:rsidRDefault="00A30CE7" w:rsidP="009712A8"/>
        </w:tc>
        <w:tc>
          <w:tcPr>
            <w:tcW w:w="1054" w:type="dxa"/>
            <w:shd w:val="clear" w:color="auto" w:fill="F2F2F2" w:themeFill="background1" w:themeFillShade="F2"/>
          </w:tcPr>
          <w:p w14:paraId="72C24556" w14:textId="77777777" w:rsidR="00A30CE7" w:rsidRDefault="00A30CE7" w:rsidP="009712A8"/>
        </w:tc>
        <w:tc>
          <w:tcPr>
            <w:tcW w:w="1134" w:type="dxa"/>
            <w:shd w:val="clear" w:color="auto" w:fill="F2F2F2" w:themeFill="background1" w:themeFillShade="F2"/>
          </w:tcPr>
          <w:p w14:paraId="21EADF3E" w14:textId="77777777" w:rsidR="00A30CE7" w:rsidRDefault="00A30CE7" w:rsidP="009712A8">
            <w:pPr>
              <w:jc w:val="right"/>
            </w:pPr>
            <w:r w:rsidRPr="008E289A">
              <w:rPr>
                <w:color w:val="FF0000"/>
              </w:rPr>
              <w:t>Total</w:t>
            </w:r>
          </w:p>
        </w:tc>
        <w:tc>
          <w:tcPr>
            <w:tcW w:w="992" w:type="dxa"/>
            <w:shd w:val="clear" w:color="auto" w:fill="F2F2F2" w:themeFill="background1" w:themeFillShade="F2"/>
          </w:tcPr>
          <w:p w14:paraId="4A830FAF" w14:textId="77777777" w:rsidR="00A30CE7" w:rsidRDefault="00A30CE7" w:rsidP="009712A8"/>
        </w:tc>
        <w:tc>
          <w:tcPr>
            <w:tcW w:w="992" w:type="dxa"/>
            <w:shd w:val="clear" w:color="auto" w:fill="F2F2F2" w:themeFill="background1" w:themeFillShade="F2"/>
          </w:tcPr>
          <w:p w14:paraId="20FD9554" w14:textId="77777777" w:rsidR="00A30CE7" w:rsidRDefault="00A30CE7" w:rsidP="009712A8"/>
        </w:tc>
        <w:tc>
          <w:tcPr>
            <w:tcW w:w="993" w:type="dxa"/>
            <w:shd w:val="clear" w:color="auto" w:fill="F2F2F2" w:themeFill="background1" w:themeFillShade="F2"/>
          </w:tcPr>
          <w:p w14:paraId="3B566872" w14:textId="77777777" w:rsidR="00A30CE7" w:rsidRDefault="00A30CE7" w:rsidP="009712A8"/>
        </w:tc>
        <w:tc>
          <w:tcPr>
            <w:tcW w:w="992" w:type="dxa"/>
            <w:shd w:val="clear" w:color="auto" w:fill="F2F2F2" w:themeFill="background1" w:themeFillShade="F2"/>
          </w:tcPr>
          <w:p w14:paraId="7CF1A857" w14:textId="77777777" w:rsidR="00A30CE7" w:rsidRDefault="00A30CE7" w:rsidP="009712A8"/>
        </w:tc>
        <w:tc>
          <w:tcPr>
            <w:tcW w:w="850" w:type="dxa"/>
            <w:shd w:val="clear" w:color="auto" w:fill="F2F2F2" w:themeFill="background1" w:themeFillShade="F2"/>
          </w:tcPr>
          <w:p w14:paraId="5DD40405" w14:textId="77777777" w:rsidR="00A30CE7" w:rsidRDefault="00A30CE7" w:rsidP="009712A8"/>
        </w:tc>
      </w:tr>
    </w:tbl>
    <w:p w14:paraId="24541F64" w14:textId="77777777" w:rsidR="007B6F6E" w:rsidRDefault="007B6F6E" w:rsidP="00932E39">
      <w:pPr>
        <w:jc w:val="both"/>
      </w:pPr>
      <w:r>
        <w:t>*If actual severity data has not been formally assigned at the point the Retrospective Review</w:t>
      </w:r>
      <w:r w:rsidR="00BB1A08">
        <w:t>/Assessment</w:t>
      </w:r>
      <w:r>
        <w:t xml:space="preserve"> is undertaken, these columns can be used to indicate the estimated severity as a percentage for each of the categories.</w:t>
      </w:r>
      <w:r w:rsidR="00932E39">
        <w:t xml:space="preserve">  </w:t>
      </w:r>
    </w:p>
    <w:p w14:paraId="4A451139" w14:textId="77777777" w:rsidR="000D1B2B" w:rsidRDefault="000D1B2B" w:rsidP="000D1B2B"/>
    <w:p w14:paraId="56B2A600" w14:textId="77777777" w:rsidR="003A5DCE" w:rsidRDefault="00DF269A" w:rsidP="00376076">
      <w:pPr>
        <w:pStyle w:val="ListParagraph"/>
        <w:numPr>
          <w:ilvl w:val="0"/>
          <w:numId w:val="21"/>
        </w:numPr>
        <w:tabs>
          <w:tab w:val="left" w:pos="378"/>
        </w:tabs>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licence please include this information in the reasons box.</w:t>
      </w:r>
    </w:p>
    <w:p w14:paraId="1E97363A" w14:textId="77777777" w:rsidR="00AE4A7D" w:rsidRDefault="00AE4A7D"/>
    <w:tbl>
      <w:tblPr>
        <w:tblStyle w:val="TableGrid"/>
        <w:tblW w:w="0" w:type="auto"/>
        <w:tblLook w:val="04A0" w:firstRow="1" w:lastRow="0" w:firstColumn="1" w:lastColumn="0" w:noHBand="0" w:noVBand="1"/>
      </w:tblPr>
      <w:tblGrid>
        <w:gridCol w:w="1024"/>
        <w:gridCol w:w="1919"/>
        <w:gridCol w:w="6299"/>
      </w:tblGrid>
      <w:tr w:rsidR="00AE4A7D" w14:paraId="71C4DD12" w14:textId="77777777">
        <w:tc>
          <w:tcPr>
            <w:tcW w:w="1024" w:type="dxa"/>
          </w:tcPr>
          <w:p w14:paraId="2A081BF3" w14:textId="77777777" w:rsidR="00AE4A7D" w:rsidRDefault="00AE4A7D">
            <w:r>
              <w:t>Protocol number</w:t>
            </w:r>
          </w:p>
        </w:tc>
        <w:tc>
          <w:tcPr>
            <w:tcW w:w="1919" w:type="dxa"/>
          </w:tcPr>
          <w:p w14:paraId="1424FAB1" w14:textId="77777777" w:rsidR="00AE4A7D" w:rsidRDefault="00AE4A7D">
            <w:r>
              <w:t>Severity higher/</w:t>
            </w:r>
            <w:r w:rsidR="00EE2EB2">
              <w:t xml:space="preserve"> same/</w:t>
            </w:r>
            <w:r>
              <w:t xml:space="preserve"> lower than anticipated</w:t>
            </w:r>
          </w:p>
        </w:tc>
        <w:tc>
          <w:tcPr>
            <w:tcW w:w="6299" w:type="dxa"/>
          </w:tcPr>
          <w:p w14:paraId="69B221BA" w14:textId="77777777" w:rsidR="00AE4A7D" w:rsidRDefault="00AE4A7D">
            <w:r>
              <w:t>Reason</w:t>
            </w:r>
          </w:p>
        </w:tc>
      </w:tr>
      <w:tr w:rsidR="00AE4A7D" w14:paraId="39B0679B" w14:textId="77777777">
        <w:tc>
          <w:tcPr>
            <w:tcW w:w="1024" w:type="dxa"/>
          </w:tcPr>
          <w:p w14:paraId="2861E916" w14:textId="2914467A" w:rsidR="00AE4A7D" w:rsidRPr="00C12A6C" w:rsidRDefault="00B82983">
            <w:pPr>
              <w:rPr>
                <w:highlight w:val="yellow"/>
              </w:rPr>
            </w:pPr>
            <w:r w:rsidRPr="00FF67C8">
              <w:t>4</w:t>
            </w:r>
          </w:p>
        </w:tc>
        <w:tc>
          <w:tcPr>
            <w:tcW w:w="1919" w:type="dxa"/>
          </w:tcPr>
          <w:p w14:paraId="4F37BA0C" w14:textId="09E07916" w:rsidR="00AE4A7D" w:rsidRDefault="00B82983">
            <w:r>
              <w:t>As anticipated</w:t>
            </w:r>
          </w:p>
        </w:tc>
        <w:tc>
          <w:tcPr>
            <w:tcW w:w="6299" w:type="dxa"/>
          </w:tcPr>
          <w:p w14:paraId="27E93C06" w14:textId="5B3755AC" w:rsidR="00AE4A7D" w:rsidRDefault="00B82983" w:rsidP="00B82983">
            <w:r>
              <w:t>Because of the strain of mice used (having a known bad mortality rate) but we needed to use this mo</w:t>
            </w:r>
            <w:r w:rsidR="008911C6">
              <w:t>del for addressing one of the question on germline reprogramming.</w:t>
            </w:r>
            <w:r w:rsidR="00A744C6">
              <w:t xml:space="preserve"> </w:t>
            </w:r>
            <w:proofErr w:type="gramStart"/>
            <w:r w:rsidR="00A744C6">
              <w:t>see</w:t>
            </w:r>
            <w:proofErr w:type="gramEnd"/>
            <w:r w:rsidR="00A744C6">
              <w:t xml:space="preserve"> attached (Note 1) from experimental records.</w:t>
            </w:r>
          </w:p>
        </w:tc>
      </w:tr>
      <w:tr w:rsidR="000D1B2B" w14:paraId="2793C473" w14:textId="77777777">
        <w:tc>
          <w:tcPr>
            <w:tcW w:w="1024" w:type="dxa"/>
          </w:tcPr>
          <w:p w14:paraId="3F836C57" w14:textId="77777777" w:rsidR="000D1B2B" w:rsidRDefault="000D1B2B"/>
        </w:tc>
        <w:tc>
          <w:tcPr>
            <w:tcW w:w="1919" w:type="dxa"/>
          </w:tcPr>
          <w:p w14:paraId="2FE026F0" w14:textId="77777777" w:rsidR="000D1B2B" w:rsidRDefault="000D1B2B"/>
        </w:tc>
        <w:tc>
          <w:tcPr>
            <w:tcW w:w="6299" w:type="dxa"/>
          </w:tcPr>
          <w:p w14:paraId="45429D27" w14:textId="77777777" w:rsidR="000D1B2B" w:rsidRDefault="000D1B2B"/>
        </w:tc>
      </w:tr>
    </w:tbl>
    <w:p w14:paraId="6AE43D1A" w14:textId="77777777" w:rsidR="00AE4A7D" w:rsidRDefault="00AE4A7D"/>
    <w:p w14:paraId="5108F9AB" w14:textId="77777777" w:rsidR="00932E39" w:rsidRDefault="00932E39"/>
    <w:p w14:paraId="605EEC43" w14:textId="77777777" w:rsidR="00045F58" w:rsidRDefault="007B6F6E" w:rsidP="00376076">
      <w:pPr>
        <w:pStyle w:val="ListParagraph"/>
        <w:numPr>
          <w:ilvl w:val="0"/>
          <w:numId w:val="21"/>
        </w:numPr>
        <w:tabs>
          <w:tab w:val="left" w:pos="378"/>
        </w:tabs>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Condition 18 report please </w:t>
      </w:r>
      <w:r w:rsidR="00BB1A08">
        <w:t>indicate which were reported under Condition 18 and the date</w:t>
      </w:r>
      <w:r w:rsidR="004104E7">
        <w:t>.</w:t>
      </w:r>
    </w:p>
    <w:p w14:paraId="349AA9B2" w14:textId="77777777" w:rsidR="00045F58" w:rsidRDefault="00045F58" w:rsidP="00DF269A">
      <w:pPr>
        <w:jc w:val="both"/>
      </w:pPr>
    </w:p>
    <w:tbl>
      <w:tblPr>
        <w:tblStyle w:val="TableGrid"/>
        <w:tblW w:w="0" w:type="auto"/>
        <w:tblLook w:val="04A0" w:firstRow="1" w:lastRow="0" w:firstColumn="1" w:lastColumn="0" w:noHBand="0" w:noVBand="1"/>
      </w:tblPr>
      <w:tblGrid>
        <w:gridCol w:w="9242"/>
      </w:tblGrid>
      <w:tr w:rsidR="00DF269A" w14:paraId="7F8E6E1D" w14:textId="77777777">
        <w:tc>
          <w:tcPr>
            <w:tcW w:w="9242" w:type="dxa"/>
          </w:tcPr>
          <w:p w14:paraId="2C6CE5F6" w14:textId="77777777" w:rsidR="00DF269A" w:rsidRDefault="00DF269A" w:rsidP="00C26F7D"/>
          <w:p w14:paraId="68BECF1A" w14:textId="74DE91CE" w:rsidR="00DF269A" w:rsidRDefault="001D2CD4" w:rsidP="00C26F7D">
            <w:r>
              <w:t>There were no unexpected adverse effects.  We had anticipate</w:t>
            </w:r>
            <w:r w:rsidR="00AC214C">
              <w:t>d higher mortality of</w:t>
            </w:r>
            <w:r>
              <w:t xml:space="preserve"> the LBR mice based on previous reports.  </w:t>
            </w:r>
            <w:r w:rsidR="00A744C6">
              <w:t>(See attached Note 1)</w:t>
            </w:r>
          </w:p>
          <w:p w14:paraId="7B1C163F" w14:textId="77777777" w:rsidR="00DF269A" w:rsidRDefault="00DF269A" w:rsidP="00C26F7D"/>
        </w:tc>
      </w:tr>
    </w:tbl>
    <w:p w14:paraId="162338DC" w14:textId="77777777" w:rsidR="00DF269A" w:rsidRDefault="00DF269A"/>
    <w:p w14:paraId="6049202B" w14:textId="77777777" w:rsidR="00045F58" w:rsidRDefault="007B6F6E" w:rsidP="00376076">
      <w:pPr>
        <w:pStyle w:val="ListParagraph"/>
        <w:numPr>
          <w:ilvl w:val="0"/>
          <w:numId w:val="21"/>
        </w:numPr>
        <w:tabs>
          <w:tab w:val="left" w:pos="378"/>
        </w:tabs>
        <w:jc w:val="both"/>
      </w:pPr>
      <w:r>
        <w:t>What percentage (and number) of animals had to be killed or died unexpectedly before the end of the experiment?  Please provide a brief summary of each incident by protocol(s) where this occurred.</w:t>
      </w:r>
    </w:p>
    <w:p w14:paraId="70640010" w14:textId="77777777" w:rsidR="00045F58" w:rsidRDefault="00045F58"/>
    <w:tbl>
      <w:tblPr>
        <w:tblStyle w:val="TableGrid"/>
        <w:tblW w:w="0" w:type="auto"/>
        <w:tblLook w:val="04A0" w:firstRow="1" w:lastRow="0" w:firstColumn="1" w:lastColumn="0" w:noHBand="0" w:noVBand="1"/>
      </w:tblPr>
      <w:tblGrid>
        <w:gridCol w:w="1951"/>
        <w:gridCol w:w="7291"/>
      </w:tblGrid>
      <w:tr w:rsidR="00BB1A08" w14:paraId="3D540C89" w14:textId="77777777">
        <w:trPr>
          <w:trHeight w:val="255"/>
        </w:trPr>
        <w:tc>
          <w:tcPr>
            <w:tcW w:w="1951" w:type="dxa"/>
          </w:tcPr>
          <w:p w14:paraId="47635BF9" w14:textId="77777777" w:rsidR="00BB1A08" w:rsidRDefault="00BB1A08" w:rsidP="00C26F7D">
            <w:r>
              <w:t>Protocol No.</w:t>
            </w:r>
          </w:p>
        </w:tc>
        <w:tc>
          <w:tcPr>
            <w:tcW w:w="7291" w:type="dxa"/>
          </w:tcPr>
          <w:p w14:paraId="49CC4A87" w14:textId="77777777" w:rsidR="00BB1A08" w:rsidRDefault="00BB1A08" w:rsidP="00C26F7D">
            <w:r>
              <w:t>% or number of animals killed or unexpectedly found dead</w:t>
            </w:r>
          </w:p>
        </w:tc>
      </w:tr>
      <w:tr w:rsidR="00BB1A08" w14:paraId="6F1E289C" w14:textId="77777777">
        <w:trPr>
          <w:trHeight w:val="255"/>
        </w:trPr>
        <w:tc>
          <w:tcPr>
            <w:tcW w:w="1951" w:type="dxa"/>
          </w:tcPr>
          <w:p w14:paraId="5C71C866" w14:textId="24CD478C" w:rsidR="00BB1A08" w:rsidRDefault="00092726" w:rsidP="00C26F7D">
            <w:r>
              <w:t>4</w:t>
            </w:r>
          </w:p>
        </w:tc>
        <w:tc>
          <w:tcPr>
            <w:tcW w:w="7291" w:type="dxa"/>
          </w:tcPr>
          <w:p w14:paraId="1421C8B9" w14:textId="4AAD1397" w:rsidR="00BB1A08" w:rsidRDefault="00092726" w:rsidP="00C26F7D">
            <w:r>
              <w:t>.005%</w:t>
            </w:r>
            <w:r w:rsidR="00FF67C8">
              <w:t xml:space="preserve"> - due to mortality of certain strains</w:t>
            </w:r>
          </w:p>
        </w:tc>
      </w:tr>
      <w:tr w:rsidR="00BB1A08" w14:paraId="2F74B108" w14:textId="77777777">
        <w:trPr>
          <w:trHeight w:val="255"/>
        </w:trPr>
        <w:tc>
          <w:tcPr>
            <w:tcW w:w="1951" w:type="dxa"/>
          </w:tcPr>
          <w:p w14:paraId="7308ECD8" w14:textId="77777777" w:rsidR="00BB1A08" w:rsidRDefault="00BB1A08" w:rsidP="00C26F7D"/>
        </w:tc>
        <w:tc>
          <w:tcPr>
            <w:tcW w:w="7291" w:type="dxa"/>
          </w:tcPr>
          <w:p w14:paraId="38730432" w14:textId="6CD561C4" w:rsidR="00BB1A08" w:rsidRDefault="00BB1A08" w:rsidP="00C26F7D"/>
        </w:tc>
      </w:tr>
      <w:tr w:rsidR="00BB1A08" w14:paraId="105836A1" w14:textId="77777777">
        <w:trPr>
          <w:trHeight w:val="255"/>
        </w:trPr>
        <w:tc>
          <w:tcPr>
            <w:tcW w:w="1951" w:type="dxa"/>
          </w:tcPr>
          <w:p w14:paraId="2AB84298" w14:textId="77777777" w:rsidR="00BB1A08" w:rsidRDefault="00BB1A08" w:rsidP="00C26F7D"/>
        </w:tc>
        <w:tc>
          <w:tcPr>
            <w:tcW w:w="7291" w:type="dxa"/>
          </w:tcPr>
          <w:p w14:paraId="79DF8E04" w14:textId="77777777" w:rsidR="00BB1A08" w:rsidRDefault="00BB1A08" w:rsidP="00C26F7D"/>
        </w:tc>
      </w:tr>
    </w:tbl>
    <w:p w14:paraId="233465AE" w14:textId="77777777" w:rsidR="008605C3" w:rsidRDefault="008605C3"/>
    <w:p w14:paraId="2C2D779D" w14:textId="653FA1B1" w:rsidR="00AE4A7D" w:rsidRDefault="00AE4A7D" w:rsidP="00376076">
      <w:pPr>
        <w:pStyle w:val="ListParagraph"/>
        <w:numPr>
          <w:ilvl w:val="0"/>
          <w:numId w:val="21"/>
        </w:numPr>
        <w:tabs>
          <w:tab w:val="left" w:pos="378"/>
        </w:tabs>
      </w:pPr>
      <w:r>
        <w:t xml:space="preserve">Have you re-used animals? </w:t>
      </w:r>
      <w:r w:rsidR="00DF269A">
        <w:tab/>
      </w:r>
      <w:r w:rsidR="00DF269A">
        <w:tab/>
      </w:r>
      <w:r w:rsidR="00DF269A">
        <w:tab/>
      </w:r>
      <w:r w:rsidR="00DF269A">
        <w:tab/>
      </w:r>
      <w:r w:rsidR="00DF269A">
        <w:tab/>
      </w:r>
      <w:r w:rsidR="00DF269A">
        <w:tab/>
      </w:r>
      <w:r w:rsidR="00DF269A">
        <w:tab/>
      </w:r>
      <w:r w:rsidR="00DF269A" w:rsidRPr="00D94F71">
        <w:rPr>
          <w:b/>
        </w:rPr>
        <w:t xml:space="preserve">   NO</w:t>
      </w:r>
      <w:r>
        <w:t xml:space="preserve"> </w:t>
      </w:r>
    </w:p>
    <w:p w14:paraId="67528CBD" w14:textId="77777777" w:rsidR="00DF269A" w:rsidRDefault="00DF269A"/>
    <w:p w14:paraId="64EE0C2B" w14:textId="77777777" w:rsidR="007C621B" w:rsidRDefault="007B6F6E" w:rsidP="00E472AC">
      <w:pPr>
        <w:ind w:left="364" w:hanging="14"/>
        <w:jc w:val="both"/>
      </w:pPr>
      <w:r>
        <w:t>If so why have you re-used animals and what has been the impact of re-use on the welfare of your animals?  Please also provide the species and number of animals re-used by protocol where re-use occurred.</w:t>
      </w:r>
    </w:p>
    <w:p w14:paraId="1B55C1D6" w14:textId="77777777" w:rsidR="007B6F6E" w:rsidRDefault="007B6F6E" w:rsidP="00DF269A">
      <w:pPr>
        <w:jc w:val="both"/>
      </w:pPr>
    </w:p>
    <w:tbl>
      <w:tblPr>
        <w:tblStyle w:val="TableGrid"/>
        <w:tblW w:w="0" w:type="auto"/>
        <w:tblLook w:val="04A0" w:firstRow="1" w:lastRow="0" w:firstColumn="1" w:lastColumn="0" w:noHBand="0" w:noVBand="1"/>
      </w:tblPr>
      <w:tblGrid>
        <w:gridCol w:w="1951"/>
        <w:gridCol w:w="7291"/>
      </w:tblGrid>
      <w:tr w:rsidR="00BB1A08" w14:paraId="60DDF847" w14:textId="77777777">
        <w:trPr>
          <w:trHeight w:val="255"/>
        </w:trPr>
        <w:tc>
          <w:tcPr>
            <w:tcW w:w="1951" w:type="dxa"/>
          </w:tcPr>
          <w:p w14:paraId="43F9FE04" w14:textId="77777777" w:rsidR="00BB1A08" w:rsidRDefault="00BB1A08" w:rsidP="00C26F7D">
            <w:r>
              <w:t>Species</w:t>
            </w:r>
          </w:p>
        </w:tc>
        <w:tc>
          <w:tcPr>
            <w:tcW w:w="7291" w:type="dxa"/>
          </w:tcPr>
          <w:p w14:paraId="6892C009" w14:textId="77777777" w:rsidR="00BB1A08" w:rsidRDefault="00BB1A08" w:rsidP="00C26F7D">
            <w:r>
              <w:t>Protocol No. on which animals were/will be retuned as re-used</w:t>
            </w:r>
          </w:p>
        </w:tc>
      </w:tr>
      <w:tr w:rsidR="00BB1A08" w14:paraId="34167924" w14:textId="77777777">
        <w:trPr>
          <w:trHeight w:val="255"/>
        </w:trPr>
        <w:tc>
          <w:tcPr>
            <w:tcW w:w="1951" w:type="dxa"/>
          </w:tcPr>
          <w:p w14:paraId="3E8AA1EC" w14:textId="77777777" w:rsidR="00BB1A08" w:rsidRDefault="00BB1A08" w:rsidP="00C26F7D"/>
        </w:tc>
        <w:tc>
          <w:tcPr>
            <w:tcW w:w="7291" w:type="dxa"/>
          </w:tcPr>
          <w:p w14:paraId="6772A450" w14:textId="552AF378" w:rsidR="00BB1A08" w:rsidRDefault="00092726" w:rsidP="00C26F7D">
            <w:r>
              <w:t>None</w:t>
            </w:r>
          </w:p>
        </w:tc>
      </w:tr>
      <w:tr w:rsidR="00BB1A08" w14:paraId="412A50A3" w14:textId="77777777">
        <w:trPr>
          <w:trHeight w:val="255"/>
        </w:trPr>
        <w:tc>
          <w:tcPr>
            <w:tcW w:w="1951" w:type="dxa"/>
          </w:tcPr>
          <w:p w14:paraId="5D321904" w14:textId="77777777" w:rsidR="00BB1A08" w:rsidRDefault="00BB1A08" w:rsidP="00C26F7D"/>
        </w:tc>
        <w:tc>
          <w:tcPr>
            <w:tcW w:w="7291" w:type="dxa"/>
          </w:tcPr>
          <w:p w14:paraId="65F69E78" w14:textId="77777777" w:rsidR="00BB1A08" w:rsidRDefault="00BB1A08" w:rsidP="00C26F7D"/>
        </w:tc>
      </w:tr>
    </w:tbl>
    <w:p w14:paraId="0F645E66" w14:textId="77777777" w:rsidR="00186A8B" w:rsidRDefault="00186A8B"/>
    <w:p w14:paraId="18863916" w14:textId="6BCB1935" w:rsidR="00DF269A" w:rsidRDefault="00186A8B" w:rsidP="00376076">
      <w:pPr>
        <w:pStyle w:val="ListParagraph"/>
        <w:numPr>
          <w:ilvl w:val="0"/>
          <w:numId w:val="21"/>
        </w:numPr>
        <w:tabs>
          <w:tab w:val="left" w:pos="378"/>
        </w:tabs>
      </w:pPr>
      <w:r>
        <w:t xml:space="preserve">Has there been </w:t>
      </w:r>
      <w:r w:rsidR="008605C3">
        <w:t xml:space="preserve">any </w:t>
      </w:r>
      <w:r>
        <w:t xml:space="preserve">animal wastage? </w:t>
      </w:r>
      <w:r w:rsidR="00DF269A">
        <w:tab/>
      </w:r>
      <w:r w:rsidR="00DF269A">
        <w:tab/>
      </w:r>
      <w:r w:rsidR="00DF269A">
        <w:tab/>
      </w:r>
      <w:r w:rsidR="00DF269A">
        <w:tab/>
      </w:r>
      <w:r w:rsidR="00DF269A">
        <w:tab/>
      </w:r>
      <w:r w:rsidR="00FC7B6D">
        <w:tab/>
      </w:r>
      <w:r w:rsidR="00DF269A" w:rsidRPr="00D94F71">
        <w:rPr>
          <w:b/>
        </w:rPr>
        <w:t xml:space="preserve">  NO</w:t>
      </w:r>
    </w:p>
    <w:p w14:paraId="7048C626" w14:textId="77777777" w:rsidR="00DF269A" w:rsidRDefault="00DF269A"/>
    <w:p w14:paraId="32E692BF" w14:textId="77777777" w:rsidR="00E472AC" w:rsidRDefault="00E472AC" w:rsidP="00E472AC">
      <w:pPr>
        <w:pStyle w:val="ListParagraph"/>
        <w:ind w:left="360"/>
        <w:jc w:val="both"/>
      </w:pPr>
      <w:r>
        <w:t xml:space="preserve">For example; this may occur when breeding and maintaining genetically altered animals or when animals have been ordered and cannot be used for some technical reason.  </w:t>
      </w:r>
    </w:p>
    <w:p w14:paraId="52987570" w14:textId="77777777" w:rsidR="00E472AC" w:rsidRDefault="00E472AC" w:rsidP="00DF269A">
      <w:pPr>
        <w:jc w:val="both"/>
      </w:pPr>
    </w:p>
    <w:p w14:paraId="3DDE318A" w14:textId="77777777" w:rsidR="00E472AC" w:rsidRDefault="00E472AC" w:rsidP="00E472AC">
      <w:pPr>
        <w:pStyle w:val="ListParagraph"/>
        <w:ind w:left="378" w:firstLine="14"/>
        <w:jc w:val="both"/>
      </w:pPr>
      <w:r>
        <w:t>Where wastage has occurred, please explain the circumstances and nature of the wastage.</w:t>
      </w:r>
    </w:p>
    <w:tbl>
      <w:tblPr>
        <w:tblStyle w:val="TableGrid"/>
        <w:tblW w:w="0" w:type="auto"/>
        <w:tblLook w:val="04A0" w:firstRow="1" w:lastRow="0" w:firstColumn="1" w:lastColumn="0" w:noHBand="0" w:noVBand="1"/>
      </w:tblPr>
      <w:tblGrid>
        <w:gridCol w:w="9242"/>
      </w:tblGrid>
      <w:tr w:rsidR="00DF269A" w14:paraId="36D7F2EA" w14:textId="77777777">
        <w:tc>
          <w:tcPr>
            <w:tcW w:w="9242" w:type="dxa"/>
          </w:tcPr>
          <w:p w14:paraId="101F4B89" w14:textId="4B310035" w:rsidR="00DF269A" w:rsidRDefault="00AC214C" w:rsidP="00C26F7D">
            <w:r>
              <w:t xml:space="preserve">We cannot afford wastage of animals.  </w:t>
            </w:r>
            <w:r w:rsidR="00727E3E">
              <w:t xml:space="preserve">Our work requires access to transgenic mice with reporters, which we use to derive ESC lines for research on early preimplantation embryos and PGCs.  Breeding was carefully monitored to ensure maximum use of available resources. </w:t>
            </w:r>
            <w:r w:rsidR="00C12A6C">
              <w:t xml:space="preserve"> </w:t>
            </w:r>
          </w:p>
          <w:p w14:paraId="1BA1766D" w14:textId="77777777" w:rsidR="00DF269A" w:rsidRDefault="00DF269A" w:rsidP="00C26F7D"/>
          <w:p w14:paraId="1C48FB28" w14:textId="77777777" w:rsidR="00DF269A" w:rsidRDefault="00DF269A" w:rsidP="00C26F7D"/>
        </w:tc>
      </w:tr>
    </w:tbl>
    <w:p w14:paraId="158EDC7E" w14:textId="77777777" w:rsidR="00C44EF8" w:rsidRDefault="00C44EF8"/>
    <w:p w14:paraId="24AD8D51" w14:textId="7C61BA19" w:rsidR="00C44EF8" w:rsidRDefault="007B6F6E" w:rsidP="00376076">
      <w:pPr>
        <w:pStyle w:val="ListParagraph"/>
        <w:numPr>
          <w:ilvl w:val="0"/>
          <w:numId w:val="21"/>
        </w:numPr>
        <w:tabs>
          <w:tab w:val="left" w:pos="392"/>
        </w:tabs>
        <w:jc w:val="both"/>
      </w:pPr>
      <w:r>
        <w:t>Have you been able to refine and/or reduce the impact of contingent harms arising from your use of animals (contingent harms are harms for example that arise from the transportation of animals, single housing animals or housing animals in non-Code of Practice acc</w:t>
      </w:r>
      <w:r w:rsidR="00203732">
        <w:t>ommodation, etc.)</w:t>
      </w:r>
      <w:r w:rsidR="00DF269A">
        <w:tab/>
      </w:r>
      <w:r w:rsidR="00DF269A">
        <w:tab/>
      </w:r>
      <w:r w:rsidR="00DF269A">
        <w:tab/>
      </w:r>
      <w:r w:rsidR="00DF269A">
        <w:tab/>
      </w:r>
      <w:r w:rsidR="00DF269A">
        <w:tab/>
      </w:r>
      <w:r w:rsidR="00DF269A">
        <w:tab/>
      </w:r>
      <w:r w:rsidR="00DF269A">
        <w:tab/>
      </w:r>
      <w:r w:rsidR="00DF269A" w:rsidRPr="00D94F71">
        <w:rPr>
          <w:b/>
        </w:rPr>
        <w:t xml:space="preserve">  NO</w:t>
      </w:r>
    </w:p>
    <w:p w14:paraId="3113111A" w14:textId="77777777" w:rsidR="00DF269A" w:rsidRDefault="00DF269A" w:rsidP="00DF269A">
      <w:pPr>
        <w:pStyle w:val="ListParagraph"/>
        <w:ind w:left="360"/>
        <w:jc w:val="both"/>
      </w:pPr>
    </w:p>
    <w:p w14:paraId="4383E085" w14:textId="77777777" w:rsidR="00DF269A" w:rsidRDefault="00DF269A" w:rsidP="00DF269A">
      <w:pPr>
        <w:pStyle w:val="ListParagraph"/>
        <w:ind w:left="360"/>
        <w:jc w:val="both"/>
      </w:pPr>
      <w:r>
        <w:t>Please explain/provide examples.</w:t>
      </w:r>
    </w:p>
    <w:tbl>
      <w:tblPr>
        <w:tblStyle w:val="TableGrid"/>
        <w:tblW w:w="0" w:type="auto"/>
        <w:tblLook w:val="04A0" w:firstRow="1" w:lastRow="0" w:firstColumn="1" w:lastColumn="0" w:noHBand="0" w:noVBand="1"/>
      </w:tblPr>
      <w:tblGrid>
        <w:gridCol w:w="9242"/>
      </w:tblGrid>
      <w:tr w:rsidR="00DF269A" w14:paraId="4815805D" w14:textId="77777777">
        <w:tc>
          <w:tcPr>
            <w:tcW w:w="9242" w:type="dxa"/>
          </w:tcPr>
          <w:p w14:paraId="3549327F" w14:textId="19707AB9" w:rsidR="00DF269A" w:rsidRPr="00B008FE" w:rsidRDefault="00DF269A" w:rsidP="00C26F7D">
            <w:pPr>
              <w:rPr>
                <w:color w:val="FF0000"/>
              </w:rPr>
            </w:pPr>
          </w:p>
          <w:p w14:paraId="5423065B" w14:textId="6296FC28" w:rsidR="00DF269A" w:rsidRDefault="00DF269A" w:rsidP="00C26F7D"/>
          <w:p w14:paraId="5EB7B131" w14:textId="77777777" w:rsidR="00DF269A" w:rsidRDefault="00DF269A" w:rsidP="00C26F7D"/>
        </w:tc>
      </w:tr>
    </w:tbl>
    <w:p w14:paraId="7BEA4846" w14:textId="77777777" w:rsidR="009226E6" w:rsidRDefault="009226E6" w:rsidP="00C44EF8"/>
    <w:p w14:paraId="65E3931F" w14:textId="77777777" w:rsidR="009226E6" w:rsidRDefault="009226E6" w:rsidP="00376076">
      <w:pPr>
        <w:pStyle w:val="ListParagraph"/>
        <w:numPr>
          <w:ilvl w:val="0"/>
          <w:numId w:val="21"/>
        </w:numPr>
        <w:tabs>
          <w:tab w:val="left" w:pos="378"/>
        </w:tabs>
      </w:pPr>
      <w:r>
        <w:t>By species and percentage please indicate the source of your animals</w:t>
      </w:r>
      <w:r w:rsidR="00DF269A">
        <w:t>.</w:t>
      </w:r>
    </w:p>
    <w:p w14:paraId="66900977" w14:textId="77777777" w:rsidR="009226E6" w:rsidRDefault="009226E6" w:rsidP="009226E6">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9226E6" w14:paraId="3A30B617" w14:textId="77777777">
        <w:tc>
          <w:tcPr>
            <w:tcW w:w="1582" w:type="dxa"/>
          </w:tcPr>
          <w:p w14:paraId="3EC80813" w14:textId="77777777" w:rsidR="009226E6" w:rsidRDefault="009226E6" w:rsidP="00C44EF8">
            <w:r>
              <w:t>Species</w:t>
            </w:r>
          </w:p>
        </w:tc>
        <w:tc>
          <w:tcPr>
            <w:tcW w:w="1843" w:type="dxa"/>
          </w:tcPr>
          <w:p w14:paraId="1AEAA5AF" w14:textId="77777777" w:rsidR="009226E6" w:rsidRDefault="009226E6" w:rsidP="00C44EF8">
            <w:r>
              <w:t>Source</w:t>
            </w:r>
          </w:p>
        </w:tc>
        <w:tc>
          <w:tcPr>
            <w:tcW w:w="2268" w:type="dxa"/>
          </w:tcPr>
          <w:p w14:paraId="36E2E9D1" w14:textId="77777777" w:rsidR="009226E6" w:rsidRDefault="009226E6" w:rsidP="009226E6">
            <w:r>
              <w:t>Approx. percentage</w:t>
            </w:r>
          </w:p>
        </w:tc>
      </w:tr>
      <w:tr w:rsidR="009226E6" w14:paraId="6904FB38" w14:textId="77777777">
        <w:tc>
          <w:tcPr>
            <w:tcW w:w="1582" w:type="dxa"/>
          </w:tcPr>
          <w:p w14:paraId="79C66EE9" w14:textId="6993058E" w:rsidR="009226E6" w:rsidRDefault="00092726" w:rsidP="00C44EF8">
            <w:r>
              <w:t>Mice</w:t>
            </w:r>
          </w:p>
        </w:tc>
        <w:tc>
          <w:tcPr>
            <w:tcW w:w="1843" w:type="dxa"/>
          </w:tcPr>
          <w:p w14:paraId="4C99E9B0" w14:textId="60A79430" w:rsidR="009226E6" w:rsidRPr="00C12A6C" w:rsidRDefault="00C12A6C" w:rsidP="00C44EF8">
            <w:pPr>
              <w:rPr>
                <w:highlight w:val="yellow"/>
              </w:rPr>
            </w:pPr>
            <w:r w:rsidRPr="00B008FE">
              <w:t>In house</w:t>
            </w:r>
          </w:p>
        </w:tc>
        <w:tc>
          <w:tcPr>
            <w:tcW w:w="2268" w:type="dxa"/>
          </w:tcPr>
          <w:p w14:paraId="47A6E751" w14:textId="3754B1E7" w:rsidR="009226E6" w:rsidRDefault="00B008FE" w:rsidP="00C44EF8">
            <w:r>
              <w:t>90%</w:t>
            </w:r>
          </w:p>
        </w:tc>
      </w:tr>
      <w:tr w:rsidR="009226E6" w14:paraId="6E43E24F" w14:textId="77777777">
        <w:tc>
          <w:tcPr>
            <w:tcW w:w="1582" w:type="dxa"/>
          </w:tcPr>
          <w:p w14:paraId="7F2689A7" w14:textId="77777777" w:rsidR="009226E6" w:rsidRDefault="009226E6" w:rsidP="00C44EF8"/>
        </w:tc>
        <w:tc>
          <w:tcPr>
            <w:tcW w:w="1843" w:type="dxa"/>
          </w:tcPr>
          <w:p w14:paraId="047BC49B" w14:textId="2B7A0221" w:rsidR="009226E6" w:rsidRDefault="00B008FE" w:rsidP="00C44EF8">
            <w:r>
              <w:t>Curie Inst, Paris</w:t>
            </w:r>
          </w:p>
        </w:tc>
        <w:tc>
          <w:tcPr>
            <w:tcW w:w="2268" w:type="dxa"/>
          </w:tcPr>
          <w:p w14:paraId="1B322861" w14:textId="02B076EC" w:rsidR="009226E6" w:rsidRDefault="00B008FE" w:rsidP="00C44EF8">
            <w:r>
              <w:t>2.5%</w:t>
            </w:r>
          </w:p>
        </w:tc>
      </w:tr>
      <w:tr w:rsidR="00B008FE" w14:paraId="71B0D845" w14:textId="77777777">
        <w:tc>
          <w:tcPr>
            <w:tcW w:w="1582" w:type="dxa"/>
          </w:tcPr>
          <w:p w14:paraId="3934EAA5" w14:textId="77777777" w:rsidR="00B008FE" w:rsidRDefault="00B008FE" w:rsidP="00C44EF8"/>
        </w:tc>
        <w:tc>
          <w:tcPr>
            <w:tcW w:w="1843" w:type="dxa"/>
          </w:tcPr>
          <w:p w14:paraId="3E1A8466" w14:textId="2865B977" w:rsidR="00B008FE" w:rsidRDefault="00B008FE" w:rsidP="00C44EF8">
            <w:r>
              <w:t>UK Institution</w:t>
            </w:r>
          </w:p>
        </w:tc>
        <w:tc>
          <w:tcPr>
            <w:tcW w:w="2268" w:type="dxa"/>
          </w:tcPr>
          <w:p w14:paraId="1A560956" w14:textId="6188E15F" w:rsidR="00B008FE" w:rsidRDefault="00B008FE" w:rsidP="00C44EF8">
            <w:r>
              <w:t>2.5%</w:t>
            </w:r>
          </w:p>
        </w:tc>
      </w:tr>
      <w:tr w:rsidR="00B008FE" w14:paraId="75581FA6" w14:textId="77777777">
        <w:tc>
          <w:tcPr>
            <w:tcW w:w="1582" w:type="dxa"/>
          </w:tcPr>
          <w:p w14:paraId="217B761D" w14:textId="77777777" w:rsidR="00B008FE" w:rsidRDefault="00B008FE" w:rsidP="00C44EF8"/>
        </w:tc>
        <w:tc>
          <w:tcPr>
            <w:tcW w:w="1843" w:type="dxa"/>
          </w:tcPr>
          <w:p w14:paraId="186EE90A" w14:textId="50C31306" w:rsidR="00B008FE" w:rsidRDefault="00B008FE" w:rsidP="00C44EF8">
            <w:r>
              <w:t>CRUK, Manchester</w:t>
            </w:r>
          </w:p>
        </w:tc>
        <w:tc>
          <w:tcPr>
            <w:tcW w:w="2268" w:type="dxa"/>
          </w:tcPr>
          <w:p w14:paraId="71EEE871" w14:textId="66BDA06C" w:rsidR="00B008FE" w:rsidRDefault="00B008FE" w:rsidP="00C44EF8">
            <w:r>
              <w:t>1.2%</w:t>
            </w:r>
          </w:p>
        </w:tc>
      </w:tr>
      <w:tr w:rsidR="00B008FE" w14:paraId="5025FA95" w14:textId="77777777">
        <w:tc>
          <w:tcPr>
            <w:tcW w:w="1582" w:type="dxa"/>
          </w:tcPr>
          <w:p w14:paraId="6332A44E" w14:textId="77777777" w:rsidR="00B008FE" w:rsidRDefault="00B008FE" w:rsidP="00C44EF8"/>
        </w:tc>
        <w:tc>
          <w:tcPr>
            <w:tcW w:w="1843" w:type="dxa"/>
          </w:tcPr>
          <w:p w14:paraId="28D640DE" w14:textId="2E4C9048" w:rsidR="00B008FE" w:rsidRDefault="00B008FE" w:rsidP="00C44EF8">
            <w:r>
              <w:t>NIMR. MRC</w:t>
            </w:r>
          </w:p>
        </w:tc>
        <w:tc>
          <w:tcPr>
            <w:tcW w:w="2268" w:type="dxa"/>
          </w:tcPr>
          <w:p w14:paraId="3E835A24" w14:textId="4A47F259" w:rsidR="00B008FE" w:rsidRDefault="00B008FE" w:rsidP="00C44EF8">
            <w:r>
              <w:t>1.2%</w:t>
            </w:r>
          </w:p>
        </w:tc>
      </w:tr>
      <w:tr w:rsidR="00B008FE" w14:paraId="094A0605" w14:textId="77777777">
        <w:tc>
          <w:tcPr>
            <w:tcW w:w="1582" w:type="dxa"/>
          </w:tcPr>
          <w:p w14:paraId="0DCB98C4" w14:textId="77777777" w:rsidR="00B008FE" w:rsidRDefault="00B008FE" w:rsidP="00C44EF8"/>
        </w:tc>
        <w:tc>
          <w:tcPr>
            <w:tcW w:w="1843" w:type="dxa"/>
          </w:tcPr>
          <w:p w14:paraId="56B05C23" w14:textId="77D5A03D" w:rsidR="00B008FE" w:rsidRDefault="00B008FE" w:rsidP="00C44EF8">
            <w:r>
              <w:t>Baylor College of Medicine, Houston, Texas, USA</w:t>
            </w:r>
          </w:p>
        </w:tc>
        <w:tc>
          <w:tcPr>
            <w:tcW w:w="2268" w:type="dxa"/>
          </w:tcPr>
          <w:p w14:paraId="46CB88C0" w14:textId="59714DBA" w:rsidR="00B008FE" w:rsidRDefault="00B008FE" w:rsidP="00C44EF8">
            <w:r>
              <w:t>1.2%</w:t>
            </w:r>
          </w:p>
        </w:tc>
      </w:tr>
      <w:tr w:rsidR="00B008FE" w14:paraId="5E7AEB6C" w14:textId="77777777">
        <w:tc>
          <w:tcPr>
            <w:tcW w:w="1582" w:type="dxa"/>
          </w:tcPr>
          <w:p w14:paraId="66F7B2BF" w14:textId="77777777" w:rsidR="00B008FE" w:rsidRDefault="00B008FE" w:rsidP="00C44EF8"/>
        </w:tc>
        <w:tc>
          <w:tcPr>
            <w:tcW w:w="1843" w:type="dxa"/>
          </w:tcPr>
          <w:p w14:paraId="47913668" w14:textId="2CA66FA5" w:rsidR="00B008FE" w:rsidRDefault="00B008FE" w:rsidP="00C44EF8">
            <w:r>
              <w:t>Stem Cell Inst, Cambridge</w:t>
            </w:r>
          </w:p>
        </w:tc>
        <w:tc>
          <w:tcPr>
            <w:tcW w:w="2268" w:type="dxa"/>
          </w:tcPr>
          <w:p w14:paraId="28E118A3" w14:textId="0815C584" w:rsidR="00B008FE" w:rsidRDefault="00B008FE" w:rsidP="00C44EF8">
            <w:r>
              <w:t>1.2%</w:t>
            </w:r>
          </w:p>
        </w:tc>
      </w:tr>
    </w:tbl>
    <w:p w14:paraId="3D4DDF12" w14:textId="77777777" w:rsidR="00D268F7" w:rsidRDefault="00D268F7"/>
    <w:p w14:paraId="6F737E71" w14:textId="484909CD" w:rsidR="00DF269A" w:rsidRDefault="00D268F7" w:rsidP="00376076">
      <w:pPr>
        <w:pStyle w:val="ListParagraph"/>
        <w:numPr>
          <w:ilvl w:val="0"/>
          <w:numId w:val="21"/>
        </w:numPr>
        <w:tabs>
          <w:tab w:val="left" w:pos="532"/>
        </w:tabs>
        <w:ind w:left="532" w:hanging="532"/>
        <w:jc w:val="both"/>
      </w:pPr>
      <w:r>
        <w:t xml:space="preserve">During the tenure of the licence have you requested an amendment to increase/decrease animal numbers?  </w:t>
      </w:r>
      <w:r w:rsidR="00DF269A">
        <w:tab/>
      </w:r>
      <w:r w:rsidR="00DF269A">
        <w:tab/>
      </w:r>
      <w:r w:rsidR="00DF269A">
        <w:tab/>
      </w:r>
      <w:r w:rsidR="00DF269A">
        <w:tab/>
      </w:r>
      <w:r w:rsidR="00DF269A">
        <w:tab/>
      </w:r>
      <w:r w:rsidR="00DF269A">
        <w:tab/>
      </w:r>
      <w:r w:rsidR="00DF269A" w:rsidRPr="00D94F71">
        <w:rPr>
          <w:b/>
        </w:rPr>
        <w:t xml:space="preserve">  NO</w:t>
      </w:r>
    </w:p>
    <w:p w14:paraId="3CC6AB23" w14:textId="77777777" w:rsidR="00DF269A" w:rsidRDefault="00DF269A" w:rsidP="00DF269A">
      <w:pPr>
        <w:pStyle w:val="ListParagraph"/>
        <w:ind w:left="360"/>
        <w:jc w:val="both"/>
      </w:pPr>
    </w:p>
    <w:p w14:paraId="2CA041BF" w14:textId="77777777" w:rsidR="00D268F7" w:rsidRDefault="00D268F7" w:rsidP="00C26F7D">
      <w:pPr>
        <w:pStyle w:val="ListParagraph"/>
        <w:ind w:left="518" w:hanging="14"/>
        <w:jc w:val="both"/>
      </w:pPr>
      <w:r>
        <w:t>If so which protocols were amended and were numbers increased or decreased</w:t>
      </w:r>
      <w:r w:rsidR="00DB20C5">
        <w:t>, and by how much</w:t>
      </w:r>
      <w:r>
        <w:t>?</w:t>
      </w:r>
    </w:p>
    <w:tbl>
      <w:tblPr>
        <w:tblStyle w:val="TableGrid"/>
        <w:tblW w:w="0" w:type="auto"/>
        <w:tblLook w:val="04A0" w:firstRow="1" w:lastRow="0" w:firstColumn="1" w:lastColumn="0" w:noHBand="0" w:noVBand="1"/>
      </w:tblPr>
      <w:tblGrid>
        <w:gridCol w:w="2093"/>
        <w:gridCol w:w="3402"/>
        <w:gridCol w:w="3747"/>
      </w:tblGrid>
      <w:tr w:rsidR="00BB1A08" w14:paraId="13AE35D0" w14:textId="77777777">
        <w:trPr>
          <w:trHeight w:val="255"/>
        </w:trPr>
        <w:tc>
          <w:tcPr>
            <w:tcW w:w="2093" w:type="dxa"/>
          </w:tcPr>
          <w:p w14:paraId="1B0702AC" w14:textId="77777777" w:rsidR="00BB1A08" w:rsidRDefault="00BB1A08" w:rsidP="00C26F7D">
            <w:r>
              <w:lastRenderedPageBreak/>
              <w:t>Protocol No.</w:t>
            </w:r>
          </w:p>
        </w:tc>
        <w:tc>
          <w:tcPr>
            <w:tcW w:w="3402" w:type="dxa"/>
          </w:tcPr>
          <w:p w14:paraId="76FE427E" w14:textId="77777777" w:rsidR="00BB1A08" w:rsidRDefault="00BB1A08" w:rsidP="00C26F7D">
            <w:r>
              <w:t>Original estimated Number</w:t>
            </w:r>
          </w:p>
        </w:tc>
        <w:tc>
          <w:tcPr>
            <w:tcW w:w="3747" w:type="dxa"/>
          </w:tcPr>
          <w:p w14:paraId="1349DCF4" w14:textId="77777777" w:rsidR="00BB1A08" w:rsidRDefault="00BB1A08" w:rsidP="00C26F7D">
            <w:r>
              <w:t>Amended estimated number</w:t>
            </w:r>
          </w:p>
        </w:tc>
      </w:tr>
      <w:tr w:rsidR="00BB1A08" w14:paraId="2165993C" w14:textId="77777777">
        <w:trPr>
          <w:trHeight w:val="255"/>
        </w:trPr>
        <w:tc>
          <w:tcPr>
            <w:tcW w:w="2093" w:type="dxa"/>
          </w:tcPr>
          <w:p w14:paraId="1D5336BE" w14:textId="77777777" w:rsidR="00BB1A08" w:rsidRDefault="00BB1A08" w:rsidP="00C26F7D"/>
        </w:tc>
        <w:tc>
          <w:tcPr>
            <w:tcW w:w="3402" w:type="dxa"/>
          </w:tcPr>
          <w:p w14:paraId="1C67EA1F" w14:textId="77777777" w:rsidR="00BB1A08" w:rsidRDefault="00BB1A08" w:rsidP="00C26F7D"/>
        </w:tc>
        <w:tc>
          <w:tcPr>
            <w:tcW w:w="3747" w:type="dxa"/>
          </w:tcPr>
          <w:p w14:paraId="598D6B98" w14:textId="77777777" w:rsidR="00BB1A08" w:rsidRDefault="00BB1A08" w:rsidP="00C26F7D"/>
        </w:tc>
      </w:tr>
      <w:tr w:rsidR="00BB1A08" w14:paraId="5F328FED" w14:textId="77777777">
        <w:trPr>
          <w:trHeight w:val="255"/>
        </w:trPr>
        <w:tc>
          <w:tcPr>
            <w:tcW w:w="2093" w:type="dxa"/>
          </w:tcPr>
          <w:p w14:paraId="51B465AB" w14:textId="77777777" w:rsidR="00BB1A08" w:rsidRDefault="00BB1A08" w:rsidP="00C26F7D"/>
        </w:tc>
        <w:tc>
          <w:tcPr>
            <w:tcW w:w="3402" w:type="dxa"/>
          </w:tcPr>
          <w:p w14:paraId="10AD26EB" w14:textId="77777777" w:rsidR="00BB1A08" w:rsidRDefault="00BB1A08" w:rsidP="00C26F7D"/>
        </w:tc>
        <w:tc>
          <w:tcPr>
            <w:tcW w:w="3747" w:type="dxa"/>
          </w:tcPr>
          <w:p w14:paraId="5DBAB805" w14:textId="77777777" w:rsidR="00BB1A08" w:rsidRDefault="00BB1A08" w:rsidP="00C26F7D"/>
        </w:tc>
      </w:tr>
    </w:tbl>
    <w:p w14:paraId="31C85775" w14:textId="77777777" w:rsidR="00D94F71" w:rsidRDefault="00D94F71" w:rsidP="00D94F71">
      <w:pPr>
        <w:pStyle w:val="ListParagraph"/>
        <w:ind w:left="360"/>
      </w:pPr>
    </w:p>
    <w:p w14:paraId="6DCFED9B" w14:textId="77777777" w:rsidR="00C609F4" w:rsidRDefault="00BB1A08" w:rsidP="00C26F7D">
      <w:pPr>
        <w:pStyle w:val="ListParagraph"/>
        <w:tabs>
          <w:tab w:val="left" w:pos="851"/>
        </w:tabs>
        <w:ind w:left="360" w:firstLine="172"/>
      </w:pPr>
      <w:r>
        <w:t>If you have increased or decreased numbers please</w:t>
      </w:r>
      <w:r w:rsidR="0095345A">
        <w:t xml:space="preserve"> explain why this was necessary?</w:t>
      </w:r>
    </w:p>
    <w:tbl>
      <w:tblPr>
        <w:tblStyle w:val="TableGrid"/>
        <w:tblW w:w="0" w:type="auto"/>
        <w:tblInd w:w="-34" w:type="dxa"/>
        <w:tblLook w:val="04A0" w:firstRow="1" w:lastRow="0" w:firstColumn="1" w:lastColumn="0" w:noHBand="0" w:noVBand="1"/>
      </w:tblPr>
      <w:tblGrid>
        <w:gridCol w:w="9276"/>
      </w:tblGrid>
      <w:tr w:rsidR="00BB1A08" w14:paraId="1D1FE00E" w14:textId="77777777">
        <w:tc>
          <w:tcPr>
            <w:tcW w:w="9276" w:type="dxa"/>
          </w:tcPr>
          <w:p w14:paraId="5CDB45CC" w14:textId="77777777" w:rsidR="00BB1A08" w:rsidRDefault="00BB1A08" w:rsidP="00D94F71">
            <w:pPr>
              <w:pStyle w:val="ListParagraph"/>
              <w:ind w:left="0"/>
            </w:pPr>
          </w:p>
          <w:p w14:paraId="631191ED" w14:textId="52CB5A83" w:rsidR="00BB1A08" w:rsidRDefault="00727E3E" w:rsidP="00D94F71">
            <w:pPr>
              <w:pStyle w:val="ListParagraph"/>
              <w:ind w:left="0"/>
            </w:pPr>
            <w:r>
              <w:t xml:space="preserve">We have </w:t>
            </w:r>
            <w:r w:rsidR="00C12A6C">
              <w:t xml:space="preserve">reduced the number of mice </w:t>
            </w:r>
            <w:r w:rsidR="00A744C6">
              <w:t xml:space="preserve">considerably </w:t>
            </w:r>
            <w:r w:rsidR="00C12A6C">
              <w:t xml:space="preserve">as the animal costs are too high and we have curtailed </w:t>
            </w:r>
            <w:r>
              <w:t xml:space="preserve">our options to start </w:t>
            </w:r>
            <w:r w:rsidR="00C12A6C">
              <w:t xml:space="preserve">new research </w:t>
            </w:r>
            <w:r>
              <w:t xml:space="preserve">projects </w:t>
            </w:r>
            <w:r w:rsidR="00C12A6C">
              <w:t>requiring significant numbers of mice</w:t>
            </w:r>
            <w:r w:rsidR="001D2CD4">
              <w:t>.  The available</w:t>
            </w:r>
            <w:r>
              <w:t xml:space="preserve"> resources were diverted to our research on human germ cells.  </w:t>
            </w:r>
          </w:p>
          <w:p w14:paraId="341823BD" w14:textId="77777777" w:rsidR="00BB1A08" w:rsidRDefault="00BB1A08" w:rsidP="00D94F71">
            <w:pPr>
              <w:pStyle w:val="ListParagraph"/>
              <w:ind w:left="0"/>
            </w:pPr>
          </w:p>
        </w:tc>
      </w:tr>
    </w:tbl>
    <w:p w14:paraId="6AE33D1E" w14:textId="77777777" w:rsidR="00BB1A08" w:rsidRDefault="00BB1A08" w:rsidP="00D94F71">
      <w:pPr>
        <w:pStyle w:val="ListParagraph"/>
        <w:ind w:left="360"/>
      </w:pPr>
    </w:p>
    <w:p w14:paraId="2AACA568" w14:textId="77777777" w:rsidR="00BB1A08" w:rsidRDefault="00BB1A08" w:rsidP="00D94F71">
      <w:pPr>
        <w:pStyle w:val="ListParagraph"/>
        <w:ind w:left="360"/>
      </w:pPr>
    </w:p>
    <w:p w14:paraId="3C5243D9" w14:textId="25E570C8" w:rsidR="00DF269A" w:rsidRPr="0095345A" w:rsidRDefault="00D268F7" w:rsidP="00376076">
      <w:pPr>
        <w:pStyle w:val="ListParagraph"/>
        <w:numPr>
          <w:ilvl w:val="0"/>
          <w:numId w:val="21"/>
        </w:numPr>
        <w:tabs>
          <w:tab w:val="left" w:pos="532"/>
          <w:tab w:val="left" w:pos="560"/>
        </w:tabs>
        <w:ind w:left="546" w:hanging="546"/>
      </w:pPr>
      <w:r>
        <w:t xml:space="preserve">During the tenure of this licence have you requested an amendment to increase/decrease the severity of any protocols? </w:t>
      </w:r>
      <w:r w:rsidR="00DF269A">
        <w:tab/>
      </w:r>
      <w:r w:rsidR="00DF269A">
        <w:tab/>
      </w:r>
      <w:r w:rsidR="00DF269A">
        <w:tab/>
      </w:r>
      <w:r w:rsidR="00DF269A">
        <w:tab/>
      </w:r>
      <w:r w:rsidR="00DF269A" w:rsidRPr="00D94F71">
        <w:rPr>
          <w:b/>
        </w:rPr>
        <w:t xml:space="preserve">  NO</w:t>
      </w:r>
    </w:p>
    <w:p w14:paraId="3B01B718" w14:textId="77777777" w:rsidR="0095345A" w:rsidRPr="001F66E6" w:rsidRDefault="0095345A" w:rsidP="0095345A">
      <w:pPr>
        <w:pStyle w:val="ListParagraph"/>
        <w:ind w:left="360"/>
      </w:pPr>
    </w:p>
    <w:p w14:paraId="4BD9F6B3" w14:textId="77777777" w:rsidR="001F66E6" w:rsidRDefault="001F66E6" w:rsidP="00C26F7D">
      <w:pPr>
        <w:pStyle w:val="ListParagraph"/>
        <w:ind w:left="546"/>
      </w:pPr>
      <w:r>
        <w:t>If so which protocols were amended and were the severity categories increased or decreased?</w:t>
      </w:r>
    </w:p>
    <w:tbl>
      <w:tblPr>
        <w:tblStyle w:val="TableGrid"/>
        <w:tblW w:w="0" w:type="auto"/>
        <w:tblInd w:w="-34" w:type="dxa"/>
        <w:tblLook w:val="04A0" w:firstRow="1" w:lastRow="0" w:firstColumn="1" w:lastColumn="0" w:noHBand="0" w:noVBand="1"/>
      </w:tblPr>
      <w:tblGrid>
        <w:gridCol w:w="2127"/>
        <w:gridCol w:w="2977"/>
        <w:gridCol w:w="4172"/>
      </w:tblGrid>
      <w:tr w:rsidR="0095345A" w14:paraId="45DA6C76" w14:textId="77777777">
        <w:tc>
          <w:tcPr>
            <w:tcW w:w="2127" w:type="dxa"/>
          </w:tcPr>
          <w:p w14:paraId="03DA08D9" w14:textId="77777777" w:rsidR="0095345A" w:rsidRDefault="0095345A" w:rsidP="001F66E6">
            <w:pPr>
              <w:pStyle w:val="ListParagraph"/>
              <w:ind w:left="0"/>
            </w:pPr>
            <w:r>
              <w:t>Protocol No.</w:t>
            </w:r>
          </w:p>
        </w:tc>
        <w:tc>
          <w:tcPr>
            <w:tcW w:w="2977" w:type="dxa"/>
          </w:tcPr>
          <w:p w14:paraId="5E921BCF" w14:textId="77777777" w:rsidR="0095345A" w:rsidRDefault="0095345A" w:rsidP="001F66E6">
            <w:pPr>
              <w:pStyle w:val="ListParagraph"/>
              <w:ind w:left="0"/>
            </w:pPr>
            <w:r>
              <w:t>Original severity category</w:t>
            </w:r>
          </w:p>
        </w:tc>
        <w:tc>
          <w:tcPr>
            <w:tcW w:w="4172" w:type="dxa"/>
          </w:tcPr>
          <w:p w14:paraId="2641D022" w14:textId="77777777" w:rsidR="0095345A" w:rsidRDefault="0095345A" w:rsidP="001F66E6">
            <w:pPr>
              <w:pStyle w:val="ListParagraph"/>
              <w:ind w:left="0"/>
            </w:pPr>
            <w:r>
              <w:t>Amended severity category</w:t>
            </w:r>
          </w:p>
        </w:tc>
      </w:tr>
      <w:tr w:rsidR="0095345A" w14:paraId="068656B2" w14:textId="77777777">
        <w:tc>
          <w:tcPr>
            <w:tcW w:w="2127" w:type="dxa"/>
          </w:tcPr>
          <w:p w14:paraId="677FC8FA" w14:textId="77777777" w:rsidR="0095345A" w:rsidRDefault="0095345A" w:rsidP="001F66E6">
            <w:pPr>
              <w:pStyle w:val="ListParagraph"/>
              <w:ind w:left="0"/>
            </w:pPr>
          </w:p>
        </w:tc>
        <w:tc>
          <w:tcPr>
            <w:tcW w:w="2977" w:type="dxa"/>
          </w:tcPr>
          <w:p w14:paraId="2C4DFE0E" w14:textId="77777777" w:rsidR="0095345A" w:rsidRDefault="0095345A" w:rsidP="001F66E6">
            <w:pPr>
              <w:pStyle w:val="ListParagraph"/>
              <w:ind w:left="0"/>
            </w:pPr>
          </w:p>
        </w:tc>
        <w:tc>
          <w:tcPr>
            <w:tcW w:w="4172" w:type="dxa"/>
          </w:tcPr>
          <w:p w14:paraId="471833C1" w14:textId="77777777" w:rsidR="0095345A" w:rsidRDefault="0095345A" w:rsidP="001F66E6">
            <w:pPr>
              <w:pStyle w:val="ListParagraph"/>
              <w:ind w:left="0"/>
            </w:pPr>
          </w:p>
        </w:tc>
      </w:tr>
      <w:tr w:rsidR="0095345A" w14:paraId="531CABDF" w14:textId="77777777">
        <w:tc>
          <w:tcPr>
            <w:tcW w:w="2127" w:type="dxa"/>
          </w:tcPr>
          <w:p w14:paraId="6AB8AD7F" w14:textId="77777777" w:rsidR="0095345A" w:rsidRDefault="0095345A" w:rsidP="001F66E6">
            <w:pPr>
              <w:pStyle w:val="ListParagraph"/>
              <w:ind w:left="0"/>
            </w:pPr>
          </w:p>
        </w:tc>
        <w:tc>
          <w:tcPr>
            <w:tcW w:w="2977" w:type="dxa"/>
          </w:tcPr>
          <w:p w14:paraId="49E4E23D" w14:textId="77777777" w:rsidR="0095345A" w:rsidRDefault="0095345A" w:rsidP="001F66E6">
            <w:pPr>
              <w:pStyle w:val="ListParagraph"/>
              <w:ind w:left="0"/>
            </w:pPr>
          </w:p>
        </w:tc>
        <w:tc>
          <w:tcPr>
            <w:tcW w:w="4172" w:type="dxa"/>
          </w:tcPr>
          <w:p w14:paraId="6CC816B9" w14:textId="77777777" w:rsidR="0095345A" w:rsidRDefault="0095345A" w:rsidP="001F66E6">
            <w:pPr>
              <w:pStyle w:val="ListParagraph"/>
              <w:ind w:left="0"/>
            </w:pPr>
          </w:p>
        </w:tc>
      </w:tr>
    </w:tbl>
    <w:p w14:paraId="0DFA5CD0" w14:textId="77777777" w:rsidR="0095345A" w:rsidRDefault="0095345A" w:rsidP="001F66E6">
      <w:pPr>
        <w:pStyle w:val="ListParagraph"/>
        <w:ind w:left="360"/>
      </w:pPr>
    </w:p>
    <w:p w14:paraId="58C74006" w14:textId="77777777" w:rsidR="0095345A" w:rsidRDefault="0095345A" w:rsidP="00C26F7D">
      <w:pPr>
        <w:pStyle w:val="ListParagraph"/>
        <w:ind w:left="546"/>
      </w:pPr>
      <w:r>
        <w:t>If you have increased or decreased the severity category of any of your protocols why was this necessary?</w:t>
      </w:r>
    </w:p>
    <w:tbl>
      <w:tblPr>
        <w:tblStyle w:val="TableGrid"/>
        <w:tblW w:w="0" w:type="auto"/>
        <w:tblLook w:val="04A0" w:firstRow="1" w:lastRow="0" w:firstColumn="1" w:lastColumn="0" w:noHBand="0" w:noVBand="1"/>
      </w:tblPr>
      <w:tblGrid>
        <w:gridCol w:w="9242"/>
      </w:tblGrid>
      <w:tr w:rsidR="001F66E6" w14:paraId="5223AC5C" w14:textId="77777777">
        <w:tc>
          <w:tcPr>
            <w:tcW w:w="9242" w:type="dxa"/>
          </w:tcPr>
          <w:p w14:paraId="6EF00350" w14:textId="77777777" w:rsidR="001F66E6" w:rsidRDefault="001F66E6" w:rsidP="00C26F7D"/>
          <w:p w14:paraId="08BC0BCD" w14:textId="241966D5" w:rsidR="001F66E6" w:rsidRDefault="00727E3E" w:rsidP="00C26F7D">
            <w:r>
              <w:t>Not applicable.</w:t>
            </w:r>
          </w:p>
          <w:p w14:paraId="311D7524" w14:textId="77777777" w:rsidR="001F66E6" w:rsidRDefault="001F66E6" w:rsidP="00C26F7D"/>
        </w:tc>
      </w:tr>
    </w:tbl>
    <w:p w14:paraId="3D982DCC" w14:textId="77777777" w:rsidR="001F66E6" w:rsidRPr="001F66E6" w:rsidRDefault="001F66E6" w:rsidP="001F66E6">
      <w:pPr>
        <w:pStyle w:val="ListParagraph"/>
        <w:ind w:left="360"/>
      </w:pPr>
    </w:p>
    <w:p w14:paraId="1221C5ED" w14:textId="77777777" w:rsidR="001F66E6" w:rsidRDefault="001F66E6"/>
    <w:p w14:paraId="34B2CE45" w14:textId="77777777" w:rsidR="001E55E7" w:rsidRDefault="001E55E7"/>
    <w:p w14:paraId="4A9FF73F" w14:textId="77777777" w:rsidR="001E55E7" w:rsidRDefault="001E55E7"/>
    <w:p w14:paraId="75DCFEFB" w14:textId="77777777" w:rsidR="001E55E7" w:rsidRDefault="001E55E7"/>
    <w:p w14:paraId="3A2ECDE2" w14:textId="77777777" w:rsidR="001E55E7" w:rsidRDefault="001E55E7"/>
    <w:p w14:paraId="309D23C1" w14:textId="77777777" w:rsidR="001F66E6" w:rsidRDefault="007C621B">
      <w:r>
        <w:br w:type="page"/>
      </w:r>
    </w:p>
    <w:p w14:paraId="177175FD" w14:textId="77777777" w:rsidR="007C621B" w:rsidRPr="00D94F71" w:rsidRDefault="00186A8B" w:rsidP="00FC7B6D">
      <w:pPr>
        <w:pStyle w:val="ListParagraph"/>
        <w:numPr>
          <w:ilvl w:val="0"/>
          <w:numId w:val="17"/>
        </w:numPr>
        <w:rPr>
          <w:b/>
          <w:sz w:val="24"/>
          <w:szCs w:val="24"/>
        </w:rPr>
      </w:pPr>
      <w:r w:rsidRPr="00D94F71">
        <w:rPr>
          <w:b/>
          <w:sz w:val="24"/>
          <w:szCs w:val="24"/>
        </w:rPr>
        <w:lastRenderedPageBreak/>
        <w:t>3Rs:</w:t>
      </w:r>
    </w:p>
    <w:p w14:paraId="76C81A56" w14:textId="77777777" w:rsidR="00186A8B" w:rsidRDefault="00186A8B"/>
    <w:p w14:paraId="75A7549E" w14:textId="77777777" w:rsidR="007B6F6E" w:rsidRDefault="007B6F6E" w:rsidP="007B6F6E">
      <w:pPr>
        <w:ind w:left="360"/>
      </w:pPr>
      <w:r>
        <w:t>In this section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2F662983" w14:textId="77777777" w:rsidR="00932E39" w:rsidRDefault="00932E39" w:rsidP="007B6F6E">
      <w:pPr>
        <w:ind w:left="360"/>
      </w:pPr>
    </w:p>
    <w:p w14:paraId="7D5340A8" w14:textId="77777777" w:rsidR="00617D96" w:rsidRPr="0062081A" w:rsidRDefault="00617D96" w:rsidP="00C26F7D">
      <w:pPr>
        <w:pStyle w:val="ListParagraph"/>
        <w:numPr>
          <w:ilvl w:val="0"/>
          <w:numId w:val="7"/>
        </w:numPr>
        <w:tabs>
          <w:tab w:val="left" w:pos="378"/>
        </w:tabs>
        <w:jc w:val="both"/>
      </w:pPr>
      <w:bookmarkStart w:id="1" w:name="The_3Rs_definitions"/>
      <w:bookmarkEnd w:id="1"/>
      <w:r>
        <w:t xml:space="preserve">What techniques and/or animal models have you used on your licence </w:t>
      </w:r>
      <w:r w:rsidRPr="0062081A">
        <w:t xml:space="preserve">(include GA models).  </w:t>
      </w:r>
    </w:p>
    <w:p w14:paraId="7DE46477" w14:textId="77777777" w:rsidR="00617D96" w:rsidRDefault="00617D96" w:rsidP="00617D96">
      <w:pPr>
        <w:pStyle w:val="ListParagraph"/>
        <w:ind w:left="360"/>
      </w:pPr>
    </w:p>
    <w:tbl>
      <w:tblPr>
        <w:tblStyle w:val="TableGrid"/>
        <w:tblW w:w="0" w:type="auto"/>
        <w:tblLook w:val="04A0" w:firstRow="1" w:lastRow="0" w:firstColumn="1" w:lastColumn="0" w:noHBand="0" w:noVBand="1"/>
      </w:tblPr>
      <w:tblGrid>
        <w:gridCol w:w="9242"/>
      </w:tblGrid>
      <w:tr w:rsidR="00617D96" w14:paraId="22A13CCF" w14:textId="77777777">
        <w:tc>
          <w:tcPr>
            <w:tcW w:w="9242" w:type="dxa"/>
          </w:tcPr>
          <w:p w14:paraId="3DEF17C0" w14:textId="4A25E34C" w:rsidR="00617D96" w:rsidRDefault="00E14066" w:rsidP="00C26F7D">
            <w:pPr>
              <w:rPr>
                <w:color w:val="000000" w:themeColor="text1"/>
              </w:rPr>
            </w:pPr>
            <w:r w:rsidRPr="00E14066">
              <w:rPr>
                <w:color w:val="000000" w:themeColor="text1"/>
              </w:rPr>
              <w:t xml:space="preserve">There are two main </w:t>
            </w:r>
            <w:r>
              <w:rPr>
                <w:color w:val="000000" w:themeColor="text1"/>
              </w:rPr>
              <w:t>ways by which we have contributed to 3Rs:</w:t>
            </w:r>
          </w:p>
          <w:p w14:paraId="775F55D1" w14:textId="75A78053" w:rsidR="00E14066" w:rsidRPr="00122FDA" w:rsidRDefault="00E31ACD" w:rsidP="00122FDA">
            <w:pPr>
              <w:rPr>
                <w:color w:val="000000" w:themeColor="text1"/>
              </w:rPr>
            </w:pPr>
            <w:r>
              <w:rPr>
                <w:color w:val="000000" w:themeColor="text1"/>
              </w:rPr>
              <w:t>1.</w:t>
            </w:r>
            <w:r w:rsidR="00E14066" w:rsidRPr="00122FDA">
              <w:rPr>
                <w:color w:val="000000" w:themeColor="text1"/>
              </w:rPr>
              <w:t xml:space="preserve">Developing </w:t>
            </w:r>
            <w:r w:rsidR="00E14066" w:rsidRPr="00122FDA">
              <w:rPr>
                <w:i/>
                <w:color w:val="000000" w:themeColor="text1"/>
              </w:rPr>
              <w:t xml:space="preserve">in vitro </w:t>
            </w:r>
            <w:r w:rsidR="00E14066" w:rsidRPr="00122FDA">
              <w:rPr>
                <w:color w:val="000000" w:themeColor="text1"/>
              </w:rPr>
              <w:t xml:space="preserve">method for PGC specification using ESC.  This allowed us to make rapid progress without the use of animals; the latter were used to validate the key findings </w:t>
            </w:r>
            <w:r w:rsidR="00E14066" w:rsidRPr="00122FDA">
              <w:rPr>
                <w:i/>
                <w:color w:val="000000" w:themeColor="text1"/>
              </w:rPr>
              <w:t xml:space="preserve">in vivo </w:t>
            </w:r>
            <w:r w:rsidR="00E14066" w:rsidRPr="00122FDA">
              <w:rPr>
                <w:color w:val="000000" w:themeColor="text1"/>
              </w:rPr>
              <w:t>PGCs, and for later stages of PGC development</w:t>
            </w:r>
          </w:p>
          <w:p w14:paraId="5F2F3546" w14:textId="5E5C306D" w:rsidR="00E31ACD" w:rsidRPr="00122FDA" w:rsidRDefault="00E31ACD" w:rsidP="00122FDA">
            <w:pPr>
              <w:rPr>
                <w:color w:val="000000" w:themeColor="text1"/>
              </w:rPr>
            </w:pPr>
            <w:r>
              <w:rPr>
                <w:color w:val="000000" w:themeColor="text1"/>
              </w:rPr>
              <w:t>2.</w:t>
            </w:r>
            <w:r w:rsidR="00E14066" w:rsidRPr="00122FDA">
              <w:rPr>
                <w:color w:val="000000" w:themeColor="text1"/>
              </w:rPr>
              <w:t>Development of molecular techniques and single cell analysis that require minimal    numbers of cells, hence reducing the numbers of embryos required for each experiment.</w:t>
            </w:r>
          </w:p>
          <w:p w14:paraId="35F2EEDB" w14:textId="77777777" w:rsidR="00E31ACD" w:rsidRDefault="00E31ACD" w:rsidP="00122FDA">
            <w:pPr>
              <w:ind w:left="360"/>
              <w:rPr>
                <w:color w:val="000000" w:themeColor="text1"/>
              </w:rPr>
            </w:pPr>
          </w:p>
          <w:p w14:paraId="2A8DB3A0" w14:textId="4A60D4A4" w:rsidR="00E14066" w:rsidRPr="00122FDA" w:rsidRDefault="00E31ACD" w:rsidP="00122FDA">
            <w:pPr>
              <w:ind w:left="360"/>
              <w:rPr>
                <w:color w:val="000000" w:themeColor="text1"/>
              </w:rPr>
            </w:pPr>
            <w:r>
              <w:rPr>
                <w:color w:val="000000" w:themeColor="text1"/>
              </w:rPr>
              <w:t xml:space="preserve">Please see </w:t>
            </w:r>
            <w:r w:rsidRPr="00122FDA">
              <w:rPr>
                <w:b/>
                <w:color w:val="000000" w:themeColor="text1"/>
              </w:rPr>
              <w:t>4.9</w:t>
            </w:r>
            <w:r>
              <w:rPr>
                <w:color w:val="000000" w:themeColor="text1"/>
              </w:rPr>
              <w:t xml:space="preserve"> for some examples from our on going research.  The relevant information can also be obtained from our published work, for example, in Murakami et al., (2016)</w:t>
            </w:r>
            <w:proofErr w:type="gramStart"/>
            <w:r>
              <w:rPr>
                <w:color w:val="000000" w:themeColor="text1"/>
              </w:rPr>
              <w:t xml:space="preserve">;  </w:t>
            </w:r>
            <w:proofErr w:type="spellStart"/>
            <w:r>
              <w:rPr>
                <w:color w:val="000000" w:themeColor="text1"/>
              </w:rPr>
              <w:t>Zylicz</w:t>
            </w:r>
            <w:proofErr w:type="spellEnd"/>
            <w:proofErr w:type="gramEnd"/>
            <w:r>
              <w:rPr>
                <w:color w:val="000000" w:themeColor="text1"/>
              </w:rPr>
              <w:t xml:space="preserve"> et al., 2015; Hackett, et al., 2013 and </w:t>
            </w:r>
            <w:proofErr w:type="spellStart"/>
            <w:r w:rsidRPr="00A75D44">
              <w:rPr>
                <w:rFonts w:eastAsiaTheme="minorEastAsia"/>
                <w:sz w:val="20"/>
                <w:lang w:val="en-US"/>
              </w:rPr>
              <w:t>Magnúsdóttir</w:t>
            </w:r>
            <w:proofErr w:type="spellEnd"/>
            <w:r w:rsidR="00714491">
              <w:rPr>
                <w:rFonts w:eastAsiaTheme="minorEastAsia"/>
                <w:sz w:val="20"/>
                <w:lang w:val="en-US"/>
              </w:rPr>
              <w:t xml:space="preserve"> et al., 2013</w:t>
            </w:r>
            <w:r>
              <w:rPr>
                <w:rFonts w:eastAsiaTheme="minorEastAsia"/>
                <w:sz w:val="20"/>
                <w:lang w:val="en-US"/>
              </w:rPr>
              <w:t xml:space="preserve"> that are cite</w:t>
            </w:r>
            <w:r w:rsidR="00714491">
              <w:rPr>
                <w:rFonts w:eastAsiaTheme="minorEastAsia"/>
                <w:sz w:val="20"/>
                <w:lang w:val="en-US"/>
              </w:rPr>
              <w:t>d</w:t>
            </w:r>
            <w:r>
              <w:rPr>
                <w:rFonts w:eastAsiaTheme="minorEastAsia"/>
                <w:sz w:val="20"/>
                <w:lang w:val="en-US"/>
              </w:rPr>
              <w:t xml:space="preserve"> in section </w:t>
            </w:r>
            <w:r>
              <w:rPr>
                <w:rFonts w:eastAsiaTheme="minorEastAsia"/>
                <w:b/>
                <w:sz w:val="20"/>
                <w:lang w:val="en-US"/>
              </w:rPr>
              <w:t>2E.</w:t>
            </w:r>
            <w:r w:rsidR="00E14066" w:rsidRPr="00122FDA">
              <w:rPr>
                <w:color w:val="000000" w:themeColor="text1"/>
              </w:rPr>
              <w:t xml:space="preserve">  </w:t>
            </w:r>
          </w:p>
          <w:p w14:paraId="741D49B3" w14:textId="77777777" w:rsidR="00617D96" w:rsidRPr="0062081A" w:rsidRDefault="00617D96" w:rsidP="00B82983">
            <w:pPr>
              <w:rPr>
                <w:color w:val="FF0000"/>
              </w:rPr>
            </w:pPr>
          </w:p>
        </w:tc>
      </w:tr>
    </w:tbl>
    <w:p w14:paraId="1EA69084" w14:textId="77777777" w:rsidR="00617D96" w:rsidRDefault="00617D96" w:rsidP="00617D96"/>
    <w:p w14:paraId="7702DE15" w14:textId="77777777" w:rsidR="00617D96" w:rsidRDefault="00617D96" w:rsidP="00C26F7D">
      <w:pPr>
        <w:pStyle w:val="ListParagraph"/>
        <w:numPr>
          <w:ilvl w:val="0"/>
          <w:numId w:val="7"/>
        </w:numPr>
        <w:tabs>
          <w:tab w:val="left" w:pos="378"/>
        </w:tabs>
      </w:pPr>
      <w:r>
        <w:t xml:space="preserve">How successful have these techniques and/or models been?  </w:t>
      </w:r>
    </w:p>
    <w:p w14:paraId="440ECC6E" w14:textId="77777777" w:rsidR="00617D96" w:rsidRDefault="00617D96" w:rsidP="00617D96">
      <w:pPr>
        <w:pStyle w:val="ListParagraph"/>
        <w:ind w:left="360"/>
      </w:pPr>
    </w:p>
    <w:tbl>
      <w:tblPr>
        <w:tblStyle w:val="TableGrid"/>
        <w:tblW w:w="0" w:type="auto"/>
        <w:tblLook w:val="04A0" w:firstRow="1" w:lastRow="0" w:firstColumn="1" w:lastColumn="0" w:noHBand="0" w:noVBand="1"/>
      </w:tblPr>
      <w:tblGrid>
        <w:gridCol w:w="9242"/>
      </w:tblGrid>
      <w:tr w:rsidR="00617D96" w14:paraId="39DE75BF" w14:textId="77777777">
        <w:tc>
          <w:tcPr>
            <w:tcW w:w="9242" w:type="dxa"/>
          </w:tcPr>
          <w:p w14:paraId="6110071B" w14:textId="0A5846E8" w:rsidR="00617D96" w:rsidRDefault="00E14066" w:rsidP="00C26F7D">
            <w:r>
              <w:t xml:space="preserve">These approaches have been highly successful.  </w:t>
            </w:r>
            <w:r w:rsidR="00203732">
              <w:t>Please see publications and present</w:t>
            </w:r>
            <w:r>
              <w:t>ations at international meetings</w:t>
            </w:r>
          </w:p>
          <w:p w14:paraId="3EED8A46" w14:textId="77777777" w:rsidR="00617D96" w:rsidRDefault="00617D96" w:rsidP="00C26F7D"/>
        </w:tc>
      </w:tr>
    </w:tbl>
    <w:p w14:paraId="265803D2" w14:textId="77777777" w:rsidR="00617D96" w:rsidRDefault="00617D96" w:rsidP="00617D96">
      <w:pPr>
        <w:pStyle w:val="ListParagraph"/>
        <w:ind w:left="360"/>
      </w:pPr>
    </w:p>
    <w:p w14:paraId="19974431" w14:textId="77777777" w:rsidR="00617D96" w:rsidRDefault="00617D96" w:rsidP="00C26F7D">
      <w:pPr>
        <w:pStyle w:val="ListParagraph"/>
        <w:numPr>
          <w:ilvl w:val="0"/>
          <w:numId w:val="7"/>
        </w:numPr>
        <w:tabs>
          <w:tab w:val="left" w:pos="378"/>
        </w:tabs>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5B1FC86B" w14:textId="77777777" w:rsidR="00617D96" w:rsidRDefault="00617D96" w:rsidP="00617D96"/>
    <w:tbl>
      <w:tblPr>
        <w:tblStyle w:val="TableGrid"/>
        <w:tblW w:w="0" w:type="auto"/>
        <w:tblLook w:val="04A0" w:firstRow="1" w:lastRow="0" w:firstColumn="1" w:lastColumn="0" w:noHBand="0" w:noVBand="1"/>
      </w:tblPr>
      <w:tblGrid>
        <w:gridCol w:w="9242"/>
      </w:tblGrid>
      <w:tr w:rsidR="00617D96" w14:paraId="283E8BA1" w14:textId="77777777">
        <w:tc>
          <w:tcPr>
            <w:tcW w:w="9242" w:type="dxa"/>
          </w:tcPr>
          <w:p w14:paraId="6D5888AF" w14:textId="77777777" w:rsidR="00617D96" w:rsidRDefault="00617D96" w:rsidP="00C26F7D"/>
          <w:p w14:paraId="78809D47" w14:textId="19A9F204" w:rsidR="00617D96" w:rsidRDefault="00203732" w:rsidP="00C26F7D">
            <w:r>
              <w:t>Animal costs ar</w:t>
            </w:r>
            <w:r w:rsidR="001D2CD4">
              <w:t xml:space="preserve">e too high so we have refrained from starting new and </w:t>
            </w:r>
            <w:r>
              <w:t>more ambitious projects</w:t>
            </w:r>
            <w:r w:rsidR="00E14066">
              <w:t>.  We are not in a position to overcome the resulting limitations.</w:t>
            </w:r>
          </w:p>
          <w:p w14:paraId="791EA8CC" w14:textId="77777777" w:rsidR="00617D96" w:rsidRDefault="00617D96" w:rsidP="00C26F7D"/>
        </w:tc>
      </w:tr>
    </w:tbl>
    <w:p w14:paraId="027F5A29" w14:textId="77777777" w:rsidR="00617D96" w:rsidRDefault="00617D96" w:rsidP="00617D96"/>
    <w:p w14:paraId="5FBDC150" w14:textId="63393BC1" w:rsidR="00932E39" w:rsidRPr="00E14066" w:rsidRDefault="00932E39" w:rsidP="00E14066">
      <w:r>
        <w:t>The following definitions come from the NC3</w:t>
      </w:r>
      <w:r>
        <w:tab/>
      </w:r>
      <w:proofErr w:type="spellStart"/>
      <w:r>
        <w:t>Rs</w:t>
      </w:r>
      <w:proofErr w:type="spellEnd"/>
      <w:r>
        <w:t xml:space="preserve"> website and are included to help you provide information under the most appropriate R below: </w:t>
      </w:r>
    </w:p>
    <w:p w14:paraId="0DADFCE5" w14:textId="77777777" w:rsidR="00932E39" w:rsidRPr="00932E39" w:rsidRDefault="00932E39" w:rsidP="00932E39">
      <w:pPr>
        <w:spacing w:before="100" w:beforeAutospacing="1" w:after="100" w:afterAutospacing="1"/>
        <w:rPr>
          <w:rFonts w:ascii="Times New Roman" w:eastAsia="Times New Roman" w:hAnsi="Times New Roman" w:cs="Times New Roman"/>
          <w:sz w:val="24"/>
          <w:szCs w:val="24"/>
          <w:lang w:eastAsia="en-GB"/>
        </w:rPr>
      </w:pPr>
      <w:r>
        <w:rPr>
          <w:rFonts w:ascii="Times New Roman" w:eastAsia="Times New Roman" w:hAnsi="Times New Roman" w:cs="Times New Roman"/>
          <w:noProof/>
          <w:sz w:val="24"/>
          <w:szCs w:val="24"/>
          <w:lang w:eastAsia="en-GB"/>
        </w:rPr>
        <w:drawing>
          <wp:inline distT="0" distB="0" distL="0" distR="0" wp14:anchorId="38ADF519" wp14:editId="04A0882B">
            <wp:extent cx="1905000" cy="1524000"/>
            <wp:effectExtent l="0" t="0" r="0" b="0"/>
            <wp:docPr id="4" name="Picture 4" descr="Replacement - Methods with avoid or replace the use of anima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placement - Methods with avoid or replace the use of animal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14:anchorId="1D94830F" wp14:editId="65749B15">
            <wp:extent cx="1905000" cy="1524000"/>
            <wp:effectExtent l="0" t="0" r="0" b="0"/>
            <wp:docPr id="3" name="Picture 3" descr="Reduction - Methods which minimise the number of animals used per experi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uction - Methods which minimise the number of animals used per experiment"/>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r>
        <w:rPr>
          <w:rFonts w:ascii="Times New Roman" w:eastAsia="Times New Roman" w:hAnsi="Times New Roman" w:cs="Times New Roman"/>
          <w:noProof/>
          <w:sz w:val="24"/>
          <w:szCs w:val="24"/>
          <w:lang w:eastAsia="en-GB"/>
        </w:rPr>
        <w:drawing>
          <wp:inline distT="0" distB="0" distL="0" distR="0" wp14:anchorId="456E5D27" wp14:editId="35F889EB">
            <wp:extent cx="1905000" cy="1524000"/>
            <wp:effectExtent l="0" t="0" r="0" b="0"/>
            <wp:docPr id="2" name="Picture 2" descr="Refinement - Methods which minimise suffering and improve animal welf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finement - Methods which minimise suffering and improve animal welfar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905000" cy="1524000"/>
                    </a:xfrm>
                    <a:prstGeom prst="rect">
                      <a:avLst/>
                    </a:prstGeom>
                    <a:noFill/>
                    <a:ln>
                      <a:noFill/>
                    </a:ln>
                  </pic:spPr>
                </pic:pic>
              </a:graphicData>
            </a:graphic>
          </wp:inline>
        </w:drawing>
      </w:r>
    </w:p>
    <w:p w14:paraId="66CBA712" w14:textId="77777777" w:rsidR="00617D96" w:rsidRDefault="00617D96" w:rsidP="00C26F7D">
      <w:pPr>
        <w:pStyle w:val="ListParagraph"/>
        <w:numPr>
          <w:ilvl w:val="0"/>
          <w:numId w:val="7"/>
        </w:numPr>
        <w:tabs>
          <w:tab w:val="left" w:pos="392"/>
        </w:tabs>
      </w:pPr>
      <w:r>
        <w:t xml:space="preserve">Have you attempted or been able to refine any of your techniques or models? </w:t>
      </w:r>
    </w:p>
    <w:p w14:paraId="2DD53B20" w14:textId="08448405" w:rsidR="00617D96" w:rsidRPr="00D94F71" w:rsidRDefault="00B55CBD" w:rsidP="00617D96">
      <w:pPr>
        <w:pStyle w:val="ListParagraph"/>
        <w:ind w:left="7200" w:firstLine="720"/>
        <w:rPr>
          <w:b/>
        </w:rPr>
      </w:pPr>
      <w:r>
        <w:rPr>
          <w:b/>
        </w:rPr>
        <w:t xml:space="preserve">  YES</w:t>
      </w:r>
    </w:p>
    <w:p w14:paraId="684A0F71" w14:textId="77777777" w:rsidR="00617D96" w:rsidRDefault="00617D96" w:rsidP="00617D96">
      <w:pPr>
        <w:pStyle w:val="ListParagraph"/>
        <w:ind w:left="7200"/>
      </w:pPr>
    </w:p>
    <w:p w14:paraId="7C3F5390" w14:textId="77777777" w:rsidR="00617D96" w:rsidRDefault="00612913" w:rsidP="00617D96">
      <w:pPr>
        <w:pStyle w:val="ListParagraph"/>
        <w:ind w:left="360"/>
        <w:jc w:val="both"/>
      </w:pPr>
      <w:r>
        <w:lastRenderedPageBreak/>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0" w:type="auto"/>
        <w:tblLook w:val="04A0" w:firstRow="1" w:lastRow="0" w:firstColumn="1" w:lastColumn="0" w:noHBand="0" w:noVBand="1"/>
      </w:tblPr>
      <w:tblGrid>
        <w:gridCol w:w="9242"/>
      </w:tblGrid>
      <w:tr w:rsidR="00617D96" w14:paraId="5AA39C39" w14:textId="77777777">
        <w:tc>
          <w:tcPr>
            <w:tcW w:w="9242" w:type="dxa"/>
          </w:tcPr>
          <w:p w14:paraId="2475C2A3" w14:textId="37529073" w:rsidR="00617D96" w:rsidRPr="00DA5331" w:rsidRDefault="00617D96" w:rsidP="00C26F7D">
            <w:pPr>
              <w:rPr>
                <w:i/>
              </w:rPr>
            </w:pPr>
          </w:p>
          <w:p w14:paraId="54B89C7D" w14:textId="43DF36D0" w:rsidR="00617D96" w:rsidRDefault="00DA5331" w:rsidP="00C26F7D">
            <w:r>
              <w:t>Developing protocols which require minimum number of cells, and therefore animals</w:t>
            </w:r>
          </w:p>
          <w:p w14:paraId="3614DDC0" w14:textId="11BAA177" w:rsidR="00335B27" w:rsidRDefault="00335B27" w:rsidP="00C26F7D">
            <w:r>
              <w:t>Our work overall does not involve use of methods that cause suffering.  Tissues are generally retrieved from normal or transgenic animals and analysed using molecular techniques.</w:t>
            </w:r>
            <w:r w:rsidR="00E14066">
              <w:t xml:space="preserve">  Importantly, we have made extensive use of </w:t>
            </w:r>
            <w:r w:rsidR="00E14066" w:rsidRPr="00122FDA">
              <w:rPr>
                <w:i/>
              </w:rPr>
              <w:t>in vitro</w:t>
            </w:r>
            <w:r w:rsidR="00E14066">
              <w:t xml:space="preserve"> models described above. We have also been freezing down cell lines and embryos, and maintain </w:t>
            </w:r>
            <w:r w:rsidR="00714491">
              <w:t xml:space="preserve">only </w:t>
            </w:r>
            <w:r w:rsidR="00E14066">
              <w:t xml:space="preserve">the most essential animals as and when required.  We have also cut down on student projects </w:t>
            </w:r>
            <w:r w:rsidR="00714491">
              <w:t xml:space="preserve">involving mice </w:t>
            </w:r>
            <w:r w:rsidR="00E14066">
              <w:t xml:space="preserve">and </w:t>
            </w:r>
            <w:r w:rsidR="00714491">
              <w:t xml:space="preserve">are </w:t>
            </w:r>
            <w:r w:rsidR="00E14066">
              <w:t>cautious about starting new projects requiring large numbers o</w:t>
            </w:r>
            <w:r w:rsidR="00714491">
              <w:t>f animals</w:t>
            </w:r>
            <w:r w:rsidR="00E14066">
              <w:t>.</w:t>
            </w:r>
          </w:p>
          <w:p w14:paraId="495846DE" w14:textId="77777777" w:rsidR="00617D96" w:rsidRDefault="00617D96" w:rsidP="00C26F7D"/>
        </w:tc>
      </w:tr>
    </w:tbl>
    <w:p w14:paraId="51AD0DEC" w14:textId="77777777" w:rsidR="00617D96" w:rsidRDefault="00617D96" w:rsidP="00617D96"/>
    <w:p w14:paraId="76FC010E" w14:textId="77777777" w:rsidR="00932E39" w:rsidRDefault="00932E39" w:rsidP="00617D96"/>
    <w:p w14:paraId="3CC16C9F" w14:textId="5352633B" w:rsidR="00BF7DF7" w:rsidRDefault="0070327B" w:rsidP="00C26F7D">
      <w:pPr>
        <w:pStyle w:val="ListParagraph"/>
        <w:numPr>
          <w:ilvl w:val="0"/>
          <w:numId w:val="7"/>
        </w:numPr>
        <w:tabs>
          <w:tab w:val="left" w:pos="392"/>
        </w:tabs>
        <w:jc w:val="both"/>
      </w:pPr>
      <w:r>
        <w:t xml:space="preserve">Do </w:t>
      </w:r>
      <w:r w:rsidR="00BF7DF7">
        <w:t>you use systems to monitor the welfare of your experimental animals (e.g. 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DB720A">
        <w:rPr>
          <w:b/>
        </w:rPr>
        <w:t xml:space="preserve">YES   </w:t>
      </w:r>
    </w:p>
    <w:p w14:paraId="6370F763" w14:textId="77777777" w:rsidR="00BF7DF7" w:rsidRDefault="00BF7DF7" w:rsidP="00BF7DF7">
      <w:pPr>
        <w:pStyle w:val="ListParagraph"/>
        <w:ind w:left="360"/>
        <w:jc w:val="both"/>
      </w:pPr>
    </w:p>
    <w:p w14:paraId="7FCF72D1" w14:textId="77777777" w:rsidR="00BF7DF7" w:rsidRDefault="00BF7DF7" w:rsidP="00BF7DF7">
      <w:pPr>
        <w:pStyle w:val="ListParagraph"/>
        <w:ind w:left="360"/>
        <w:jc w:val="both"/>
      </w:pPr>
      <w:r>
        <w:t>If not</w:t>
      </w:r>
      <w:r w:rsidR="007A07DF">
        <w:t>,</w:t>
      </w:r>
      <w:r>
        <w:t xml:space="preserve"> why?</w:t>
      </w:r>
    </w:p>
    <w:tbl>
      <w:tblPr>
        <w:tblStyle w:val="TableGrid"/>
        <w:tblW w:w="0" w:type="auto"/>
        <w:tblLook w:val="04A0" w:firstRow="1" w:lastRow="0" w:firstColumn="1" w:lastColumn="0" w:noHBand="0" w:noVBand="1"/>
      </w:tblPr>
      <w:tblGrid>
        <w:gridCol w:w="9242"/>
      </w:tblGrid>
      <w:tr w:rsidR="00BF7DF7" w14:paraId="30E3D141" w14:textId="77777777">
        <w:tc>
          <w:tcPr>
            <w:tcW w:w="9242" w:type="dxa"/>
          </w:tcPr>
          <w:p w14:paraId="5474C4AB" w14:textId="478969B1" w:rsidR="00BF7DF7" w:rsidRDefault="00C970D1" w:rsidP="00C26F7D">
            <w:r>
              <w:t xml:space="preserve">This is done in house by animal technicians.  We are </w:t>
            </w:r>
            <w:r w:rsidR="004A257F">
              <w:t>alerted if any animal shows</w:t>
            </w:r>
            <w:r>
              <w:t xml:space="preserve"> adverse effects</w:t>
            </w:r>
          </w:p>
          <w:p w14:paraId="715DA730" w14:textId="77777777" w:rsidR="00BF7DF7" w:rsidRDefault="00BF7DF7" w:rsidP="00C970D1"/>
        </w:tc>
      </w:tr>
    </w:tbl>
    <w:p w14:paraId="2EDF64FC" w14:textId="77777777" w:rsidR="00BF7DF7" w:rsidRDefault="00BF7DF7" w:rsidP="00BF7DF7">
      <w:pPr>
        <w:pStyle w:val="ListParagraph"/>
        <w:ind w:left="360"/>
        <w:jc w:val="both"/>
      </w:pPr>
    </w:p>
    <w:p w14:paraId="4B31DE21" w14:textId="77777777" w:rsidR="00BF7DF7" w:rsidRDefault="00BF7DF7" w:rsidP="00BF7DF7">
      <w:pPr>
        <w:pStyle w:val="ListParagraph"/>
        <w:ind w:left="36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0" w:type="auto"/>
        <w:tblLook w:val="04A0" w:firstRow="1" w:lastRow="0" w:firstColumn="1" w:lastColumn="0" w:noHBand="0" w:noVBand="1"/>
      </w:tblPr>
      <w:tblGrid>
        <w:gridCol w:w="9242"/>
      </w:tblGrid>
      <w:tr w:rsidR="00BF7DF7" w14:paraId="1AA0FFB1" w14:textId="77777777">
        <w:tc>
          <w:tcPr>
            <w:tcW w:w="9242" w:type="dxa"/>
          </w:tcPr>
          <w:p w14:paraId="532375DF" w14:textId="552162AF" w:rsidR="00BF7DF7" w:rsidRDefault="00C970D1" w:rsidP="00C26F7D">
            <w:r>
              <w:t>Daily checks are recorded and water temperature and humidity on automatic system.</w:t>
            </w:r>
          </w:p>
          <w:p w14:paraId="126DDCB5" w14:textId="77777777" w:rsidR="00BF7DF7" w:rsidRDefault="00BF7DF7" w:rsidP="00C26F7D"/>
          <w:p w14:paraId="1BB8C66D" w14:textId="48ED5D4E" w:rsidR="00BF7DF7" w:rsidRDefault="00BF7DF7" w:rsidP="00C26F7D"/>
        </w:tc>
      </w:tr>
    </w:tbl>
    <w:p w14:paraId="2D7DF6B4" w14:textId="77777777" w:rsidR="00BF7DF7" w:rsidRDefault="00BF7DF7" w:rsidP="00BF7DF7">
      <w:pPr>
        <w:pStyle w:val="ListParagraph"/>
        <w:ind w:left="360"/>
        <w:jc w:val="both"/>
      </w:pPr>
    </w:p>
    <w:p w14:paraId="546E2338" w14:textId="77777777" w:rsidR="00BF7DF7" w:rsidRDefault="00BF7DF7" w:rsidP="00C26F7D">
      <w:pPr>
        <w:pStyle w:val="ListParagraph"/>
        <w:numPr>
          <w:ilvl w:val="0"/>
          <w:numId w:val="7"/>
        </w:numPr>
        <w:tabs>
          <w:tab w:val="left" w:pos="392"/>
        </w:tabs>
        <w:jc w:val="both"/>
      </w:pPr>
      <w:r>
        <w:t>Were the end points detailed in your project licence appropriate or did you need to modify them during the tenure of your licence?</w:t>
      </w:r>
    </w:p>
    <w:p w14:paraId="2049EE4B" w14:textId="77777777" w:rsidR="00BF7DF7" w:rsidRDefault="00BF7DF7" w:rsidP="00BF7DF7">
      <w:pPr>
        <w:jc w:val="both"/>
      </w:pPr>
    </w:p>
    <w:p w14:paraId="4F4769A5" w14:textId="77777777" w:rsidR="00BF7DF7" w:rsidRDefault="00BF7DF7" w:rsidP="00BF7DF7">
      <w:pPr>
        <w:ind w:left="360"/>
        <w:jc w:val="both"/>
      </w:pPr>
      <w:r>
        <w:t>Please explain.</w:t>
      </w:r>
    </w:p>
    <w:tbl>
      <w:tblPr>
        <w:tblStyle w:val="TableGrid"/>
        <w:tblW w:w="0" w:type="auto"/>
        <w:tblLook w:val="04A0" w:firstRow="1" w:lastRow="0" w:firstColumn="1" w:lastColumn="0" w:noHBand="0" w:noVBand="1"/>
      </w:tblPr>
      <w:tblGrid>
        <w:gridCol w:w="9242"/>
      </w:tblGrid>
      <w:tr w:rsidR="00BF7DF7" w14:paraId="22148121" w14:textId="77777777">
        <w:tc>
          <w:tcPr>
            <w:tcW w:w="9242" w:type="dxa"/>
          </w:tcPr>
          <w:p w14:paraId="01ACB3D7" w14:textId="7DBE4E42" w:rsidR="00BF7DF7" w:rsidRDefault="00C970D1" w:rsidP="00C26F7D">
            <w:r>
              <w:t>If some animals d</w:t>
            </w:r>
            <w:r w:rsidR="00714491">
              <w:t>id</w:t>
            </w:r>
            <w:r>
              <w:t xml:space="preserve"> not breed very well</w:t>
            </w:r>
            <w:r w:rsidR="004A257F">
              <w:t xml:space="preserve"> and produce fewer </w:t>
            </w:r>
            <w:r>
              <w:t>pups</w:t>
            </w:r>
            <w:r w:rsidR="00B55CBD">
              <w:t xml:space="preserve">, we </w:t>
            </w:r>
            <w:r>
              <w:t>replace</w:t>
            </w:r>
            <w:r w:rsidR="00B55CBD">
              <w:t>d</w:t>
            </w:r>
            <w:r w:rsidR="004A257F">
              <w:t xml:space="preserve"> the </w:t>
            </w:r>
            <w:r>
              <w:t>breeding</w:t>
            </w:r>
            <w:r w:rsidR="009027D0">
              <w:t xml:space="preserve"> pairs</w:t>
            </w:r>
            <w:r w:rsidR="00714491">
              <w:t xml:space="preserve"> with younger ones</w:t>
            </w:r>
            <w:r w:rsidR="00B55CBD">
              <w:t xml:space="preserve">.  If homozygosity is the cause of reduced fertility, we used </w:t>
            </w:r>
            <w:r w:rsidR="00714491">
              <w:t xml:space="preserve">embryos by mating </w:t>
            </w:r>
            <w:r w:rsidR="00B55CBD">
              <w:t>heterozygous mice</w:t>
            </w:r>
            <w:r w:rsidR="00714491">
              <w:t xml:space="preserve">, although this is not ideal for </w:t>
            </w:r>
            <w:r w:rsidR="009027D0">
              <w:t xml:space="preserve">keeping the numbers </w:t>
            </w:r>
            <w:r w:rsidR="00714491">
              <w:t xml:space="preserve">of animals </w:t>
            </w:r>
            <w:r w:rsidR="009027D0">
              <w:t>down</w:t>
            </w:r>
            <w:r w:rsidR="00714491">
              <w:t xml:space="preserve"> to a minimum</w:t>
            </w:r>
            <w:r w:rsidR="009027D0">
              <w:t>.</w:t>
            </w:r>
          </w:p>
          <w:p w14:paraId="01EDFD21" w14:textId="77777777" w:rsidR="00BF7DF7" w:rsidRDefault="00BF7DF7" w:rsidP="00C970D1"/>
        </w:tc>
      </w:tr>
    </w:tbl>
    <w:p w14:paraId="07AA93EE" w14:textId="77777777" w:rsidR="00BF7DF7" w:rsidRDefault="00BF7DF7" w:rsidP="00BF7DF7">
      <w:pPr>
        <w:ind w:left="360"/>
        <w:jc w:val="both"/>
      </w:pPr>
    </w:p>
    <w:p w14:paraId="35F9B9C6" w14:textId="77777777" w:rsidR="00BF7DF7" w:rsidRDefault="00BF7DF7" w:rsidP="00C26F7D">
      <w:pPr>
        <w:pStyle w:val="ListParagraph"/>
        <w:numPr>
          <w:ilvl w:val="0"/>
          <w:numId w:val="7"/>
        </w:numPr>
        <w:tabs>
          <w:tab w:val="left" w:pos="378"/>
        </w:tabs>
        <w:jc w:val="both"/>
      </w:pPr>
      <w:r>
        <w:t xml:space="preserve">What </w:t>
      </w:r>
      <w:r w:rsidR="00CC7701">
        <w:t xml:space="preserve">non-schedule </w:t>
      </w:r>
      <w:r w:rsidR="00BB4FE5">
        <w:t xml:space="preserve">1 </w:t>
      </w:r>
      <w:r w:rsidR="00CC7701">
        <w:t xml:space="preserve">methods of </w:t>
      </w:r>
      <w:r>
        <w:t xml:space="preserve">killing were authorised in your licence and which of these </w:t>
      </w:r>
      <w:r w:rsidR="00EB27BF">
        <w:t>have</w:t>
      </w:r>
      <w:r>
        <w:t xml:space="preserve"> you use</w:t>
      </w:r>
      <w:r w:rsidR="007A07DF">
        <w:t>d</w:t>
      </w:r>
      <w:r>
        <w:t>?</w:t>
      </w:r>
    </w:p>
    <w:p w14:paraId="4858B021" w14:textId="77777777" w:rsidR="00BF7DF7" w:rsidRDefault="00BF7DF7" w:rsidP="00BF7DF7">
      <w:pPr>
        <w:pStyle w:val="ListParagraph"/>
        <w:ind w:left="360"/>
        <w:jc w:val="both"/>
      </w:pPr>
    </w:p>
    <w:tbl>
      <w:tblPr>
        <w:tblStyle w:val="TableGrid"/>
        <w:tblW w:w="0" w:type="auto"/>
        <w:tblLook w:val="04A0" w:firstRow="1" w:lastRow="0" w:firstColumn="1" w:lastColumn="0" w:noHBand="0" w:noVBand="1"/>
      </w:tblPr>
      <w:tblGrid>
        <w:gridCol w:w="9242"/>
      </w:tblGrid>
      <w:tr w:rsidR="00BF7DF7" w14:paraId="69D29621" w14:textId="77777777">
        <w:tc>
          <w:tcPr>
            <w:tcW w:w="9242" w:type="dxa"/>
          </w:tcPr>
          <w:p w14:paraId="0D69BB9B" w14:textId="77777777" w:rsidR="00BF7DF7" w:rsidRDefault="00BF7DF7" w:rsidP="00C26F7D"/>
          <w:p w14:paraId="2C4EE614" w14:textId="77777777" w:rsidR="00BF7DF7" w:rsidRDefault="00BF7DF7" w:rsidP="00C26F7D"/>
          <w:p w14:paraId="69DD4CA7" w14:textId="5F6A5BF4" w:rsidR="00BF7DF7" w:rsidRDefault="00203732" w:rsidP="00C26F7D">
            <w:r>
              <w:t>Not applicable</w:t>
            </w:r>
          </w:p>
        </w:tc>
      </w:tr>
    </w:tbl>
    <w:p w14:paraId="4ED66CAB" w14:textId="77777777" w:rsidR="00BF7DF7" w:rsidRDefault="00BF7DF7" w:rsidP="00BF7DF7">
      <w:pPr>
        <w:pStyle w:val="ListParagraph"/>
        <w:ind w:left="360"/>
        <w:jc w:val="both"/>
      </w:pPr>
    </w:p>
    <w:p w14:paraId="1313BF8E" w14:textId="6A1B4720" w:rsidR="00BF7DF7" w:rsidRDefault="00CC7701" w:rsidP="00BF7DF7">
      <w:pPr>
        <w:pStyle w:val="ListParagraph"/>
        <w:ind w:left="36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BF7DF7" w:rsidRPr="00BF7DF7">
        <w:rPr>
          <w:b/>
        </w:rPr>
        <w:t xml:space="preserve">  </w:t>
      </w:r>
      <w:r w:rsidR="005628CF" w:rsidRPr="009027D0">
        <w:rPr>
          <w:b/>
        </w:rPr>
        <w:t>Yes</w:t>
      </w:r>
    </w:p>
    <w:p w14:paraId="77A85F7B" w14:textId="0DA23FA9" w:rsidR="00BF7DF7" w:rsidRDefault="007A07DF" w:rsidP="00BF7DF7">
      <w:pPr>
        <w:pStyle w:val="ListParagraph"/>
        <w:ind w:left="36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BF7DF7" w:rsidRPr="00BF7DF7">
        <w:rPr>
          <w:b/>
        </w:rPr>
        <w:t xml:space="preserve">  </w:t>
      </w:r>
      <w:r w:rsidR="005628CF" w:rsidRPr="009027D0">
        <w:rPr>
          <w:b/>
        </w:rPr>
        <w:t>Yes</w:t>
      </w:r>
    </w:p>
    <w:p w14:paraId="1163FB08" w14:textId="77777777" w:rsidR="00BF7DF7" w:rsidRDefault="00BF7DF7" w:rsidP="00BF7DF7">
      <w:pPr>
        <w:pStyle w:val="ListParagraph"/>
        <w:ind w:left="360"/>
        <w:jc w:val="both"/>
      </w:pPr>
    </w:p>
    <w:p w14:paraId="43A2136F" w14:textId="77777777" w:rsidR="00BF7DF7" w:rsidRDefault="00BF7DF7" w:rsidP="00BF7DF7">
      <w:pPr>
        <w:pStyle w:val="ListParagraph"/>
        <w:ind w:left="360"/>
        <w:jc w:val="both"/>
      </w:pPr>
      <w:r>
        <w:t xml:space="preserve">If </w:t>
      </w:r>
      <w:r w:rsidR="00CC7701">
        <w:t>you have answered no to either of the above questions</w:t>
      </w:r>
      <w:r>
        <w:t xml:space="preserve"> please explain.  </w:t>
      </w:r>
      <w:r w:rsidR="00CC7701">
        <w:t>If you were able to</w:t>
      </w:r>
      <w:r>
        <w:t xml:space="preserve"> refine the way your animals were killed </w:t>
      </w:r>
      <w:r w:rsidR="00CC7701">
        <w:t>please explain how this was achieved</w:t>
      </w:r>
      <w:r>
        <w:t>.</w:t>
      </w:r>
    </w:p>
    <w:p w14:paraId="3BD065A3" w14:textId="77777777" w:rsidR="00932E39" w:rsidRDefault="00932E39" w:rsidP="00BF7DF7">
      <w:pPr>
        <w:pStyle w:val="ListParagraph"/>
        <w:ind w:left="360"/>
        <w:jc w:val="both"/>
      </w:pPr>
    </w:p>
    <w:tbl>
      <w:tblPr>
        <w:tblStyle w:val="TableGrid"/>
        <w:tblW w:w="0" w:type="auto"/>
        <w:tblLook w:val="04A0" w:firstRow="1" w:lastRow="0" w:firstColumn="1" w:lastColumn="0" w:noHBand="0" w:noVBand="1"/>
      </w:tblPr>
      <w:tblGrid>
        <w:gridCol w:w="9242"/>
      </w:tblGrid>
      <w:tr w:rsidR="00BF7DF7" w14:paraId="1256ED2B" w14:textId="77777777">
        <w:tc>
          <w:tcPr>
            <w:tcW w:w="9242" w:type="dxa"/>
          </w:tcPr>
          <w:p w14:paraId="44D7EFA9" w14:textId="77777777" w:rsidR="00BF7DF7" w:rsidRDefault="00BF7DF7" w:rsidP="00C26F7D"/>
          <w:p w14:paraId="2B12113E" w14:textId="77777777" w:rsidR="00BF7DF7" w:rsidRDefault="00BF7DF7" w:rsidP="00C26F7D"/>
          <w:p w14:paraId="6F2C521C" w14:textId="77777777" w:rsidR="00BF7DF7" w:rsidRDefault="00BF7DF7" w:rsidP="00C26F7D"/>
        </w:tc>
      </w:tr>
    </w:tbl>
    <w:p w14:paraId="2BD53ACD" w14:textId="77777777" w:rsidR="00BF7DF7" w:rsidRDefault="00BF7DF7" w:rsidP="00BF7DF7">
      <w:pPr>
        <w:pStyle w:val="ListParagraph"/>
        <w:ind w:left="360"/>
        <w:jc w:val="both"/>
      </w:pPr>
    </w:p>
    <w:p w14:paraId="2E3D9C72" w14:textId="26E0847A" w:rsidR="00617D96" w:rsidRDefault="00617D96" w:rsidP="00C26F7D">
      <w:pPr>
        <w:pStyle w:val="ListParagraph"/>
        <w:numPr>
          <w:ilvl w:val="0"/>
          <w:numId w:val="7"/>
        </w:numPr>
        <w:tabs>
          <w:tab w:val="left" w:pos="378"/>
        </w:tabs>
        <w:jc w:val="both"/>
      </w:pPr>
      <w:r>
        <w:lastRenderedPageBreak/>
        <w:t>Have you attempted or been able to replace any of your techniques or models with non</w:t>
      </w:r>
      <w:r w:rsidR="00BB4FE5">
        <w:t>-</w:t>
      </w:r>
      <w:r>
        <w:t>animal alternative</w:t>
      </w:r>
      <w:r w:rsidR="00BB4FE5">
        <w:t>s</w:t>
      </w:r>
      <w:r>
        <w:t xml:space="preserve">?  </w:t>
      </w:r>
      <w:r>
        <w:tab/>
      </w:r>
      <w:r>
        <w:tab/>
      </w:r>
      <w:r>
        <w:tab/>
      </w:r>
      <w:r>
        <w:tab/>
      </w:r>
      <w:r>
        <w:tab/>
      </w:r>
      <w:r>
        <w:tab/>
      </w:r>
      <w:r>
        <w:tab/>
      </w:r>
      <w:r>
        <w:tab/>
      </w:r>
      <w:r w:rsidRPr="00D94F71">
        <w:rPr>
          <w:b/>
        </w:rPr>
        <w:t xml:space="preserve">  </w:t>
      </w:r>
      <w:r w:rsidR="00B55CBD">
        <w:rPr>
          <w:b/>
        </w:rPr>
        <w:t>YES</w:t>
      </w:r>
    </w:p>
    <w:p w14:paraId="0CA79051" w14:textId="77777777" w:rsidR="00617D96" w:rsidRDefault="00617D96" w:rsidP="00617D96">
      <w:pPr>
        <w:pStyle w:val="ListParagraph"/>
        <w:ind w:left="360"/>
      </w:pPr>
    </w:p>
    <w:p w14:paraId="1358312B" w14:textId="77777777" w:rsidR="00617D96" w:rsidRDefault="00617D96" w:rsidP="00617D96">
      <w:pPr>
        <w:pStyle w:val="ListParagraph"/>
        <w:ind w:left="360"/>
      </w:pPr>
      <w:r>
        <w:t>Please explain.</w:t>
      </w:r>
    </w:p>
    <w:tbl>
      <w:tblPr>
        <w:tblStyle w:val="TableGrid"/>
        <w:tblW w:w="0" w:type="auto"/>
        <w:tblLook w:val="04A0" w:firstRow="1" w:lastRow="0" w:firstColumn="1" w:lastColumn="0" w:noHBand="0" w:noVBand="1"/>
      </w:tblPr>
      <w:tblGrid>
        <w:gridCol w:w="9242"/>
      </w:tblGrid>
      <w:tr w:rsidR="00617D96" w14:paraId="676643D7" w14:textId="77777777">
        <w:tc>
          <w:tcPr>
            <w:tcW w:w="9242" w:type="dxa"/>
          </w:tcPr>
          <w:p w14:paraId="39630BDF" w14:textId="687040B3" w:rsidR="00617D96" w:rsidRPr="00335B27" w:rsidRDefault="00335B27" w:rsidP="00C26F7D">
            <w:pPr>
              <w:rPr>
                <w:i/>
              </w:rPr>
            </w:pPr>
            <w:r>
              <w:t xml:space="preserve">Extensive use of </w:t>
            </w:r>
            <w:r>
              <w:rPr>
                <w:i/>
              </w:rPr>
              <w:t xml:space="preserve">in vitro </w:t>
            </w:r>
            <w:r w:rsidRPr="00335B27">
              <w:t xml:space="preserve">models </w:t>
            </w:r>
            <w:r>
              <w:t>as far as po</w:t>
            </w:r>
            <w:r w:rsidR="005628CF">
              <w:t>s</w:t>
            </w:r>
            <w:r>
              <w:t>sible</w:t>
            </w:r>
            <w:r w:rsidR="005628CF">
              <w:t xml:space="preserve">, and developing new techniques to reduce the number of cells used for molecular analysis </w:t>
            </w:r>
          </w:p>
          <w:p w14:paraId="27CB4E44" w14:textId="77777777" w:rsidR="00617D96" w:rsidRDefault="00617D96" w:rsidP="00C26F7D"/>
          <w:p w14:paraId="3D8661E4" w14:textId="77777777" w:rsidR="00617D96" w:rsidRDefault="00617D96" w:rsidP="00C26F7D"/>
        </w:tc>
      </w:tr>
    </w:tbl>
    <w:p w14:paraId="59456B0B" w14:textId="77777777" w:rsidR="00617D96" w:rsidRDefault="00617D96" w:rsidP="00617D96"/>
    <w:p w14:paraId="572859F7" w14:textId="77387E04" w:rsidR="00617D96" w:rsidRDefault="00617D96" w:rsidP="00C26F7D">
      <w:pPr>
        <w:pStyle w:val="ListParagraph"/>
        <w:numPr>
          <w:ilvl w:val="0"/>
          <w:numId w:val="7"/>
        </w:numPr>
        <w:tabs>
          <w:tab w:val="left" w:pos="378"/>
        </w:tabs>
      </w:pPr>
      <w:r>
        <w:t xml:space="preserve">Have you been able to reduce your animal usage?  </w:t>
      </w:r>
      <w:r>
        <w:tab/>
      </w:r>
      <w:r>
        <w:tab/>
      </w:r>
      <w:r>
        <w:tab/>
      </w:r>
      <w:r>
        <w:tab/>
      </w:r>
      <w:r w:rsidR="00B54507">
        <w:rPr>
          <w:b/>
        </w:rPr>
        <w:t xml:space="preserve">YES  </w:t>
      </w:r>
    </w:p>
    <w:p w14:paraId="421031D2" w14:textId="77777777" w:rsidR="00617D96" w:rsidRDefault="00617D96" w:rsidP="00617D96">
      <w:pPr>
        <w:pStyle w:val="ListParagraph"/>
        <w:ind w:left="360"/>
      </w:pPr>
    </w:p>
    <w:p w14:paraId="02541E02" w14:textId="77777777" w:rsidR="00617D96" w:rsidRDefault="00617D96" w:rsidP="00617D96">
      <w:pPr>
        <w:pStyle w:val="ListParagraph"/>
        <w:ind w:left="360"/>
      </w:pPr>
      <w:r>
        <w:t>If so how have you achieved this</w:t>
      </w:r>
      <w:r w:rsidR="00CC7701">
        <w:t xml:space="preserve"> (e.g. through experimental design, changes to the regulated procedures used)</w:t>
      </w:r>
      <w:r>
        <w:t>?</w:t>
      </w:r>
    </w:p>
    <w:tbl>
      <w:tblPr>
        <w:tblStyle w:val="TableGrid"/>
        <w:tblW w:w="0" w:type="auto"/>
        <w:tblLook w:val="04A0" w:firstRow="1" w:lastRow="0" w:firstColumn="1" w:lastColumn="0" w:noHBand="0" w:noVBand="1"/>
      </w:tblPr>
      <w:tblGrid>
        <w:gridCol w:w="9242"/>
      </w:tblGrid>
      <w:tr w:rsidR="00617D96" w14:paraId="0C30B947" w14:textId="77777777">
        <w:tc>
          <w:tcPr>
            <w:tcW w:w="9242" w:type="dxa"/>
          </w:tcPr>
          <w:p w14:paraId="57BC65C2" w14:textId="08CD401A" w:rsidR="00DD3842" w:rsidRDefault="00DD3842" w:rsidP="00C26F7D">
            <w:r>
              <w:t xml:space="preserve">We have made extensive use of our </w:t>
            </w:r>
            <w:r>
              <w:rPr>
                <w:i/>
              </w:rPr>
              <w:t xml:space="preserve">in vitro </w:t>
            </w:r>
            <w:r>
              <w:t xml:space="preserve">model for mouse primordial germ cell specification (PGC) to carry out very extensive work, and performing only the most critical experiments </w:t>
            </w:r>
            <w:r w:rsidR="00FF518E">
              <w:t>directly on animals.  I give three</w:t>
            </w:r>
            <w:r>
              <w:t xml:space="preserve"> examples below to illustrate the point:</w:t>
            </w:r>
          </w:p>
          <w:p w14:paraId="0A64553C" w14:textId="77777777" w:rsidR="00DD3842" w:rsidRDefault="00DD3842" w:rsidP="00C26F7D"/>
          <w:p w14:paraId="4B24491F" w14:textId="6197FC5C" w:rsidR="00FF518E" w:rsidRDefault="00FF518E" w:rsidP="00FF518E">
            <w:r>
              <w:t>1.</w:t>
            </w:r>
            <w:r w:rsidR="00DD3842">
              <w:t xml:space="preserve">With the </w:t>
            </w:r>
            <w:r w:rsidR="00DD3842" w:rsidRPr="00FF518E">
              <w:rPr>
                <w:i/>
              </w:rPr>
              <w:t xml:space="preserve">in vitro </w:t>
            </w:r>
            <w:r w:rsidR="00DD3842">
              <w:t>work, we identified a key regulatory element for BLIMP1, a gene that is crucial for the PGC fate.  This was followed by extensive molecular analysis to reveal how this regulatory element functions.  To validate that the regulatory element is also critical for the PGC fate, we designed an experiment using CRISPR-Cas9 to knockout this element in the zygote, and following transfer of preimplantation embryos, we recorded the impact on the developing PGCs and the germline.  We found that this mutation is sufficient to virtually abrogate development o</w:t>
            </w:r>
            <w:r>
              <w:t>f germ cells.  We were able to obtain the r</w:t>
            </w:r>
            <w:r w:rsidR="004218A3">
              <w:t xml:space="preserve">esults without </w:t>
            </w:r>
            <w:r>
              <w:t xml:space="preserve">generating heterozygous </w:t>
            </w:r>
            <w:r w:rsidR="004218A3">
              <w:t>mutant mouse colony and</w:t>
            </w:r>
            <w:r>
              <w:t xml:space="preserve"> extensive breeding </w:t>
            </w:r>
            <w:r w:rsidR="004218A3">
              <w:t xml:space="preserve">thereafter (Murakami et al, </w:t>
            </w:r>
            <w:r w:rsidR="004218A3">
              <w:rPr>
                <w:i/>
              </w:rPr>
              <w:t xml:space="preserve">Nature </w:t>
            </w:r>
            <w:r w:rsidR="004218A3">
              <w:t xml:space="preserve">2016; </w:t>
            </w:r>
            <w:proofErr w:type="spellStart"/>
            <w:r w:rsidR="004218A3">
              <w:t>Vinh</w:t>
            </w:r>
            <w:proofErr w:type="spellEnd"/>
            <w:r w:rsidR="004218A3">
              <w:t xml:space="preserve"> Do </w:t>
            </w:r>
            <w:r w:rsidR="00634A58">
              <w:t>et al., (in preparation)</w:t>
            </w:r>
            <w:r>
              <w:t>.</w:t>
            </w:r>
          </w:p>
          <w:p w14:paraId="11FF10F1" w14:textId="77777777" w:rsidR="00FF518E" w:rsidRDefault="00FF518E" w:rsidP="00FF518E"/>
          <w:p w14:paraId="3BCB7BBD" w14:textId="1D18C89C" w:rsidR="00C15BBA" w:rsidRPr="00634A58" w:rsidRDefault="00C15BBA" w:rsidP="00C15BBA">
            <w:r>
              <w:t>2.</w:t>
            </w:r>
            <w:r w:rsidR="00FF518E">
              <w:t>We are interested in the role of epigenetic modifiers in PGC specification. To identify the key genes, we established a screen with small molecule inhibitors of key genes</w:t>
            </w:r>
            <w:r w:rsidR="004218A3">
              <w:t xml:space="preserve"> </w:t>
            </w:r>
            <w:r w:rsidR="00FF518E">
              <w:t>usi</w:t>
            </w:r>
            <w:r w:rsidR="004218A3">
              <w:t>ng our</w:t>
            </w:r>
            <w:r w:rsidR="00FF518E">
              <w:t xml:space="preserve"> </w:t>
            </w:r>
            <w:r w:rsidR="00FF518E" w:rsidRPr="00C15BBA">
              <w:rPr>
                <w:i/>
              </w:rPr>
              <w:t xml:space="preserve">in vitro </w:t>
            </w:r>
            <w:r w:rsidR="00FF518E">
              <w:t xml:space="preserve">model for PGC fate.  We identified a new gene </w:t>
            </w:r>
            <w:r w:rsidR="00FF518E" w:rsidRPr="00C15BBA">
              <w:rPr>
                <w:i/>
              </w:rPr>
              <w:t xml:space="preserve">Brd4, </w:t>
            </w:r>
            <w:r w:rsidR="00FF518E">
              <w:t xml:space="preserve">which the </w:t>
            </w:r>
            <w:r w:rsidR="00FF518E" w:rsidRPr="00C15BBA">
              <w:rPr>
                <w:i/>
              </w:rPr>
              <w:t xml:space="preserve">in vitro </w:t>
            </w:r>
            <w:r w:rsidR="00FF518E">
              <w:t xml:space="preserve">studies showed has a marked effect on the </w:t>
            </w:r>
            <w:r w:rsidR="00634A58">
              <w:t xml:space="preserve">PGC </w:t>
            </w:r>
            <w:r w:rsidR="00FF518E">
              <w:t>specification process.  Subsequently,</w:t>
            </w:r>
            <w:r w:rsidR="00634A58">
              <w:t xml:space="preserve"> we also gained insight on </w:t>
            </w:r>
            <w:r w:rsidR="00FF518E">
              <w:t xml:space="preserve">the mechanism of how this gene works without using any animals.  To validate that </w:t>
            </w:r>
            <w:r w:rsidR="00FF518E" w:rsidRPr="00C15BBA">
              <w:rPr>
                <w:i/>
              </w:rPr>
              <w:t xml:space="preserve">Brd4 </w:t>
            </w:r>
            <w:r w:rsidR="00FF518E">
              <w:t xml:space="preserve">is critical for PGC fate </w:t>
            </w:r>
            <w:r w:rsidR="00FF518E" w:rsidRPr="00C15BBA">
              <w:rPr>
                <w:i/>
              </w:rPr>
              <w:t xml:space="preserve">in vivo, </w:t>
            </w:r>
            <w:r w:rsidR="00FF518E">
              <w:t>we injected the inhibitor to mated females on E6.5, and confirmed that it also affects PGC fate in developing embryos.  Crucially, the inhibitor had no detectable effect</w:t>
            </w:r>
            <w:r w:rsidR="00634A58">
              <w:t xml:space="preserve">s </w:t>
            </w:r>
            <w:r w:rsidR="00FF518E">
              <w:t xml:space="preserve">on developing embryos when examined on E13.0. Thus we </w:t>
            </w:r>
            <w:r>
              <w:t xml:space="preserve">used minimum </w:t>
            </w:r>
            <w:r w:rsidR="00634A58">
              <w:t>a number</w:t>
            </w:r>
            <w:r>
              <w:t xml:space="preserve"> of animals during the course of this entire project.</w:t>
            </w:r>
            <w:r w:rsidR="00634A58">
              <w:t xml:space="preserve"> (</w:t>
            </w:r>
            <w:proofErr w:type="spellStart"/>
            <w:r w:rsidR="00634A58">
              <w:t>Itskovitch</w:t>
            </w:r>
            <w:proofErr w:type="spellEnd"/>
            <w:r w:rsidR="00634A58">
              <w:t xml:space="preserve"> et al., in preparation)</w:t>
            </w:r>
          </w:p>
          <w:p w14:paraId="0139B257" w14:textId="4DAB32DF" w:rsidR="00FF518E" w:rsidRPr="00FF518E" w:rsidRDefault="00FF518E" w:rsidP="00122FDA">
            <w:pPr>
              <w:ind w:left="360"/>
            </w:pPr>
            <w:r>
              <w:t xml:space="preserve">  </w:t>
            </w:r>
          </w:p>
          <w:p w14:paraId="46269412" w14:textId="5E8B05EC" w:rsidR="00DD3842" w:rsidRPr="00DD3842" w:rsidRDefault="00C15BBA" w:rsidP="00FF518E">
            <w:r>
              <w:t xml:space="preserve">3.  We carried out a genome-wide screen using the </w:t>
            </w:r>
            <w:r>
              <w:rPr>
                <w:i/>
              </w:rPr>
              <w:t xml:space="preserve">in vitro </w:t>
            </w:r>
            <w:r>
              <w:t>model to identify critical genes at each stage of c</w:t>
            </w:r>
            <w:r w:rsidR="00634A58">
              <w:t>ell state transition: F</w:t>
            </w:r>
            <w:r>
              <w:t>rom pluripotent stem cells (ES), their progression to an intermediate epiblast-like stage (</w:t>
            </w:r>
            <w:proofErr w:type="spellStart"/>
            <w:r>
              <w:t>EpiLC</w:t>
            </w:r>
            <w:proofErr w:type="spellEnd"/>
            <w:r>
              <w:t>), and finally the PGCs. We validated some of the findings co</w:t>
            </w:r>
            <w:r w:rsidR="00634A58">
              <w:t>nfirming that our screen was successful</w:t>
            </w:r>
            <w:r>
              <w:t xml:space="preserve">.  We have </w:t>
            </w:r>
            <w:r w:rsidR="00634A58">
              <w:t xml:space="preserve">now </w:t>
            </w:r>
            <w:r>
              <w:t xml:space="preserve">decided </w:t>
            </w:r>
            <w:r w:rsidR="00634A58">
              <w:t xml:space="preserve">to conclude the project </w:t>
            </w:r>
            <w:r>
              <w:t xml:space="preserve">and will </w:t>
            </w:r>
            <w:r w:rsidR="00634A58">
              <w:t>submit a</w:t>
            </w:r>
            <w:r>
              <w:t xml:space="preserve"> paper </w:t>
            </w:r>
            <w:r w:rsidR="00634A58">
              <w:t xml:space="preserve">for publication </w:t>
            </w:r>
            <w:r>
              <w:t xml:space="preserve">in due course.  </w:t>
            </w:r>
            <w:r w:rsidR="00634A58">
              <w:t xml:space="preserve">The original plan was to validate </w:t>
            </w:r>
            <w:r>
              <w:t xml:space="preserve">the findings on developing embryos </w:t>
            </w:r>
            <w:r w:rsidR="00634A58">
              <w:rPr>
                <w:i/>
              </w:rPr>
              <w:t xml:space="preserve">in vivo.  </w:t>
            </w:r>
            <w:r w:rsidR="00634A58">
              <w:t xml:space="preserve">However, the animal costs would be considerable. </w:t>
            </w:r>
            <w:r w:rsidR="009F2D4B">
              <w:t xml:space="preserve">We hope that the follow up work will </w:t>
            </w:r>
            <w:r>
              <w:t xml:space="preserve">be conducted elsewhere where the animal work is core-funded. </w:t>
            </w:r>
            <w:r w:rsidR="00DD3842">
              <w:t xml:space="preserve"> </w:t>
            </w:r>
          </w:p>
          <w:p w14:paraId="2D5B266E" w14:textId="7CBA0269" w:rsidR="00617D96" w:rsidRDefault="00335B27" w:rsidP="00C26F7D">
            <w:r>
              <w:t xml:space="preserve"> </w:t>
            </w:r>
          </w:p>
          <w:p w14:paraId="1CDE0349" w14:textId="77777777" w:rsidR="00617D96" w:rsidRDefault="00617D96" w:rsidP="00C26F7D"/>
        </w:tc>
      </w:tr>
    </w:tbl>
    <w:p w14:paraId="44407D48" w14:textId="77777777" w:rsidR="00612913" w:rsidRDefault="00612913" w:rsidP="00617D96"/>
    <w:p w14:paraId="79131E9A" w14:textId="77777777" w:rsidR="00932E39" w:rsidRDefault="00932E39" w:rsidP="00617D96"/>
    <w:p w14:paraId="6D89E5EA" w14:textId="4D47656D" w:rsidR="00617D96" w:rsidRDefault="00617D96" w:rsidP="00C26F7D">
      <w:pPr>
        <w:pStyle w:val="ListParagraph"/>
        <w:numPr>
          <w:ilvl w:val="0"/>
          <w:numId w:val="7"/>
        </w:numPr>
        <w:tabs>
          <w:tab w:val="left" w:pos="567"/>
        </w:tabs>
      </w:pPr>
      <w:r>
        <w:t>Have you received awards or funding spe</w:t>
      </w:r>
      <w:r w:rsidR="00D94F71">
        <w:t>cifically targeted at the 3Rs?</w:t>
      </w:r>
      <w:r w:rsidR="00D94F71">
        <w:tab/>
      </w:r>
      <w:r w:rsidRPr="00D94F71">
        <w:rPr>
          <w:b/>
        </w:rPr>
        <w:t xml:space="preserve">  NO</w:t>
      </w:r>
    </w:p>
    <w:p w14:paraId="5E463878" w14:textId="77777777" w:rsidR="00617D96" w:rsidRDefault="00617D96" w:rsidP="00617D96"/>
    <w:p w14:paraId="46F1342D" w14:textId="77777777" w:rsidR="00617D96" w:rsidRDefault="00617D96" w:rsidP="00C26F7D">
      <w:pPr>
        <w:ind w:left="567"/>
        <w:jc w:val="both"/>
      </w:pPr>
      <w:r>
        <w:t>If so what was the source of your funding, when did you receive it and what did the funding allow you to achieve?</w:t>
      </w:r>
    </w:p>
    <w:tbl>
      <w:tblPr>
        <w:tblStyle w:val="TableGrid"/>
        <w:tblW w:w="0" w:type="auto"/>
        <w:tblLook w:val="04A0" w:firstRow="1" w:lastRow="0" w:firstColumn="1" w:lastColumn="0" w:noHBand="0" w:noVBand="1"/>
      </w:tblPr>
      <w:tblGrid>
        <w:gridCol w:w="9242"/>
      </w:tblGrid>
      <w:tr w:rsidR="00617D96" w14:paraId="366DC6AE" w14:textId="77777777">
        <w:tc>
          <w:tcPr>
            <w:tcW w:w="9242" w:type="dxa"/>
          </w:tcPr>
          <w:p w14:paraId="2E6B815C" w14:textId="77777777" w:rsidR="00617D96" w:rsidRDefault="00617D96" w:rsidP="00C26F7D"/>
          <w:p w14:paraId="6D4E662F" w14:textId="5E2E591B" w:rsidR="00617D96" w:rsidRDefault="00617D96" w:rsidP="00C26F7D"/>
          <w:p w14:paraId="73B30904" w14:textId="77777777" w:rsidR="00617D96" w:rsidRDefault="00617D96" w:rsidP="00C26F7D"/>
        </w:tc>
      </w:tr>
    </w:tbl>
    <w:p w14:paraId="2C6BCE2A" w14:textId="77777777" w:rsidR="00960B38" w:rsidRDefault="00960B38">
      <w:r>
        <w:lastRenderedPageBreak/>
        <w:br w:type="page"/>
      </w:r>
    </w:p>
    <w:p w14:paraId="3ED0E9A4" w14:textId="77777777" w:rsidR="007A07DF" w:rsidRPr="007A07DF" w:rsidRDefault="007A07DF" w:rsidP="00FC7B6D">
      <w:pPr>
        <w:pStyle w:val="ListParagraph"/>
        <w:numPr>
          <w:ilvl w:val="0"/>
          <w:numId w:val="17"/>
        </w:numPr>
        <w:rPr>
          <w:b/>
          <w:sz w:val="24"/>
        </w:rPr>
      </w:pPr>
      <w:r w:rsidRPr="007A07DF">
        <w:rPr>
          <w:b/>
          <w:sz w:val="24"/>
        </w:rPr>
        <w:lastRenderedPageBreak/>
        <w:t xml:space="preserve">Retrospective Review:  </w:t>
      </w:r>
    </w:p>
    <w:p w14:paraId="6F9FFDE2" w14:textId="77777777" w:rsidR="007A07DF" w:rsidRDefault="007A07DF" w:rsidP="001E55E7">
      <w:pPr>
        <w:rPr>
          <w:b/>
          <w:sz w:val="24"/>
        </w:rPr>
      </w:pPr>
    </w:p>
    <w:p w14:paraId="67DBC7FA" w14:textId="77777777" w:rsidR="00926D7F" w:rsidRDefault="00926D7F" w:rsidP="001E55E7">
      <w:pPr>
        <w:rPr>
          <w:b/>
          <w:sz w:val="24"/>
        </w:rPr>
      </w:pPr>
      <w:r>
        <w:rPr>
          <w:b/>
          <w:sz w:val="24"/>
        </w:rPr>
        <w:t>Check list for licensees:</w:t>
      </w:r>
    </w:p>
    <w:tbl>
      <w:tblPr>
        <w:tblStyle w:val="TableGrid"/>
        <w:tblW w:w="0" w:type="auto"/>
        <w:tblLook w:val="04A0" w:firstRow="1" w:lastRow="0" w:firstColumn="1" w:lastColumn="0" w:noHBand="0" w:noVBand="1"/>
      </w:tblPr>
      <w:tblGrid>
        <w:gridCol w:w="6204"/>
        <w:gridCol w:w="3038"/>
      </w:tblGrid>
      <w:tr w:rsidR="00926D7F" w14:paraId="1C25E21A" w14:textId="77777777">
        <w:tc>
          <w:tcPr>
            <w:tcW w:w="6204" w:type="dxa"/>
          </w:tcPr>
          <w:p w14:paraId="7593ABD7" w14:textId="77777777" w:rsidR="00926D7F" w:rsidRDefault="00926D7F" w:rsidP="00C26F7D">
            <w:pPr>
              <w:rPr>
                <w:b/>
                <w:sz w:val="24"/>
              </w:rPr>
            </w:pPr>
            <w:r>
              <w:rPr>
                <w:b/>
                <w:sz w:val="24"/>
              </w:rPr>
              <w:t>AWERB requires the following documents</w:t>
            </w:r>
          </w:p>
        </w:tc>
        <w:tc>
          <w:tcPr>
            <w:tcW w:w="3038" w:type="dxa"/>
          </w:tcPr>
          <w:p w14:paraId="3D345822" w14:textId="77777777" w:rsidR="00926D7F" w:rsidRDefault="00926D7F" w:rsidP="00C26F7D">
            <w:pPr>
              <w:rPr>
                <w:b/>
                <w:sz w:val="24"/>
              </w:rPr>
            </w:pPr>
            <w:r>
              <w:rPr>
                <w:b/>
                <w:sz w:val="24"/>
              </w:rPr>
              <w:t>Documents sent to AWERB</w:t>
            </w:r>
          </w:p>
        </w:tc>
      </w:tr>
      <w:tr w:rsidR="00926D7F" w14:paraId="701240BB" w14:textId="77777777">
        <w:tc>
          <w:tcPr>
            <w:tcW w:w="6204" w:type="dxa"/>
          </w:tcPr>
          <w:p w14:paraId="745FB970" w14:textId="77777777" w:rsidR="00926D7F" w:rsidRPr="00926D7F" w:rsidRDefault="00926D7F" w:rsidP="00C26F7D">
            <w:pPr>
              <w:rPr>
                <w:sz w:val="24"/>
              </w:rPr>
            </w:pPr>
            <w:r w:rsidRPr="00926D7F">
              <w:rPr>
                <w:sz w:val="24"/>
              </w:rPr>
              <w:t>Completed copy of this form</w:t>
            </w:r>
          </w:p>
        </w:tc>
        <w:tc>
          <w:tcPr>
            <w:tcW w:w="3038" w:type="dxa"/>
          </w:tcPr>
          <w:p w14:paraId="1759EE28" w14:textId="77777777" w:rsidR="00926D7F" w:rsidRPr="00926D7F" w:rsidRDefault="00926D7F" w:rsidP="00C26F7D">
            <w:pPr>
              <w:rPr>
                <w:sz w:val="24"/>
              </w:rPr>
            </w:pPr>
          </w:p>
        </w:tc>
      </w:tr>
      <w:tr w:rsidR="00926D7F" w14:paraId="07CEF68E" w14:textId="77777777">
        <w:tc>
          <w:tcPr>
            <w:tcW w:w="6204" w:type="dxa"/>
          </w:tcPr>
          <w:p w14:paraId="074A3BBA" w14:textId="77777777" w:rsidR="00926D7F" w:rsidRPr="00926D7F" w:rsidRDefault="00926D7F" w:rsidP="00C26F7D">
            <w:pPr>
              <w:rPr>
                <w:sz w:val="24"/>
              </w:rPr>
            </w:pPr>
            <w:r w:rsidRPr="00926D7F">
              <w:rPr>
                <w:sz w:val="24"/>
              </w:rPr>
              <w:t>Copies of Condition 18 reports (if applicable)</w:t>
            </w:r>
          </w:p>
        </w:tc>
        <w:tc>
          <w:tcPr>
            <w:tcW w:w="3038" w:type="dxa"/>
          </w:tcPr>
          <w:p w14:paraId="45E1F05D" w14:textId="77777777" w:rsidR="00926D7F" w:rsidRPr="00926D7F" w:rsidRDefault="00926D7F" w:rsidP="00C26F7D">
            <w:pPr>
              <w:rPr>
                <w:sz w:val="24"/>
              </w:rPr>
            </w:pPr>
          </w:p>
        </w:tc>
      </w:tr>
      <w:tr w:rsidR="00926D7F" w14:paraId="67E44369" w14:textId="77777777">
        <w:tc>
          <w:tcPr>
            <w:tcW w:w="6204" w:type="dxa"/>
          </w:tcPr>
          <w:p w14:paraId="29D5661A" w14:textId="77777777" w:rsidR="00926D7F" w:rsidRPr="00926D7F" w:rsidRDefault="00926D7F" w:rsidP="00C26F7D">
            <w:pPr>
              <w:rPr>
                <w:sz w:val="24"/>
              </w:rPr>
            </w:pPr>
            <w:r w:rsidRPr="00926D7F">
              <w:rPr>
                <w:sz w:val="24"/>
              </w:rPr>
              <w:t>Copies of 3Rs publications (if applicable)</w:t>
            </w:r>
          </w:p>
        </w:tc>
        <w:tc>
          <w:tcPr>
            <w:tcW w:w="3038" w:type="dxa"/>
          </w:tcPr>
          <w:p w14:paraId="7ABAB5FA" w14:textId="77777777" w:rsidR="00926D7F" w:rsidRPr="00926D7F" w:rsidRDefault="00926D7F" w:rsidP="00C26F7D">
            <w:pPr>
              <w:rPr>
                <w:sz w:val="24"/>
              </w:rPr>
            </w:pPr>
          </w:p>
        </w:tc>
      </w:tr>
    </w:tbl>
    <w:p w14:paraId="3AFAFC45" w14:textId="77777777" w:rsidR="00926D7F" w:rsidRDefault="00926D7F" w:rsidP="00926D7F">
      <w:pPr>
        <w:jc w:val="center"/>
        <w:rPr>
          <w:b/>
          <w:sz w:val="24"/>
        </w:rPr>
      </w:pPr>
    </w:p>
    <w:p w14:paraId="49ACB6D6" w14:textId="77777777" w:rsidR="00926D7F" w:rsidRDefault="00926D7F" w:rsidP="001E55E7">
      <w:pPr>
        <w:rPr>
          <w:b/>
          <w:sz w:val="24"/>
        </w:rPr>
      </w:pPr>
    </w:p>
    <w:p w14:paraId="01EF0C6F" w14:textId="77777777" w:rsidR="001E55E7" w:rsidRDefault="007A07DF" w:rsidP="001E55E7">
      <w:r w:rsidRPr="00964248">
        <w:rPr>
          <w:b/>
          <w:sz w:val="24"/>
        </w:rPr>
        <w:t xml:space="preserve">For </w:t>
      </w:r>
      <w:r>
        <w:rPr>
          <w:b/>
          <w:sz w:val="24"/>
        </w:rPr>
        <w:t xml:space="preserve">UBS </w:t>
      </w:r>
      <w:r w:rsidRPr="00964248">
        <w:rPr>
          <w:b/>
          <w:sz w:val="24"/>
        </w:rPr>
        <w:t>office use only:</w:t>
      </w:r>
    </w:p>
    <w:tbl>
      <w:tblPr>
        <w:tblStyle w:val="TableGrid"/>
        <w:tblW w:w="0" w:type="auto"/>
        <w:tblLayout w:type="fixed"/>
        <w:tblLook w:val="04A0" w:firstRow="1" w:lastRow="0" w:firstColumn="1" w:lastColumn="0" w:noHBand="0" w:noVBand="1"/>
      </w:tblPr>
      <w:tblGrid>
        <w:gridCol w:w="4077"/>
        <w:gridCol w:w="1560"/>
      </w:tblGrid>
      <w:tr w:rsidR="001E55E7" w14:paraId="7E77D237" w14:textId="77777777">
        <w:tc>
          <w:tcPr>
            <w:tcW w:w="4077" w:type="dxa"/>
          </w:tcPr>
          <w:p w14:paraId="4ABCA5E3" w14:textId="77777777" w:rsidR="001E55E7" w:rsidRDefault="001E55E7" w:rsidP="00C26F7D"/>
        </w:tc>
        <w:tc>
          <w:tcPr>
            <w:tcW w:w="1560" w:type="dxa"/>
          </w:tcPr>
          <w:p w14:paraId="4234CBB6" w14:textId="77777777" w:rsidR="001E55E7" w:rsidRDefault="001E55E7" w:rsidP="00C26F7D">
            <w:r>
              <w:t>Date</w:t>
            </w:r>
          </w:p>
        </w:tc>
      </w:tr>
      <w:tr w:rsidR="001E55E7" w14:paraId="03F5BBEB" w14:textId="77777777">
        <w:tc>
          <w:tcPr>
            <w:tcW w:w="4077" w:type="dxa"/>
          </w:tcPr>
          <w:p w14:paraId="55C884A9" w14:textId="77777777" w:rsidR="001E55E7" w:rsidRDefault="001E55E7" w:rsidP="001E55E7">
            <w:pPr>
              <w:pStyle w:val="ListParagraph"/>
              <w:numPr>
                <w:ilvl w:val="0"/>
                <w:numId w:val="11"/>
              </w:numPr>
              <w:ind w:left="378" w:hanging="378"/>
            </w:pPr>
            <w:r>
              <w:t>Retrospective review form sent to project licence holder</w:t>
            </w:r>
          </w:p>
        </w:tc>
        <w:tc>
          <w:tcPr>
            <w:tcW w:w="1560" w:type="dxa"/>
          </w:tcPr>
          <w:p w14:paraId="08962AD4" w14:textId="77777777" w:rsidR="001E55E7" w:rsidRDefault="00AA4DB9" w:rsidP="00C26F7D">
            <w:r>
              <w:t>03/10/16</w:t>
            </w:r>
          </w:p>
        </w:tc>
      </w:tr>
      <w:tr w:rsidR="001E55E7" w14:paraId="403043EA" w14:textId="77777777">
        <w:tc>
          <w:tcPr>
            <w:tcW w:w="4077" w:type="dxa"/>
          </w:tcPr>
          <w:p w14:paraId="0536E2FE" w14:textId="77777777" w:rsidR="001E55E7" w:rsidRDefault="001E55E7" w:rsidP="001E55E7">
            <w:pPr>
              <w:pStyle w:val="ListParagraph"/>
              <w:numPr>
                <w:ilvl w:val="0"/>
                <w:numId w:val="11"/>
              </w:numPr>
              <w:ind w:left="392" w:hanging="392"/>
            </w:pPr>
            <w:r>
              <w:t>Completed retrospective review form received</w:t>
            </w:r>
          </w:p>
        </w:tc>
        <w:tc>
          <w:tcPr>
            <w:tcW w:w="1560" w:type="dxa"/>
          </w:tcPr>
          <w:p w14:paraId="25AEDBBA" w14:textId="77777777" w:rsidR="001E55E7" w:rsidRDefault="001E55E7" w:rsidP="00C26F7D"/>
        </w:tc>
      </w:tr>
      <w:tr w:rsidR="001E55E7" w14:paraId="2458E17D" w14:textId="77777777">
        <w:tc>
          <w:tcPr>
            <w:tcW w:w="4077" w:type="dxa"/>
          </w:tcPr>
          <w:p w14:paraId="16AA3D94" w14:textId="77777777" w:rsidR="001E55E7" w:rsidRDefault="001E55E7" w:rsidP="00C26F7D">
            <w:r>
              <w:t xml:space="preserve">3a. 3Rs committee </w:t>
            </w:r>
          </w:p>
        </w:tc>
        <w:tc>
          <w:tcPr>
            <w:tcW w:w="1560" w:type="dxa"/>
          </w:tcPr>
          <w:p w14:paraId="1C091AE1" w14:textId="77777777" w:rsidR="001E55E7" w:rsidRDefault="001E55E7" w:rsidP="00C26F7D"/>
        </w:tc>
      </w:tr>
      <w:tr w:rsidR="001E55E7" w14:paraId="1D0F613C" w14:textId="77777777">
        <w:tc>
          <w:tcPr>
            <w:tcW w:w="4077" w:type="dxa"/>
          </w:tcPr>
          <w:p w14:paraId="00CF3149" w14:textId="77777777" w:rsidR="001E55E7" w:rsidRDefault="001E55E7" w:rsidP="00926D7F">
            <w:r>
              <w:t xml:space="preserve">3b. </w:t>
            </w:r>
            <w:r w:rsidR="00926D7F">
              <w:t>AWERB Sub Committee</w:t>
            </w:r>
          </w:p>
        </w:tc>
        <w:tc>
          <w:tcPr>
            <w:tcW w:w="1560" w:type="dxa"/>
          </w:tcPr>
          <w:p w14:paraId="27A26BD4" w14:textId="77777777" w:rsidR="001E55E7" w:rsidRDefault="001E55E7" w:rsidP="00C26F7D"/>
        </w:tc>
      </w:tr>
      <w:tr w:rsidR="001E55E7" w14:paraId="34A799C0" w14:textId="77777777">
        <w:tc>
          <w:tcPr>
            <w:tcW w:w="4077" w:type="dxa"/>
          </w:tcPr>
          <w:p w14:paraId="72120922" w14:textId="77777777" w:rsidR="001E55E7" w:rsidRDefault="001E55E7" w:rsidP="00926D7F">
            <w:pPr>
              <w:pStyle w:val="ListParagraph"/>
              <w:ind w:left="392" w:hanging="392"/>
            </w:pPr>
            <w:r>
              <w:t xml:space="preserve">3c. </w:t>
            </w:r>
            <w:r w:rsidR="00926D7F">
              <w:t>Project Team meeting</w:t>
            </w:r>
          </w:p>
        </w:tc>
        <w:tc>
          <w:tcPr>
            <w:tcW w:w="1560" w:type="dxa"/>
          </w:tcPr>
          <w:p w14:paraId="38F546BD" w14:textId="77777777" w:rsidR="001E55E7" w:rsidRDefault="001E55E7" w:rsidP="00C26F7D"/>
        </w:tc>
      </w:tr>
      <w:tr w:rsidR="001E55E7" w14:paraId="04AC1E14" w14:textId="77777777">
        <w:tc>
          <w:tcPr>
            <w:tcW w:w="4077" w:type="dxa"/>
          </w:tcPr>
          <w:p w14:paraId="1CC23378" w14:textId="77777777" w:rsidR="001E55E7" w:rsidRDefault="001E55E7" w:rsidP="001E55E7">
            <w:pPr>
              <w:pStyle w:val="ListParagraph"/>
              <w:numPr>
                <w:ilvl w:val="0"/>
                <w:numId w:val="12"/>
              </w:numPr>
              <w:ind w:left="392" w:hanging="392"/>
            </w:pPr>
            <w:r>
              <w:t>Process completed</w:t>
            </w:r>
          </w:p>
        </w:tc>
        <w:tc>
          <w:tcPr>
            <w:tcW w:w="1560" w:type="dxa"/>
          </w:tcPr>
          <w:p w14:paraId="613D3877" w14:textId="77777777" w:rsidR="001E55E7" w:rsidRDefault="001E55E7" w:rsidP="00C26F7D"/>
        </w:tc>
      </w:tr>
    </w:tbl>
    <w:p w14:paraId="5A0A8782" w14:textId="77777777" w:rsidR="001E55E7" w:rsidRDefault="001E55E7">
      <w:pPr>
        <w:rPr>
          <w:b/>
          <w:sz w:val="24"/>
        </w:rPr>
      </w:pPr>
    </w:p>
    <w:p w14:paraId="60FD6070" w14:textId="77777777" w:rsidR="001E55E7" w:rsidRDefault="001E55E7">
      <w:pPr>
        <w:rPr>
          <w:b/>
          <w:sz w:val="24"/>
        </w:rPr>
      </w:pPr>
    </w:p>
    <w:p w14:paraId="73699D33" w14:textId="77777777" w:rsidR="00B6342E" w:rsidRDefault="00B6342E">
      <w:pPr>
        <w:rPr>
          <w:b/>
          <w:sz w:val="24"/>
        </w:rPr>
      </w:pPr>
      <w:r>
        <w:rPr>
          <w:b/>
          <w:sz w:val="24"/>
        </w:rPr>
        <w:t>----------------------------------------------------------------------------------------------------------------</w:t>
      </w:r>
    </w:p>
    <w:p w14:paraId="35C098AD" w14:textId="77777777" w:rsidR="00B6342E" w:rsidRDefault="00B6342E">
      <w:pPr>
        <w:rPr>
          <w:b/>
          <w:sz w:val="24"/>
        </w:rPr>
      </w:pPr>
    </w:p>
    <w:sectPr w:rsidR="00B6342E" w:rsidSect="007B6F6E">
      <w:footerReference w:type="default" r:id="rId25"/>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FA15C7" w14:textId="77777777" w:rsidR="00D46A79" w:rsidRDefault="00D46A79" w:rsidP="00AE2109">
      <w:r>
        <w:separator/>
      </w:r>
    </w:p>
  </w:endnote>
  <w:endnote w:type="continuationSeparator" w:id="0">
    <w:p w14:paraId="1F1CF0A5" w14:textId="77777777" w:rsidR="00D46A79" w:rsidRDefault="00D46A79"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auto"/>
    <w:pitch w:val="variable"/>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ED9E42" w14:textId="632B2129" w:rsidR="00037C97" w:rsidRDefault="00037C97" w:rsidP="00AE2109">
    <w:pPr>
      <w:pStyle w:val="Footer"/>
      <w:rPr>
        <w:rStyle w:val="PageNumber"/>
      </w:rPr>
    </w:pPr>
    <w:r>
      <w:rPr>
        <w:noProof/>
        <w:sz w:val="20"/>
        <w:lang w:eastAsia="en-GB"/>
      </w:rPr>
      <mc:AlternateContent>
        <mc:Choice Requires="wps">
          <w:drawing>
            <wp:anchor distT="36576" distB="36576" distL="36576" distR="36576" simplePos="0" relativeHeight="251658240" behindDoc="1" locked="0" layoutInCell="1" allowOverlap="1" wp14:anchorId="160A16F6" wp14:editId="14AA4524">
              <wp:simplePos x="0" y="0"/>
              <wp:positionH relativeFrom="column">
                <wp:posOffset>7620</wp:posOffset>
              </wp:positionH>
              <wp:positionV relativeFrom="paragraph">
                <wp:posOffset>24765</wp:posOffset>
              </wp:positionV>
              <wp:extent cx="5730240" cy="79375"/>
              <wp:effectExtent l="0" t="0" r="15240" b="10160"/>
              <wp:wrapNone/>
              <wp:docPr id="5"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30240" cy="79375"/>
                      </a:xfrm>
                      <a:prstGeom prst="rect">
                        <a:avLst/>
                      </a:prstGeom>
                      <a:solidFill>
                        <a:srgbClr val="6699FF"/>
                      </a:solidFill>
                      <a:ln w="9525">
                        <a:solidFill>
                          <a:srgbClr val="0000FF"/>
                        </a:solidFill>
                        <a:miter lim="800000"/>
                        <a:headEnd/>
                        <a:tailEnd/>
                      </a:ln>
                      <a:effectLst/>
                      <a:extLst>
                        <a:ext uri="{AF507438-7753-43e0-B8FC-AC1667EBCBE1}">
                          <a14:hiddenEffects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effectLst>
                              <a:outerShdw blurRad="63500" dist="38099" dir="2700000" algn="ctr" rotWithShape="0">
                                <a:srgbClr val="CCCCCC">
                                  <a:alpha val="74998"/>
                                </a:srgbClr>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E5C0A6" id="Rectangle 289" o:spid="_x0000_s1026" style="position:absolute;margin-left:.6pt;margin-top:1.95pt;width:451.2pt;height:6.25pt;z-index:-25165824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1YmWwIAAJUEAAAOAAAAZHJzL2Uyb0RvYy54bWysVFFv0zAQfkfiP1h+75K2S9JGS6euWxHS&#10;gInBD3Adp7FwbHN2mw7Ef+fstKMDnhB5sO7s8+e7+77L1fWhU2QvwEmjKzq+SCkRmpta6m1FP39a&#10;j2aUOM90zZTRoqJPwtHrxetXV70txcS0RtUCCIJoV/a2oq33tkwSx1vRMXdhrNB42BjomEcXtkkN&#10;rEf0TiWTNM2T3kBtwXDhHO7eDod0EfGbRnD/oWmc8ERVFHPzcYW4bsKaLK5YuQVmW8mPabB/yKJj&#10;UuOjz1C3zDOyA/kHVCc5GGcaf8FNl5imkVzEGrCacfpbNY8tsyLWgs1x9rlN7v/B8vf7ByCyrmhG&#10;iWYdUvQRm8b0Vgkymc1Dg3rrSox7tA8QSnT23vAvjmizajFOLAFM3wpWY1rjEJ+8uBAch1fJpn9n&#10;asRnO29irw4NdAEQu0AOkZKnZ0rEwROOm1kxTSeXyBzHs2I+LbL4AitPly04/0aYjgSjooDJR3C2&#10;v3c+JMPKU0hM3ihZr6VS0YHtZqWA7BmqI8/n8/X6iO7Ow5QmfUXn2SSLyC/O3DlEit/fITrpUeZK&#10;dhWdhaij8ELX7nQdReiZVIONKSsd8hNRwEMd6B08mnEfmxPF9X25ztLicjobFUU2HV1ORTq6ma1X&#10;o+VqnOfF3c3q5m7841jT6X6kJzAyMLsx9ROyA2aYDZxlNFoD3yjpcS4q6r7uGAhK1FuNDE/zrMhx&#10;kM4dOHc25w7THKEq6ikZzJUfhm9nQW5bfGkce6rNElXRyMhYUMyQ1VFLqP1I5HFOw3Cd+zHq199k&#10;8RMAAP//AwBQSwMEFAAGAAgAAAAhACUz5grZAAAABgEAAA8AAABkcnMvZG93bnJldi54bWxMjk1O&#10;wzAQhfdI3MEaJHbUoUVpm8apKiQQW1oO4MZD7DYeR7HTpD09wwqW70fvfeV28q24YB9dIAXPswwE&#10;Uh2Mo0bB1+HtaQUiJk1Gt4FQwRUjbKv7u1IXJoz0iZd9agSPUCy0AptSV0gZa4tex1nokDj7Dr3X&#10;iWXfSNPrkcd9K+dZlkuvHfGD1R2+WqzP+8ErcPYd++sgl2bV3fxteRpP7mOn1OPDtNuASDilvzL8&#10;4jM6VMx0DAOZKFrWcy4qWKxBcLrOFjmII9v5C8iqlP/xqx8AAAD//wMAUEsBAi0AFAAGAAgAAAAh&#10;ALaDOJL+AAAA4QEAABMAAAAAAAAAAAAAAAAAAAAAAFtDb250ZW50X1R5cGVzXS54bWxQSwECLQAU&#10;AAYACAAAACEAOP0h/9YAAACUAQAACwAAAAAAAAAAAAAAAAAvAQAAX3JlbHMvLnJlbHNQSwECLQAU&#10;AAYACAAAACEAuadWJlsCAACVBAAADgAAAAAAAAAAAAAAAAAuAgAAZHJzL2Uyb0RvYy54bWxQSwEC&#10;LQAUAAYACAAAACEAJTPmCtkAAAAGAQAADwAAAAAAAAAAAAAAAAC1BAAAZHJzL2Rvd25yZXYueG1s&#10;UEsFBgAAAAAEAAQA8wAAALsFAAAAAA==&#10;" fillcolor="#69f" strokecolor="blue">
              <v:textbox inset="2.88pt,2.88pt,2.88pt,2.88pt"/>
            </v:rect>
          </w:pict>
        </mc:Fallback>
      </mc:AlternateContent>
    </w:r>
    <w:r>
      <w:rPr>
        <w:noProof/>
        <w:sz w:val="20"/>
        <w:lang w:eastAsia="en-GB"/>
      </w:rPr>
      <w:drawing>
        <wp:anchor distT="36576" distB="36576" distL="36576" distR="36576" simplePos="0" relativeHeight="251657216" behindDoc="1" locked="0" layoutInCell="1" allowOverlap="1" wp14:anchorId="1C1F8900" wp14:editId="00D7903B">
          <wp:simplePos x="0" y="0"/>
          <wp:positionH relativeFrom="column">
            <wp:posOffset>4061460</wp:posOffset>
          </wp:positionH>
          <wp:positionV relativeFrom="paragraph">
            <wp:posOffset>64770</wp:posOffset>
          </wp:positionV>
          <wp:extent cx="1645920" cy="44689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anchor>
      </w:drawing>
    </w:r>
  </w:p>
  <w:p w14:paraId="4FDD4D2D" w14:textId="77777777" w:rsidR="00037C97" w:rsidRDefault="00037C97" w:rsidP="00AE2109">
    <w:pPr>
      <w:pStyle w:val="Footer"/>
      <w:rPr>
        <w:rStyle w:val="PageNumber"/>
      </w:rPr>
    </w:pPr>
    <w:r w:rsidRPr="0070380E">
      <w:rPr>
        <w:rStyle w:val="PageNumber"/>
        <w:sz w:val="20"/>
      </w:rPr>
      <w:t xml:space="preserve">University of Cambridge </w:t>
    </w:r>
    <w:r>
      <w:rPr>
        <w:rStyle w:val="PageNumber"/>
        <w:sz w:val="20"/>
      </w:rPr>
      <w:t>Project Licence Retrospective Assessment</w:t>
    </w:r>
  </w:p>
  <w:p w14:paraId="77E69348" w14:textId="77777777" w:rsidR="00037C97" w:rsidRPr="0070380E" w:rsidRDefault="00037C97" w:rsidP="00AE2109">
    <w:pPr>
      <w:pStyle w:val="Footer"/>
      <w:rPr>
        <w:rStyle w:val="PageNumber"/>
      </w:rPr>
    </w:pPr>
    <w:r>
      <w:rPr>
        <w:rStyle w:val="PageNumber"/>
        <w:sz w:val="20"/>
      </w:rPr>
      <w:t xml:space="preserve">Version 3.0   </w:t>
    </w:r>
    <w:r w:rsidRPr="0070380E">
      <w:rPr>
        <w:rStyle w:val="PageNumber"/>
        <w:sz w:val="20"/>
      </w:rPr>
      <w:t xml:space="preserve"> </w:t>
    </w:r>
    <w:r>
      <w:rPr>
        <w:rStyle w:val="PageNumber"/>
        <w:sz w:val="20"/>
      </w:rPr>
      <w:t xml:space="preserve">                                                                  7</w:t>
    </w:r>
    <w:r w:rsidRPr="003A4DD1">
      <w:rPr>
        <w:rStyle w:val="PageNumber"/>
        <w:sz w:val="20"/>
        <w:vertAlign w:val="superscript"/>
      </w:rPr>
      <w:t>th</w:t>
    </w:r>
    <w:r>
      <w:rPr>
        <w:rStyle w:val="PageNumber"/>
        <w:sz w:val="20"/>
      </w:rPr>
      <w:t xml:space="preserve"> July 2016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40E04F" w14:textId="77777777" w:rsidR="00D46A79" w:rsidRDefault="00D46A79" w:rsidP="00AE2109">
      <w:r>
        <w:separator/>
      </w:r>
    </w:p>
  </w:footnote>
  <w:footnote w:type="continuationSeparator" w:id="0">
    <w:p w14:paraId="23664EFA" w14:textId="77777777" w:rsidR="00D46A79" w:rsidRDefault="00D46A79" w:rsidP="00AE210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2"/>
    <w:multiLevelType w:val="singleLevel"/>
    <w:tmpl w:val="00010409"/>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EB73EC"/>
    <w:multiLevelType w:val="hybridMultilevel"/>
    <w:tmpl w:val="FE76925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1278303F"/>
    <w:multiLevelType w:val="hybridMultilevel"/>
    <w:tmpl w:val="7B3E6F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8"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7" w15:restartNumberingAfterBreak="0">
    <w:nsid w:val="519C131C"/>
    <w:multiLevelType w:val="hybridMultilevel"/>
    <w:tmpl w:val="AA9E20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A3611D7"/>
    <w:multiLevelType w:val="hybridMultilevel"/>
    <w:tmpl w:val="AB289E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3"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5371F46"/>
    <w:multiLevelType w:val="hybridMultilevel"/>
    <w:tmpl w:val="32CAC7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A0C02D5"/>
    <w:multiLevelType w:val="hybridMultilevel"/>
    <w:tmpl w:val="663EF7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abstractNum w:abstractNumId="28" w15:restartNumberingAfterBreak="0">
    <w:nsid w:val="7FD27864"/>
    <w:multiLevelType w:val="hybridMultilevel"/>
    <w:tmpl w:val="C706EC0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9"/>
  </w:num>
  <w:num w:numId="2">
    <w:abstractNumId w:val="14"/>
  </w:num>
  <w:num w:numId="3">
    <w:abstractNumId w:val="10"/>
  </w:num>
  <w:num w:numId="4">
    <w:abstractNumId w:val="11"/>
  </w:num>
  <w:num w:numId="5">
    <w:abstractNumId w:val="20"/>
  </w:num>
  <w:num w:numId="6">
    <w:abstractNumId w:val="12"/>
  </w:num>
  <w:num w:numId="7">
    <w:abstractNumId w:val="13"/>
  </w:num>
  <w:num w:numId="8">
    <w:abstractNumId w:val="18"/>
  </w:num>
  <w:num w:numId="9">
    <w:abstractNumId w:val="4"/>
  </w:num>
  <w:num w:numId="10">
    <w:abstractNumId w:val="24"/>
  </w:num>
  <w:num w:numId="11">
    <w:abstractNumId w:val="23"/>
  </w:num>
  <w:num w:numId="12">
    <w:abstractNumId w:val="3"/>
  </w:num>
  <w:num w:numId="13">
    <w:abstractNumId w:val="8"/>
  </w:num>
  <w:num w:numId="14">
    <w:abstractNumId w:val="9"/>
  </w:num>
  <w:num w:numId="15">
    <w:abstractNumId w:val="7"/>
  </w:num>
  <w:num w:numId="16">
    <w:abstractNumId w:val="22"/>
  </w:num>
  <w:num w:numId="17">
    <w:abstractNumId w:val="5"/>
  </w:num>
  <w:num w:numId="18">
    <w:abstractNumId w:val="27"/>
  </w:num>
  <w:num w:numId="19">
    <w:abstractNumId w:val="16"/>
  </w:num>
  <w:num w:numId="20">
    <w:abstractNumId w:val="21"/>
  </w:num>
  <w:num w:numId="21">
    <w:abstractNumId w:val="15"/>
  </w:num>
  <w:num w:numId="22">
    <w:abstractNumId w:val="0"/>
    <w:lvlOverride w:ilvl="0">
      <w:lvl w:ilvl="0">
        <w:start w:val="1"/>
        <w:numFmt w:val="bullet"/>
        <w:lvlText w:val=""/>
        <w:legacy w:legacy="1" w:legacySpace="0" w:legacyIndent="283"/>
        <w:lvlJc w:val="left"/>
        <w:pPr>
          <w:ind w:left="283" w:hanging="283"/>
        </w:pPr>
        <w:rPr>
          <w:rFonts w:ascii="Symbol" w:hAnsi="Symbol" w:hint="default"/>
          <w:sz w:val="28"/>
        </w:rPr>
      </w:lvl>
    </w:lvlOverride>
  </w:num>
  <w:num w:numId="23">
    <w:abstractNumId w:val="1"/>
  </w:num>
  <w:num w:numId="24">
    <w:abstractNumId w:val="25"/>
  </w:num>
  <w:num w:numId="25">
    <w:abstractNumId w:val="28"/>
  </w:num>
  <w:num w:numId="26">
    <w:abstractNumId w:val="2"/>
  </w:num>
  <w:num w:numId="27">
    <w:abstractNumId w:val="17"/>
  </w:num>
  <w:num w:numId="28">
    <w:abstractNumId w:val="6"/>
  </w:num>
  <w:num w:numId="2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9DB"/>
    <w:rsid w:val="00007399"/>
    <w:rsid w:val="00017447"/>
    <w:rsid w:val="00032EB2"/>
    <w:rsid w:val="00037C97"/>
    <w:rsid w:val="00040AF7"/>
    <w:rsid w:val="00044EBF"/>
    <w:rsid w:val="00045F58"/>
    <w:rsid w:val="000669C8"/>
    <w:rsid w:val="000867CD"/>
    <w:rsid w:val="00090971"/>
    <w:rsid w:val="00092726"/>
    <w:rsid w:val="000B03C5"/>
    <w:rsid w:val="000D0571"/>
    <w:rsid w:val="000D0EBB"/>
    <w:rsid w:val="000D1B2B"/>
    <w:rsid w:val="00113DC2"/>
    <w:rsid w:val="00114754"/>
    <w:rsid w:val="001151CD"/>
    <w:rsid w:val="001228CB"/>
    <w:rsid w:val="00122FDA"/>
    <w:rsid w:val="00151AC4"/>
    <w:rsid w:val="00155D42"/>
    <w:rsid w:val="00170F00"/>
    <w:rsid w:val="001845B6"/>
    <w:rsid w:val="00186A8B"/>
    <w:rsid w:val="001A4B65"/>
    <w:rsid w:val="001C571C"/>
    <w:rsid w:val="001D2CD4"/>
    <w:rsid w:val="001E55E7"/>
    <w:rsid w:val="001F66E6"/>
    <w:rsid w:val="00203712"/>
    <w:rsid w:val="00203732"/>
    <w:rsid w:val="0021032E"/>
    <w:rsid w:val="0021206C"/>
    <w:rsid w:val="0021416B"/>
    <w:rsid w:val="00255357"/>
    <w:rsid w:val="00255661"/>
    <w:rsid w:val="002604F6"/>
    <w:rsid w:val="00276898"/>
    <w:rsid w:val="00276EB5"/>
    <w:rsid w:val="002B0854"/>
    <w:rsid w:val="002B764F"/>
    <w:rsid w:val="002C45A1"/>
    <w:rsid w:val="002C5F9C"/>
    <w:rsid w:val="002E11E6"/>
    <w:rsid w:val="002E4891"/>
    <w:rsid w:val="00304C75"/>
    <w:rsid w:val="00307B82"/>
    <w:rsid w:val="00335B27"/>
    <w:rsid w:val="00335F5F"/>
    <w:rsid w:val="00350988"/>
    <w:rsid w:val="00376076"/>
    <w:rsid w:val="003A4DD1"/>
    <w:rsid w:val="003A5DCE"/>
    <w:rsid w:val="003A79DB"/>
    <w:rsid w:val="003A7B3A"/>
    <w:rsid w:val="003B1BA1"/>
    <w:rsid w:val="003D2B6A"/>
    <w:rsid w:val="003F13EC"/>
    <w:rsid w:val="003F3A5E"/>
    <w:rsid w:val="004104E7"/>
    <w:rsid w:val="004218A3"/>
    <w:rsid w:val="0042191B"/>
    <w:rsid w:val="004925CE"/>
    <w:rsid w:val="00494398"/>
    <w:rsid w:val="004A257F"/>
    <w:rsid w:val="004A3579"/>
    <w:rsid w:val="004E1A94"/>
    <w:rsid w:val="004F440A"/>
    <w:rsid w:val="0050692E"/>
    <w:rsid w:val="00535E3F"/>
    <w:rsid w:val="00546ACB"/>
    <w:rsid w:val="00552554"/>
    <w:rsid w:val="005628CF"/>
    <w:rsid w:val="00580F72"/>
    <w:rsid w:val="005847CB"/>
    <w:rsid w:val="005B05B9"/>
    <w:rsid w:val="005F0924"/>
    <w:rsid w:val="0061195E"/>
    <w:rsid w:val="00612913"/>
    <w:rsid w:val="00617D96"/>
    <w:rsid w:val="0062081A"/>
    <w:rsid w:val="00630388"/>
    <w:rsid w:val="006318C3"/>
    <w:rsid w:val="00634A58"/>
    <w:rsid w:val="0065367B"/>
    <w:rsid w:val="00656C35"/>
    <w:rsid w:val="0066223C"/>
    <w:rsid w:val="006A6244"/>
    <w:rsid w:val="006B30E1"/>
    <w:rsid w:val="006C226A"/>
    <w:rsid w:val="006E7B3B"/>
    <w:rsid w:val="006F0338"/>
    <w:rsid w:val="006F16B7"/>
    <w:rsid w:val="0070327B"/>
    <w:rsid w:val="00714491"/>
    <w:rsid w:val="00727E3E"/>
    <w:rsid w:val="0073693E"/>
    <w:rsid w:val="007376D2"/>
    <w:rsid w:val="007449E7"/>
    <w:rsid w:val="00772F85"/>
    <w:rsid w:val="00776A30"/>
    <w:rsid w:val="00781785"/>
    <w:rsid w:val="007940DD"/>
    <w:rsid w:val="007A07DF"/>
    <w:rsid w:val="007A6E10"/>
    <w:rsid w:val="007B1CE7"/>
    <w:rsid w:val="007B6F6E"/>
    <w:rsid w:val="007C5B72"/>
    <w:rsid w:val="007C621B"/>
    <w:rsid w:val="007D28B2"/>
    <w:rsid w:val="007E2945"/>
    <w:rsid w:val="0080683F"/>
    <w:rsid w:val="008249AB"/>
    <w:rsid w:val="0083281A"/>
    <w:rsid w:val="008513CA"/>
    <w:rsid w:val="008605C3"/>
    <w:rsid w:val="008911C6"/>
    <w:rsid w:val="008A754D"/>
    <w:rsid w:val="008C1D7A"/>
    <w:rsid w:val="008E289A"/>
    <w:rsid w:val="008F0027"/>
    <w:rsid w:val="009027D0"/>
    <w:rsid w:val="009029E8"/>
    <w:rsid w:val="0090343D"/>
    <w:rsid w:val="009226E6"/>
    <w:rsid w:val="00926D7F"/>
    <w:rsid w:val="00932E39"/>
    <w:rsid w:val="0095222C"/>
    <w:rsid w:val="0095345A"/>
    <w:rsid w:val="00960B38"/>
    <w:rsid w:val="00965CAB"/>
    <w:rsid w:val="009712A8"/>
    <w:rsid w:val="009A62E4"/>
    <w:rsid w:val="009C7A00"/>
    <w:rsid w:val="009D1926"/>
    <w:rsid w:val="009E43E7"/>
    <w:rsid w:val="009E4E3C"/>
    <w:rsid w:val="009E7278"/>
    <w:rsid w:val="009F2C48"/>
    <w:rsid w:val="009F2D4B"/>
    <w:rsid w:val="009F7303"/>
    <w:rsid w:val="00A2520F"/>
    <w:rsid w:val="00A30CE7"/>
    <w:rsid w:val="00A364D0"/>
    <w:rsid w:val="00A744C6"/>
    <w:rsid w:val="00A8472D"/>
    <w:rsid w:val="00AA4DB9"/>
    <w:rsid w:val="00AA5530"/>
    <w:rsid w:val="00AB2DCF"/>
    <w:rsid w:val="00AB3838"/>
    <w:rsid w:val="00AB75AD"/>
    <w:rsid w:val="00AC0CB6"/>
    <w:rsid w:val="00AC214C"/>
    <w:rsid w:val="00AC4B24"/>
    <w:rsid w:val="00AD0C49"/>
    <w:rsid w:val="00AE2109"/>
    <w:rsid w:val="00AE4A7D"/>
    <w:rsid w:val="00B008FE"/>
    <w:rsid w:val="00B01713"/>
    <w:rsid w:val="00B10B3E"/>
    <w:rsid w:val="00B16EB5"/>
    <w:rsid w:val="00B47CF3"/>
    <w:rsid w:val="00B54507"/>
    <w:rsid w:val="00B55CBD"/>
    <w:rsid w:val="00B6342E"/>
    <w:rsid w:val="00B82983"/>
    <w:rsid w:val="00B87675"/>
    <w:rsid w:val="00BB1A08"/>
    <w:rsid w:val="00BB3617"/>
    <w:rsid w:val="00BB4FE5"/>
    <w:rsid w:val="00BF7DF7"/>
    <w:rsid w:val="00C00213"/>
    <w:rsid w:val="00C12A6C"/>
    <w:rsid w:val="00C15BBA"/>
    <w:rsid w:val="00C251EE"/>
    <w:rsid w:val="00C26F7D"/>
    <w:rsid w:val="00C44EF8"/>
    <w:rsid w:val="00C45CCE"/>
    <w:rsid w:val="00C47672"/>
    <w:rsid w:val="00C5653A"/>
    <w:rsid w:val="00C609F4"/>
    <w:rsid w:val="00C8659F"/>
    <w:rsid w:val="00C970D1"/>
    <w:rsid w:val="00CB029F"/>
    <w:rsid w:val="00CC7701"/>
    <w:rsid w:val="00CD4EF6"/>
    <w:rsid w:val="00CD56AE"/>
    <w:rsid w:val="00D2110E"/>
    <w:rsid w:val="00D268F7"/>
    <w:rsid w:val="00D3478A"/>
    <w:rsid w:val="00D46A79"/>
    <w:rsid w:val="00D614A3"/>
    <w:rsid w:val="00D7253E"/>
    <w:rsid w:val="00D74D91"/>
    <w:rsid w:val="00D92CD4"/>
    <w:rsid w:val="00D94F71"/>
    <w:rsid w:val="00DA0923"/>
    <w:rsid w:val="00DA5331"/>
    <w:rsid w:val="00DB20C5"/>
    <w:rsid w:val="00DB33E3"/>
    <w:rsid w:val="00DB720A"/>
    <w:rsid w:val="00DB742C"/>
    <w:rsid w:val="00DC1A52"/>
    <w:rsid w:val="00DD3842"/>
    <w:rsid w:val="00DD737A"/>
    <w:rsid w:val="00DF269A"/>
    <w:rsid w:val="00DF7982"/>
    <w:rsid w:val="00E14066"/>
    <w:rsid w:val="00E20E81"/>
    <w:rsid w:val="00E2606E"/>
    <w:rsid w:val="00E2736D"/>
    <w:rsid w:val="00E31ACD"/>
    <w:rsid w:val="00E31BDF"/>
    <w:rsid w:val="00E472AC"/>
    <w:rsid w:val="00E5423A"/>
    <w:rsid w:val="00E74D13"/>
    <w:rsid w:val="00E760E2"/>
    <w:rsid w:val="00E80A05"/>
    <w:rsid w:val="00E82AB7"/>
    <w:rsid w:val="00E844A9"/>
    <w:rsid w:val="00E86CEE"/>
    <w:rsid w:val="00EB27BF"/>
    <w:rsid w:val="00EC6775"/>
    <w:rsid w:val="00ED70AA"/>
    <w:rsid w:val="00EE0545"/>
    <w:rsid w:val="00EE2EB2"/>
    <w:rsid w:val="00F02A43"/>
    <w:rsid w:val="00F0642B"/>
    <w:rsid w:val="00F162AB"/>
    <w:rsid w:val="00F51146"/>
    <w:rsid w:val="00F80870"/>
    <w:rsid w:val="00FC7B6D"/>
    <w:rsid w:val="00FF518E"/>
    <w:rsid w:val="00FF67C8"/>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652B5601"/>
  <w15:docId w15:val="{FDC54375-364F-4A5D-B5F4-9E95BA93C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1206C"/>
  </w:style>
  <w:style w:type="paragraph" w:styleId="Heading1">
    <w:name w:val="heading 1"/>
    <w:basedOn w:val="Normal"/>
    <w:next w:val="Normal"/>
    <w:link w:val="Heading1Char"/>
    <w:qFormat/>
    <w:rsid w:val="00113DC2"/>
    <w:pPr>
      <w:keepNext/>
      <w:outlineLvl w:val="0"/>
    </w:pPr>
    <w:rPr>
      <w:rFonts w:ascii="Times" w:eastAsia="Times" w:hAnsi="Times" w:cs="Times New Roman"/>
      <w:b/>
      <w:sz w:val="28"/>
      <w:szCs w:val="20"/>
    </w:rPr>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paragraph" w:styleId="Heading3">
    <w:name w:val="heading 3"/>
    <w:basedOn w:val="Normal"/>
    <w:next w:val="Normal"/>
    <w:link w:val="Heading3Char"/>
    <w:qFormat/>
    <w:rsid w:val="00113DC2"/>
    <w:pPr>
      <w:keepNext/>
      <w:outlineLvl w:val="2"/>
    </w:pPr>
    <w:rPr>
      <w:rFonts w:ascii="Times" w:eastAsia="Times" w:hAnsi="Times"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uiPriority w:val="99"/>
    <w:semiHidden/>
    <w:unhideWhenUsed/>
    <w:rsid w:val="00AE2109"/>
    <w:rPr>
      <w:rFonts w:ascii="Tahoma" w:hAnsi="Tahoma" w:cs="Tahoma"/>
      <w:sz w:val="16"/>
      <w:szCs w:val="16"/>
    </w:rPr>
  </w:style>
  <w:style w:type="character" w:customStyle="1" w:styleId="BalloonTextChar">
    <w:name w:val="Balloon Text Char"/>
    <w:basedOn w:val="DefaultParagraphFont"/>
    <w:uiPriority w:val="99"/>
    <w:semiHidden/>
    <w:rsid w:val="00316BD9"/>
    <w:rPr>
      <w:rFonts w:ascii="Lucida Grande" w:hAnsi="Lucida Grande"/>
      <w:sz w:val="18"/>
      <w:szCs w:val="18"/>
    </w:rPr>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character" w:customStyle="1" w:styleId="BalloonTextChar1">
    <w:name w:val="Balloon Text Char1"/>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uiPriority w:val="99"/>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rsid w:val="00113DC2"/>
    <w:rPr>
      <w:rFonts w:ascii="Times" w:eastAsia="Times" w:hAnsi="Times" w:cs="Times New Roman"/>
      <w:b/>
      <w:sz w:val="28"/>
      <w:szCs w:val="20"/>
    </w:rPr>
  </w:style>
  <w:style w:type="character" w:customStyle="1" w:styleId="Heading3Char">
    <w:name w:val="Heading 3 Char"/>
    <w:basedOn w:val="DefaultParagraphFont"/>
    <w:link w:val="Heading3"/>
    <w:rsid w:val="00113DC2"/>
    <w:rPr>
      <w:rFonts w:ascii="Times" w:eastAsia="Times" w:hAnsi="Times" w:cs="Times New Roman"/>
      <w:b/>
      <w:sz w:val="24"/>
      <w:szCs w:val="20"/>
    </w:rPr>
  </w:style>
  <w:style w:type="paragraph" w:styleId="Title">
    <w:name w:val="Title"/>
    <w:basedOn w:val="Normal"/>
    <w:link w:val="TitleChar"/>
    <w:qFormat/>
    <w:rsid w:val="00113DC2"/>
    <w:pPr>
      <w:jc w:val="center"/>
    </w:pPr>
    <w:rPr>
      <w:rFonts w:ascii="Times New Roman" w:eastAsia="Times" w:hAnsi="Times New Roman" w:cs="Times New Roman"/>
      <w:b/>
      <w:i/>
      <w:sz w:val="24"/>
      <w:szCs w:val="20"/>
    </w:rPr>
  </w:style>
  <w:style w:type="character" w:customStyle="1" w:styleId="TitleChar">
    <w:name w:val="Title Char"/>
    <w:basedOn w:val="DefaultParagraphFont"/>
    <w:link w:val="Title"/>
    <w:rsid w:val="00113DC2"/>
    <w:rPr>
      <w:rFonts w:ascii="Times New Roman" w:eastAsia="Times" w:hAnsi="Times New Roman" w:cs="Times New Roman"/>
      <w:b/>
      <w:i/>
      <w:sz w:val="24"/>
      <w:szCs w:val="20"/>
    </w:rPr>
  </w:style>
  <w:style w:type="paragraph" w:styleId="BodyText">
    <w:name w:val="Body Text"/>
    <w:basedOn w:val="Normal"/>
    <w:link w:val="BodyTextChar"/>
    <w:rsid w:val="00113DC2"/>
    <w:rPr>
      <w:rFonts w:eastAsia="Times" w:cs="Times New Roman"/>
      <w:szCs w:val="20"/>
    </w:rPr>
  </w:style>
  <w:style w:type="character" w:customStyle="1" w:styleId="BodyTextChar">
    <w:name w:val="Body Text Char"/>
    <w:basedOn w:val="DefaultParagraphFont"/>
    <w:link w:val="BodyText"/>
    <w:rsid w:val="00113DC2"/>
    <w:rPr>
      <w:rFonts w:eastAsia="Times"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016/j.cell.2015.12.025" TargetMode="External"/><Relationship Id="rId13" Type="http://schemas.openxmlformats.org/officeDocument/2006/relationships/hyperlink" Target="http://dx.doi.org/10.1016/j.molcel.2014.10.003" TargetMode="External"/><Relationship Id="rId18" Type="http://schemas.openxmlformats.org/officeDocument/2006/relationships/hyperlink" Target="http://dx.doi.org/10.1016/j.stemcr.2013.11.010"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dx.doi.org/10.1007/978-1-62703-628-3_2" TargetMode="External"/><Relationship Id="rId7" Type="http://schemas.openxmlformats.org/officeDocument/2006/relationships/endnotes" Target="endnotes.xml"/><Relationship Id="rId12" Type="http://schemas.openxmlformats.org/officeDocument/2006/relationships/hyperlink" Target="http://dx.doi.org/10.1371/journal.pone.0130436" TargetMode="External"/><Relationship Id="rId17" Type="http://schemas.openxmlformats.org/officeDocument/2006/relationships/hyperlink" Target="http://dx.doi.org/10.1242/dev.098269"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dx.doi.org/10.1016/j.molcel.2014.06.029" TargetMode="External"/><Relationship Id="rId20" Type="http://schemas.openxmlformats.org/officeDocument/2006/relationships/hyperlink" Target="http://dx.doi.org/10.1098/rstb.2011.032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x.doi.org/10.1073/pnas.1510510112" TargetMode="External"/><Relationship Id="rId24"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dx.doi.org/10.1016/j.stem.2014.09.015" TargetMode="External"/><Relationship Id="rId23" Type="http://schemas.openxmlformats.org/officeDocument/2006/relationships/image" Target="media/image2.jpeg"/><Relationship Id="rId10" Type="http://schemas.openxmlformats.org/officeDocument/2006/relationships/hyperlink" Target="http://dx.doi.org/10.7554/eLife.09571" TargetMode="External"/><Relationship Id="rId19" Type="http://schemas.openxmlformats.org/officeDocument/2006/relationships/hyperlink" Target="http://dx.doi.org/10.1038/nsmb.2510" TargetMode="External"/><Relationship Id="rId4" Type="http://schemas.openxmlformats.org/officeDocument/2006/relationships/settings" Target="settings.xml"/><Relationship Id="rId9" Type="http://schemas.openxmlformats.org/officeDocument/2006/relationships/hyperlink" Target="http://dx.doi.org/10.1038/nature16480" TargetMode="External"/><Relationship Id="rId14" Type="http://schemas.openxmlformats.org/officeDocument/2006/relationships/hyperlink" Target="http://dx.doi.org/10.1098/rstb.2013.0543" TargetMode="External"/><Relationship Id="rId22" Type="http://schemas.openxmlformats.org/officeDocument/2006/relationships/image" Target="media/image1.jpeg"/><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B10744-AB25-49B7-B5B7-256F510474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5BD04F07</Template>
  <TotalTime>0</TotalTime>
  <Pages>1</Pages>
  <Words>6362</Words>
  <Characters>36264</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42541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Samuel Jameson</cp:lastModifiedBy>
  <cp:revision>3</cp:revision>
  <cp:lastPrinted>2016-12-20T12:10:00Z</cp:lastPrinted>
  <dcterms:created xsi:type="dcterms:W3CDTF">2017-03-27T10:15:00Z</dcterms:created>
  <dcterms:modified xsi:type="dcterms:W3CDTF">2017-03-27T10:15:00Z</dcterms:modified>
</cp:coreProperties>
</file>