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0F15F" w14:textId="208565BE" w:rsidR="00B374F8" w:rsidRPr="0061577D" w:rsidRDefault="00E12C4B">
      <w:pPr>
        <w:rPr>
          <w:b/>
          <w:bCs/>
          <w:sz w:val="40"/>
          <w:szCs w:val="40"/>
        </w:rPr>
      </w:pPr>
      <w:r w:rsidRPr="0061577D">
        <w:rPr>
          <w:b/>
          <w:bCs/>
          <w:noProof/>
          <w:sz w:val="40"/>
          <w:szCs w:val="40"/>
        </w:rPr>
        <w:drawing>
          <wp:anchor distT="0" distB="0" distL="114300" distR="114300" simplePos="0" relativeHeight="251661312" behindDoc="1" locked="0" layoutInCell="1" allowOverlap="1" wp14:anchorId="117267D1" wp14:editId="424D0FC0">
            <wp:simplePos x="0" y="0"/>
            <wp:positionH relativeFrom="column">
              <wp:posOffset>3105150</wp:posOffset>
            </wp:positionH>
            <wp:positionV relativeFrom="paragraph">
              <wp:posOffset>0</wp:posOffset>
            </wp:positionV>
            <wp:extent cx="2676525" cy="932815"/>
            <wp:effectExtent l="0" t="0" r="9525" b="635"/>
            <wp:wrapTight wrapText="bothSides">
              <wp:wrapPolygon edited="0">
                <wp:start x="0" y="0"/>
                <wp:lineTo x="0" y="21174"/>
                <wp:lineTo x="21523" y="21174"/>
                <wp:lineTo x="21523" y="0"/>
                <wp:lineTo x="0" y="0"/>
              </wp:wrapPolygon>
            </wp:wrapTight>
            <wp:docPr id="1303404195"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404195" name="Picture 1" descr="A logo for a company&#10;&#10;AI-generated content may be incorrect."/>
                    <pic:cNvPicPr/>
                  </pic:nvPicPr>
                  <pic:blipFill rotWithShape="1">
                    <a:blip r:embed="rId5">
                      <a:extLst>
                        <a:ext uri="{28A0092B-C50C-407E-A947-70E740481C1C}">
                          <a14:useLocalDpi xmlns:a14="http://schemas.microsoft.com/office/drawing/2010/main" val="0"/>
                        </a:ext>
                      </a:extLst>
                    </a:blip>
                    <a:srcRect t="14832" b="13708"/>
                    <a:stretch>
                      <a:fillRect/>
                    </a:stretch>
                  </pic:blipFill>
                  <pic:spPr bwMode="auto">
                    <a:xfrm>
                      <a:off x="0" y="0"/>
                      <a:ext cx="2676525" cy="9328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3FA1" w:rsidRPr="0061577D">
        <w:rPr>
          <w:b/>
          <w:bCs/>
          <w:sz w:val="40"/>
          <w:szCs w:val="40"/>
        </w:rPr>
        <w:t xml:space="preserve">Did you know </w:t>
      </w:r>
      <w:r w:rsidRPr="0061577D">
        <w:rPr>
          <w:b/>
          <w:bCs/>
          <w:sz w:val="40"/>
          <w:szCs w:val="40"/>
        </w:rPr>
        <w:t xml:space="preserve">that </w:t>
      </w:r>
      <w:r w:rsidR="00623FA1" w:rsidRPr="0061577D">
        <w:rPr>
          <w:b/>
          <w:bCs/>
          <w:sz w:val="40"/>
          <w:szCs w:val="40"/>
        </w:rPr>
        <w:t xml:space="preserve">UBS have their own dedicated Training </w:t>
      </w:r>
      <w:bookmarkStart w:id="0" w:name="_Hlk216424657"/>
      <w:bookmarkEnd w:id="0"/>
      <w:r w:rsidR="00623FA1" w:rsidRPr="0061577D">
        <w:rPr>
          <w:b/>
          <w:bCs/>
          <w:sz w:val="40"/>
          <w:szCs w:val="40"/>
        </w:rPr>
        <w:t>Centre?</w:t>
      </w:r>
    </w:p>
    <w:p w14:paraId="5EE9B07D" w14:textId="77777777" w:rsidR="00E12C4B" w:rsidRPr="00423D95" w:rsidRDefault="00E12C4B">
      <w:pPr>
        <w:rPr>
          <w:b/>
          <w:bCs/>
          <w:color w:val="008080"/>
          <w:sz w:val="4"/>
          <w:szCs w:val="4"/>
        </w:rPr>
      </w:pPr>
    </w:p>
    <w:p w14:paraId="18BA13EE" w14:textId="0E90AA80" w:rsidR="00E12C4B" w:rsidRDefault="00623FA1">
      <w:pPr>
        <w:rPr>
          <w:b/>
          <w:bCs/>
          <w:color w:val="008080"/>
          <w:sz w:val="28"/>
          <w:szCs w:val="28"/>
        </w:rPr>
      </w:pPr>
      <w:r w:rsidRPr="00423D95">
        <w:rPr>
          <w:b/>
          <w:bCs/>
          <w:color w:val="008080"/>
          <w:sz w:val="28"/>
          <w:szCs w:val="28"/>
        </w:rPr>
        <w:t>The UBS Training Centre offer advice and assistance with training and competency</w:t>
      </w:r>
      <w:r w:rsidR="0098686F" w:rsidRPr="00423D95">
        <w:rPr>
          <w:b/>
          <w:bCs/>
          <w:color w:val="008080"/>
          <w:sz w:val="28"/>
          <w:szCs w:val="28"/>
        </w:rPr>
        <w:t>, in addition to providing training courses</w:t>
      </w:r>
      <w:r w:rsidRPr="00423D95">
        <w:rPr>
          <w:b/>
          <w:bCs/>
          <w:color w:val="008080"/>
          <w:sz w:val="28"/>
          <w:szCs w:val="28"/>
        </w:rPr>
        <w:t>.</w:t>
      </w:r>
    </w:p>
    <w:p w14:paraId="08F47103" w14:textId="77777777" w:rsidR="006903AE" w:rsidRPr="006903AE" w:rsidRDefault="006903AE">
      <w:pPr>
        <w:rPr>
          <w:b/>
          <w:bCs/>
          <w:color w:val="008080"/>
          <w:sz w:val="4"/>
          <w:szCs w:val="4"/>
        </w:rPr>
      </w:pPr>
    </w:p>
    <w:p w14:paraId="0A1CD223" w14:textId="508CF44A" w:rsidR="00623FA1" w:rsidRPr="006903AE" w:rsidRDefault="00623FA1" w:rsidP="00E12C4B">
      <w:pPr>
        <w:pStyle w:val="ListParagraph"/>
        <w:numPr>
          <w:ilvl w:val="0"/>
          <w:numId w:val="1"/>
        </w:numPr>
        <w:rPr>
          <w:b/>
          <w:bCs/>
          <w:sz w:val="26"/>
          <w:szCs w:val="26"/>
        </w:rPr>
      </w:pPr>
      <w:r w:rsidRPr="006903AE">
        <w:rPr>
          <w:b/>
          <w:bCs/>
          <w:sz w:val="26"/>
          <w:szCs w:val="26"/>
        </w:rPr>
        <w:t xml:space="preserve">If you are experiencing any problems with training and/or assessment within UBS, contact us: </w:t>
      </w:r>
      <w:hyperlink r:id="rId6" w:history="1">
        <w:r w:rsidRPr="006903AE">
          <w:rPr>
            <w:rStyle w:val="Hyperlink"/>
            <w:b/>
            <w:bCs/>
            <w:sz w:val="26"/>
            <w:szCs w:val="26"/>
          </w:rPr>
          <w:t>ubstraining@admin.cam.ac.uk</w:t>
        </w:r>
      </w:hyperlink>
      <w:r w:rsidRPr="006903AE">
        <w:rPr>
          <w:b/>
          <w:bCs/>
          <w:sz w:val="26"/>
          <w:szCs w:val="26"/>
        </w:rPr>
        <w:t>.</w:t>
      </w:r>
    </w:p>
    <w:p w14:paraId="1D277A6F" w14:textId="77777777" w:rsidR="00E12C4B" w:rsidRPr="006903AE" w:rsidRDefault="00E12C4B" w:rsidP="00E12C4B">
      <w:pPr>
        <w:pStyle w:val="ListParagraph"/>
        <w:rPr>
          <w:b/>
          <w:bCs/>
          <w:sz w:val="26"/>
          <w:szCs w:val="26"/>
        </w:rPr>
      </w:pPr>
    </w:p>
    <w:p w14:paraId="1E658E9F" w14:textId="17B7DB39" w:rsidR="00623FA1" w:rsidRPr="006903AE" w:rsidRDefault="00623FA1" w:rsidP="00E12C4B">
      <w:pPr>
        <w:pStyle w:val="ListParagraph"/>
        <w:numPr>
          <w:ilvl w:val="0"/>
          <w:numId w:val="1"/>
        </w:numPr>
        <w:rPr>
          <w:b/>
          <w:bCs/>
          <w:sz w:val="26"/>
          <w:szCs w:val="26"/>
        </w:rPr>
      </w:pPr>
      <w:r w:rsidRPr="006903AE">
        <w:rPr>
          <w:b/>
          <w:bCs/>
          <w:sz w:val="26"/>
          <w:szCs w:val="26"/>
        </w:rPr>
        <w:t xml:space="preserve">You can also find some resources on our webpage which may help answer some common queries: </w:t>
      </w:r>
      <w:hyperlink r:id="rId7" w:history="1">
        <w:r w:rsidRPr="006903AE">
          <w:rPr>
            <w:rStyle w:val="Hyperlink"/>
            <w:b/>
            <w:bCs/>
            <w:color w:val="008080"/>
            <w:sz w:val="26"/>
            <w:szCs w:val="26"/>
          </w:rPr>
          <w:t>Training</w:t>
        </w:r>
        <w:r w:rsidRPr="006903AE">
          <w:rPr>
            <w:rStyle w:val="Hyperlink"/>
            <w:b/>
            <w:bCs/>
            <w:sz w:val="26"/>
            <w:szCs w:val="26"/>
          </w:rPr>
          <w:t xml:space="preserve"> Centre | University Biomedical Services (UBS)</w:t>
        </w:r>
      </w:hyperlink>
    </w:p>
    <w:p w14:paraId="3090D73B" w14:textId="77777777" w:rsidR="006903AE" w:rsidRPr="006903AE" w:rsidRDefault="006903AE" w:rsidP="006903AE">
      <w:pPr>
        <w:rPr>
          <w:b/>
          <w:bCs/>
          <w:sz w:val="4"/>
          <w:szCs w:val="4"/>
        </w:rPr>
      </w:pPr>
    </w:p>
    <w:p w14:paraId="278FC871" w14:textId="13482039" w:rsidR="00623FA1" w:rsidRPr="00423D95" w:rsidRDefault="00623FA1">
      <w:pPr>
        <w:rPr>
          <w:b/>
          <w:bCs/>
          <w:color w:val="008080"/>
          <w:sz w:val="32"/>
          <w:szCs w:val="32"/>
        </w:rPr>
      </w:pPr>
      <w:r w:rsidRPr="00423D95">
        <w:rPr>
          <w:b/>
          <w:bCs/>
          <w:color w:val="008080"/>
          <w:sz w:val="32"/>
          <w:szCs w:val="32"/>
        </w:rPr>
        <w:t>Meet the team</w:t>
      </w:r>
    </w:p>
    <w:p w14:paraId="5B0450F8" w14:textId="4E7B0A8F" w:rsidR="00623FA1" w:rsidRDefault="00623FA1">
      <w:pPr>
        <w:rPr>
          <w:b/>
          <w:bCs/>
          <w:sz w:val="24"/>
          <w:szCs w:val="24"/>
        </w:rPr>
      </w:pPr>
      <w:r>
        <w:rPr>
          <w:b/>
          <w:bCs/>
          <w:sz w:val="24"/>
          <w:szCs w:val="24"/>
        </w:rPr>
        <w:t>Pilar Browne, Head of UBS Training Centre and NTCO</w:t>
      </w:r>
    </w:p>
    <w:p w14:paraId="49BB0253" w14:textId="78AF4BA8" w:rsidR="009A307C" w:rsidRPr="009A307C" w:rsidRDefault="00490397">
      <w:pPr>
        <w:rPr>
          <w:sz w:val="24"/>
          <w:szCs w:val="24"/>
        </w:rPr>
      </w:pPr>
      <w:r>
        <w:rPr>
          <w:noProof/>
          <w:sz w:val="24"/>
          <w:szCs w:val="24"/>
        </w:rPr>
        <w:drawing>
          <wp:anchor distT="0" distB="0" distL="114300" distR="114300" simplePos="0" relativeHeight="251658240" behindDoc="1" locked="0" layoutInCell="1" allowOverlap="1" wp14:anchorId="77F655C1" wp14:editId="7CEF8639">
            <wp:simplePos x="0" y="0"/>
            <wp:positionH relativeFrom="margin">
              <wp:align>left</wp:align>
            </wp:positionH>
            <wp:positionV relativeFrom="paragraph">
              <wp:posOffset>46355</wp:posOffset>
            </wp:positionV>
            <wp:extent cx="962025" cy="991235"/>
            <wp:effectExtent l="0" t="0" r="0" b="0"/>
            <wp:wrapTight wrapText="bothSides">
              <wp:wrapPolygon edited="0">
                <wp:start x="0" y="0"/>
                <wp:lineTo x="0" y="21171"/>
                <wp:lineTo x="20958" y="21171"/>
                <wp:lineTo x="20958" y="0"/>
                <wp:lineTo x="0" y="0"/>
              </wp:wrapPolygon>
            </wp:wrapTight>
            <wp:docPr id="1899296268" name="Picture 1" descr="A group of women's fa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296268" name="Picture 1" descr="A group of women's faces&#10;&#10;AI-generated content may be incorrect."/>
                    <pic:cNvPicPr/>
                  </pic:nvPicPr>
                  <pic:blipFill rotWithShape="1">
                    <a:blip r:embed="rId8" cstate="print">
                      <a:extLst>
                        <a:ext uri="{28A0092B-C50C-407E-A947-70E740481C1C}">
                          <a14:useLocalDpi xmlns:a14="http://schemas.microsoft.com/office/drawing/2010/main" val="0"/>
                        </a:ext>
                      </a:extLst>
                    </a:blip>
                    <a:srcRect l="63134" t="951" r="10408" b="78616"/>
                    <a:stretch>
                      <a:fillRect/>
                    </a:stretch>
                  </pic:blipFill>
                  <pic:spPr bwMode="auto">
                    <a:xfrm>
                      <a:off x="0" y="0"/>
                      <a:ext cx="981440" cy="10117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74DFB">
        <w:rPr>
          <w:sz w:val="24"/>
          <w:szCs w:val="24"/>
        </w:rPr>
        <w:t xml:space="preserve">As the </w:t>
      </w:r>
      <w:r w:rsidR="008A400C">
        <w:rPr>
          <w:sz w:val="24"/>
          <w:szCs w:val="24"/>
        </w:rPr>
        <w:t>H</w:t>
      </w:r>
      <w:r w:rsidR="00F74DFB">
        <w:rPr>
          <w:sz w:val="24"/>
          <w:szCs w:val="24"/>
        </w:rPr>
        <w:t>ead of the Training Centre and a Named Training and Competency Officer (NTCO), Pilar is exceptionally well placed to advise on any training, competency, or assessment queries</w:t>
      </w:r>
      <w:r w:rsidR="008A400C">
        <w:rPr>
          <w:sz w:val="24"/>
          <w:szCs w:val="24"/>
        </w:rPr>
        <w:t xml:space="preserve">. </w:t>
      </w:r>
      <w:r w:rsidR="00F74DFB">
        <w:rPr>
          <w:sz w:val="24"/>
          <w:szCs w:val="24"/>
        </w:rPr>
        <w:t>Pilar is also responsible for Home Office training courses</w:t>
      </w:r>
      <w:r w:rsidR="008A400C">
        <w:rPr>
          <w:sz w:val="24"/>
          <w:szCs w:val="24"/>
        </w:rPr>
        <w:t>, developing new training, and ensuring the smooth running of the Training Centre. As an NTCO, Pilar helps to shape how training and assessment is carried out in UBS and wants to hear if you are experiencing any problems.</w:t>
      </w:r>
    </w:p>
    <w:p w14:paraId="4BFF2B3D" w14:textId="2AE5ACB9" w:rsidR="0098686F" w:rsidRDefault="0098686F">
      <w:pPr>
        <w:rPr>
          <w:b/>
          <w:bCs/>
          <w:sz w:val="24"/>
          <w:szCs w:val="24"/>
        </w:rPr>
      </w:pPr>
      <w:r>
        <w:rPr>
          <w:b/>
          <w:bCs/>
          <w:sz w:val="24"/>
          <w:szCs w:val="24"/>
        </w:rPr>
        <w:t>Lisa Luke</w:t>
      </w:r>
      <w:r w:rsidR="001069C2">
        <w:rPr>
          <w:b/>
          <w:bCs/>
          <w:sz w:val="24"/>
          <w:szCs w:val="24"/>
        </w:rPr>
        <w:t xml:space="preserve">, </w:t>
      </w:r>
      <w:r>
        <w:rPr>
          <w:b/>
          <w:bCs/>
          <w:sz w:val="24"/>
          <w:szCs w:val="24"/>
        </w:rPr>
        <w:t>Apprenticeship Scheme Manager and Training Centre Coordinator</w:t>
      </w:r>
    </w:p>
    <w:p w14:paraId="082E53DA" w14:textId="40ED2862" w:rsidR="00000798" w:rsidRPr="00000798" w:rsidRDefault="00490397" w:rsidP="00490397">
      <w:pPr>
        <w:rPr>
          <w:sz w:val="24"/>
          <w:szCs w:val="24"/>
        </w:rPr>
      </w:pPr>
      <w:r>
        <w:rPr>
          <w:noProof/>
          <w:sz w:val="24"/>
          <w:szCs w:val="24"/>
        </w:rPr>
        <w:drawing>
          <wp:anchor distT="0" distB="0" distL="114300" distR="114300" simplePos="0" relativeHeight="251659264" behindDoc="1" locked="0" layoutInCell="1" allowOverlap="1" wp14:anchorId="750F3FF4" wp14:editId="0C8F9FBB">
            <wp:simplePos x="0" y="0"/>
            <wp:positionH relativeFrom="margin">
              <wp:posOffset>4640580</wp:posOffset>
            </wp:positionH>
            <wp:positionV relativeFrom="paragraph">
              <wp:posOffset>347980</wp:posOffset>
            </wp:positionV>
            <wp:extent cx="1012190" cy="979170"/>
            <wp:effectExtent l="0" t="2540" r="0" b="0"/>
            <wp:wrapTight wrapText="bothSides">
              <wp:wrapPolygon edited="0">
                <wp:start x="21654" y="56"/>
                <wp:lineTo x="515" y="56"/>
                <wp:lineTo x="515" y="21068"/>
                <wp:lineTo x="21654" y="21068"/>
                <wp:lineTo x="21654" y="56"/>
              </wp:wrapPolygon>
            </wp:wrapTight>
            <wp:docPr id="2048007271" name="Picture 2" descr="A person with long hair wearing a green swe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007271" name="Picture 2" descr="A person with long hair wearing a green sweater&#10;&#10;AI-generated content may be incorrect."/>
                    <pic:cNvPicPr/>
                  </pic:nvPicPr>
                  <pic:blipFill rotWithShape="1">
                    <a:blip r:embed="rId9" cstate="print">
                      <a:extLst>
                        <a:ext uri="{28A0092B-C50C-407E-A947-70E740481C1C}">
                          <a14:useLocalDpi xmlns:a14="http://schemas.microsoft.com/office/drawing/2010/main" val="0"/>
                        </a:ext>
                      </a:extLst>
                    </a:blip>
                    <a:srcRect l="9049" r="13422"/>
                    <a:stretch>
                      <a:fillRect/>
                    </a:stretch>
                  </pic:blipFill>
                  <pic:spPr bwMode="auto">
                    <a:xfrm rot="16200000">
                      <a:off x="0" y="0"/>
                      <a:ext cx="1012190" cy="9791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0798" w:rsidRPr="00000798">
        <w:rPr>
          <w:sz w:val="24"/>
          <w:szCs w:val="24"/>
        </w:rPr>
        <w:t xml:space="preserve">Lisa’s </w:t>
      </w:r>
      <w:r w:rsidR="00E12C4B">
        <w:rPr>
          <w:sz w:val="24"/>
          <w:szCs w:val="24"/>
        </w:rPr>
        <w:t>role</w:t>
      </w:r>
      <w:r w:rsidR="00000798" w:rsidRPr="00000798">
        <w:rPr>
          <w:sz w:val="24"/>
          <w:szCs w:val="24"/>
        </w:rPr>
        <w:t xml:space="preserve"> is </w:t>
      </w:r>
      <w:r w:rsidR="00E12C4B">
        <w:rPr>
          <w:sz w:val="24"/>
          <w:szCs w:val="24"/>
        </w:rPr>
        <w:t xml:space="preserve">focused </w:t>
      </w:r>
      <w:r w:rsidR="00000798" w:rsidRPr="00000798">
        <w:rPr>
          <w:sz w:val="24"/>
          <w:szCs w:val="24"/>
        </w:rPr>
        <w:t xml:space="preserve">on technician training and delivering IAT </w:t>
      </w:r>
      <w:r w:rsidR="00F74DFB">
        <w:rPr>
          <w:sz w:val="24"/>
          <w:szCs w:val="24"/>
        </w:rPr>
        <w:t xml:space="preserve">Diplomas </w:t>
      </w:r>
      <w:r w:rsidR="00000798" w:rsidRPr="00000798">
        <w:rPr>
          <w:sz w:val="24"/>
          <w:szCs w:val="24"/>
        </w:rPr>
        <w:t xml:space="preserve">and </w:t>
      </w:r>
      <w:r w:rsidR="00F74DFB">
        <w:rPr>
          <w:sz w:val="24"/>
          <w:szCs w:val="24"/>
        </w:rPr>
        <w:t>Continuing Professional Development (</w:t>
      </w:r>
      <w:r w:rsidR="00000798" w:rsidRPr="00000798">
        <w:rPr>
          <w:sz w:val="24"/>
          <w:szCs w:val="24"/>
        </w:rPr>
        <w:t>CPD</w:t>
      </w:r>
      <w:r w:rsidR="00F74DFB">
        <w:rPr>
          <w:sz w:val="24"/>
          <w:szCs w:val="24"/>
        </w:rPr>
        <w:t>)</w:t>
      </w:r>
      <w:r w:rsidR="00000798" w:rsidRPr="00000798">
        <w:rPr>
          <w:sz w:val="24"/>
          <w:szCs w:val="24"/>
        </w:rPr>
        <w:t xml:space="preserve"> courses. She also manages a team of bank technicians who work across UBS </w:t>
      </w:r>
      <w:proofErr w:type="spellStart"/>
      <w:r w:rsidR="00000798" w:rsidRPr="00000798">
        <w:rPr>
          <w:sz w:val="24"/>
          <w:szCs w:val="24"/>
        </w:rPr>
        <w:t>biofacilities</w:t>
      </w:r>
      <w:proofErr w:type="spellEnd"/>
      <w:r w:rsidR="00000798" w:rsidRPr="00000798">
        <w:rPr>
          <w:sz w:val="24"/>
          <w:szCs w:val="24"/>
        </w:rPr>
        <w:t xml:space="preserve">. Lisa is the current point of contact for DOPS </w:t>
      </w:r>
      <w:r w:rsidR="00000798">
        <w:rPr>
          <w:sz w:val="24"/>
          <w:szCs w:val="24"/>
        </w:rPr>
        <w:t xml:space="preserve">and MCMS </w:t>
      </w:r>
      <w:r w:rsidR="00F74DFB">
        <w:rPr>
          <w:sz w:val="24"/>
          <w:szCs w:val="24"/>
        </w:rPr>
        <w:t xml:space="preserve">within </w:t>
      </w:r>
      <w:r w:rsidR="00432E0E">
        <w:rPr>
          <w:sz w:val="24"/>
          <w:szCs w:val="24"/>
        </w:rPr>
        <w:t>t</w:t>
      </w:r>
      <w:r w:rsidR="00F74DFB">
        <w:rPr>
          <w:sz w:val="24"/>
          <w:szCs w:val="24"/>
        </w:rPr>
        <w:t xml:space="preserve">he </w:t>
      </w:r>
      <w:r w:rsidR="00432E0E">
        <w:rPr>
          <w:sz w:val="24"/>
          <w:szCs w:val="24"/>
        </w:rPr>
        <w:t>T</w:t>
      </w:r>
      <w:r w:rsidR="00F74DFB">
        <w:rPr>
          <w:sz w:val="24"/>
          <w:szCs w:val="24"/>
        </w:rPr>
        <w:t xml:space="preserve">raining </w:t>
      </w:r>
      <w:r w:rsidR="00432E0E">
        <w:rPr>
          <w:sz w:val="24"/>
          <w:szCs w:val="24"/>
        </w:rPr>
        <w:t>C</w:t>
      </w:r>
      <w:r w:rsidR="00F74DFB">
        <w:rPr>
          <w:sz w:val="24"/>
          <w:szCs w:val="24"/>
        </w:rPr>
        <w:t>entre and can advise on training and competency assessments within facilities.</w:t>
      </w:r>
      <w:r w:rsidR="00000798">
        <w:rPr>
          <w:sz w:val="24"/>
          <w:szCs w:val="24"/>
        </w:rPr>
        <w:t xml:space="preserve"> </w:t>
      </w:r>
      <w:r w:rsidR="008A400C">
        <w:rPr>
          <w:sz w:val="24"/>
          <w:szCs w:val="24"/>
        </w:rPr>
        <w:t xml:space="preserve">If you need help with any aspect of </w:t>
      </w:r>
      <w:r w:rsidR="00E12C4B">
        <w:rPr>
          <w:sz w:val="24"/>
          <w:szCs w:val="24"/>
        </w:rPr>
        <w:t xml:space="preserve">DOPS, </w:t>
      </w:r>
      <w:r w:rsidR="00AB1EF0">
        <w:rPr>
          <w:sz w:val="24"/>
          <w:szCs w:val="24"/>
        </w:rPr>
        <w:t>training</w:t>
      </w:r>
      <w:r w:rsidR="00E12C4B">
        <w:rPr>
          <w:sz w:val="24"/>
          <w:szCs w:val="24"/>
        </w:rPr>
        <w:t>,</w:t>
      </w:r>
      <w:r w:rsidR="00AB1EF0">
        <w:rPr>
          <w:sz w:val="24"/>
          <w:szCs w:val="24"/>
        </w:rPr>
        <w:t xml:space="preserve"> </w:t>
      </w:r>
      <w:r w:rsidR="00E12C4B">
        <w:rPr>
          <w:sz w:val="24"/>
          <w:szCs w:val="24"/>
        </w:rPr>
        <w:t>or</w:t>
      </w:r>
      <w:r w:rsidR="00AB1EF0">
        <w:rPr>
          <w:sz w:val="24"/>
          <w:szCs w:val="24"/>
        </w:rPr>
        <w:t xml:space="preserve"> assessment</w:t>
      </w:r>
      <w:r w:rsidR="00E12C4B">
        <w:rPr>
          <w:sz w:val="24"/>
          <w:szCs w:val="24"/>
        </w:rPr>
        <w:t>s</w:t>
      </w:r>
      <w:r w:rsidR="00AB1EF0">
        <w:rPr>
          <w:sz w:val="24"/>
          <w:szCs w:val="24"/>
        </w:rPr>
        <w:t xml:space="preserve">, </w:t>
      </w:r>
      <w:r w:rsidR="00E12C4B">
        <w:rPr>
          <w:sz w:val="24"/>
          <w:szCs w:val="24"/>
        </w:rPr>
        <w:t xml:space="preserve">please </w:t>
      </w:r>
      <w:r w:rsidR="00AB1EF0">
        <w:rPr>
          <w:sz w:val="24"/>
          <w:szCs w:val="24"/>
        </w:rPr>
        <w:t>get in touch.</w:t>
      </w:r>
    </w:p>
    <w:p w14:paraId="31162009" w14:textId="2085954D" w:rsidR="0098686F" w:rsidRDefault="0098686F">
      <w:pPr>
        <w:rPr>
          <w:b/>
          <w:bCs/>
          <w:sz w:val="24"/>
          <w:szCs w:val="24"/>
        </w:rPr>
      </w:pPr>
      <w:r>
        <w:rPr>
          <w:b/>
          <w:bCs/>
          <w:sz w:val="24"/>
          <w:szCs w:val="24"/>
        </w:rPr>
        <w:t>Claudia Cheadle</w:t>
      </w:r>
      <w:r w:rsidR="001069C2">
        <w:rPr>
          <w:b/>
          <w:bCs/>
          <w:sz w:val="24"/>
          <w:szCs w:val="24"/>
        </w:rPr>
        <w:t xml:space="preserve">, </w:t>
      </w:r>
      <w:r>
        <w:rPr>
          <w:b/>
          <w:bCs/>
          <w:sz w:val="24"/>
          <w:szCs w:val="24"/>
        </w:rPr>
        <w:t>Training Administrator</w:t>
      </w:r>
    </w:p>
    <w:p w14:paraId="62A8C7BC" w14:textId="70C1635E" w:rsidR="001069C2" w:rsidRDefault="001069C2">
      <w:pPr>
        <w:rPr>
          <w:sz w:val="24"/>
          <w:szCs w:val="24"/>
        </w:rPr>
      </w:pPr>
      <w:r>
        <w:rPr>
          <w:sz w:val="24"/>
          <w:szCs w:val="24"/>
        </w:rPr>
        <w:t xml:space="preserve">If you’ve ever booked a course with us, chances are you have heard from </w:t>
      </w:r>
      <w:r w:rsidRPr="001069C2">
        <w:rPr>
          <w:sz w:val="24"/>
          <w:szCs w:val="24"/>
        </w:rPr>
        <w:t>Claudia</w:t>
      </w:r>
      <w:r w:rsidR="00000798">
        <w:rPr>
          <w:sz w:val="24"/>
          <w:szCs w:val="24"/>
        </w:rPr>
        <w:t xml:space="preserve">! </w:t>
      </w:r>
      <w:r>
        <w:rPr>
          <w:sz w:val="24"/>
          <w:szCs w:val="24"/>
        </w:rPr>
        <w:t xml:space="preserve">Claudia takes course bookings, books exams, sends out results and certificates, and much, much, more! Claudia </w:t>
      </w:r>
      <w:r w:rsidR="00000798">
        <w:rPr>
          <w:sz w:val="24"/>
          <w:szCs w:val="24"/>
        </w:rPr>
        <w:t>can also answer queries about our training courses and assist with any issues you may have.</w:t>
      </w:r>
    </w:p>
    <w:p w14:paraId="689C7BF7" w14:textId="2A0BE977" w:rsidR="00AB1EF0" w:rsidRPr="00423D95" w:rsidRDefault="00AB1EF0">
      <w:pPr>
        <w:rPr>
          <w:b/>
          <w:bCs/>
          <w:color w:val="008080"/>
          <w:sz w:val="24"/>
          <w:szCs w:val="24"/>
        </w:rPr>
      </w:pPr>
      <w:r w:rsidRPr="00423D95">
        <w:rPr>
          <w:b/>
          <w:bCs/>
          <w:color w:val="008080"/>
          <w:sz w:val="32"/>
          <w:szCs w:val="32"/>
        </w:rPr>
        <w:lastRenderedPageBreak/>
        <w:t>Upcoming courses</w:t>
      </w:r>
      <w:r w:rsidR="00405469" w:rsidRPr="00423D95">
        <w:rPr>
          <w:b/>
          <w:bCs/>
          <w:color w:val="008080"/>
          <w:sz w:val="32"/>
          <w:szCs w:val="32"/>
        </w:rPr>
        <w:t xml:space="preserve"> – </w:t>
      </w:r>
      <w:r w:rsidR="00405469" w:rsidRPr="00423D95">
        <w:rPr>
          <w:b/>
          <w:bCs/>
          <w:color w:val="008080"/>
          <w:sz w:val="24"/>
          <w:szCs w:val="24"/>
        </w:rPr>
        <w:t>for more dates and courses, please see our website</w:t>
      </w:r>
    </w:p>
    <w:p w14:paraId="2EADCE4A" w14:textId="6873CBE2" w:rsidR="00623FA1" w:rsidRDefault="00AB1EF0">
      <w:pPr>
        <w:rPr>
          <w:b/>
          <w:bCs/>
          <w:sz w:val="24"/>
          <w:szCs w:val="24"/>
        </w:rPr>
      </w:pPr>
      <w:hyperlink r:id="rId10" w:history="1">
        <w:r w:rsidRPr="00423D95">
          <w:rPr>
            <w:rStyle w:val="Hyperlink"/>
            <w:b/>
            <w:bCs/>
            <w:sz w:val="24"/>
            <w:szCs w:val="24"/>
          </w:rPr>
          <w:t>Researcher Assessor</w:t>
        </w:r>
      </w:hyperlink>
      <w:r>
        <w:rPr>
          <w:b/>
          <w:bCs/>
          <w:sz w:val="24"/>
          <w:szCs w:val="24"/>
        </w:rPr>
        <w:t xml:space="preserve"> </w:t>
      </w:r>
      <w:r w:rsidR="00405469">
        <w:rPr>
          <w:b/>
          <w:bCs/>
          <w:sz w:val="24"/>
          <w:szCs w:val="24"/>
        </w:rPr>
        <w:t>-</w:t>
      </w:r>
      <w:r>
        <w:rPr>
          <w:b/>
          <w:bCs/>
          <w:sz w:val="24"/>
          <w:szCs w:val="24"/>
        </w:rPr>
        <w:t xml:space="preserve"> 5</w:t>
      </w:r>
      <w:r w:rsidRPr="00AB1EF0">
        <w:rPr>
          <w:b/>
          <w:bCs/>
          <w:sz w:val="24"/>
          <w:szCs w:val="24"/>
          <w:vertAlign w:val="superscript"/>
        </w:rPr>
        <w:t>th</w:t>
      </w:r>
      <w:r>
        <w:rPr>
          <w:b/>
          <w:bCs/>
          <w:sz w:val="24"/>
          <w:szCs w:val="24"/>
        </w:rPr>
        <w:t xml:space="preserve"> February</w:t>
      </w:r>
      <w:r w:rsidR="00E12C4B">
        <w:rPr>
          <w:b/>
          <w:bCs/>
          <w:sz w:val="24"/>
          <w:szCs w:val="24"/>
        </w:rPr>
        <w:t xml:space="preserve"> 10am-12pm (online live session with pre-reading and final assessments)</w:t>
      </w:r>
    </w:p>
    <w:p w14:paraId="4A2693B5" w14:textId="4D6AC0EC" w:rsidR="00E12C4B" w:rsidRPr="00423D95" w:rsidRDefault="00E12C4B" w:rsidP="00E12C4B">
      <w:pPr>
        <w:rPr>
          <w:b/>
          <w:bCs/>
          <w:sz w:val="24"/>
          <w:szCs w:val="24"/>
        </w:rPr>
      </w:pPr>
      <w:r w:rsidRPr="00E12C4B">
        <w:rPr>
          <w:sz w:val="24"/>
          <w:szCs w:val="24"/>
        </w:rPr>
        <w:t>For research staff working in UBS facilities</w:t>
      </w:r>
      <w:r w:rsidR="008B0983">
        <w:rPr>
          <w:sz w:val="24"/>
          <w:szCs w:val="24"/>
        </w:rPr>
        <w:t>,</w:t>
      </w:r>
      <w:r w:rsidRPr="00E12C4B">
        <w:rPr>
          <w:sz w:val="24"/>
          <w:szCs w:val="24"/>
        </w:rPr>
        <w:t xml:space="preserve"> this course satisf</w:t>
      </w:r>
      <w:r>
        <w:rPr>
          <w:sz w:val="24"/>
          <w:szCs w:val="24"/>
        </w:rPr>
        <w:t>ies</w:t>
      </w:r>
      <w:r w:rsidRPr="00E12C4B">
        <w:rPr>
          <w:sz w:val="24"/>
          <w:szCs w:val="24"/>
        </w:rPr>
        <w:t xml:space="preserve"> the requirements to assess </w:t>
      </w:r>
      <w:r w:rsidR="008B0983">
        <w:rPr>
          <w:sz w:val="24"/>
          <w:szCs w:val="24"/>
        </w:rPr>
        <w:t>with</w:t>
      </w:r>
      <w:r w:rsidRPr="00E12C4B">
        <w:rPr>
          <w:sz w:val="24"/>
          <w:szCs w:val="24"/>
        </w:rPr>
        <w:t>in UBS.</w:t>
      </w:r>
      <w:r w:rsidR="00423D95">
        <w:rPr>
          <w:sz w:val="24"/>
          <w:szCs w:val="24"/>
        </w:rPr>
        <w:t xml:space="preserve"> </w:t>
      </w:r>
      <w:r w:rsidR="00423D95" w:rsidRPr="00423D95">
        <w:rPr>
          <w:b/>
          <w:bCs/>
          <w:sz w:val="24"/>
          <w:szCs w:val="24"/>
        </w:rPr>
        <w:t>Attendance is still free for the first member of each research group!</w:t>
      </w:r>
    </w:p>
    <w:p w14:paraId="048611F7" w14:textId="64E62AD5" w:rsidR="00CB23A1" w:rsidRDefault="00AB1EF0" w:rsidP="00CB23A1">
      <w:pPr>
        <w:rPr>
          <w:b/>
          <w:bCs/>
          <w:sz w:val="24"/>
          <w:szCs w:val="24"/>
        </w:rPr>
      </w:pPr>
      <w:hyperlink r:id="rId11" w:history="1">
        <w:r w:rsidRPr="00423D95">
          <w:rPr>
            <w:rStyle w:val="Hyperlink"/>
            <w:b/>
            <w:bCs/>
            <w:sz w:val="24"/>
            <w:szCs w:val="24"/>
          </w:rPr>
          <w:t>Train the Trainer</w:t>
        </w:r>
      </w:hyperlink>
      <w:r w:rsidR="00405469">
        <w:rPr>
          <w:b/>
          <w:bCs/>
          <w:sz w:val="24"/>
          <w:szCs w:val="24"/>
        </w:rPr>
        <w:t xml:space="preserve"> - </w:t>
      </w:r>
      <w:r>
        <w:rPr>
          <w:b/>
          <w:bCs/>
          <w:sz w:val="24"/>
          <w:szCs w:val="24"/>
        </w:rPr>
        <w:t>5</w:t>
      </w:r>
      <w:r w:rsidRPr="00AB1EF0">
        <w:rPr>
          <w:b/>
          <w:bCs/>
          <w:sz w:val="24"/>
          <w:szCs w:val="24"/>
          <w:vertAlign w:val="superscript"/>
        </w:rPr>
        <w:t>th</w:t>
      </w:r>
      <w:r>
        <w:rPr>
          <w:b/>
          <w:bCs/>
          <w:sz w:val="24"/>
          <w:szCs w:val="24"/>
        </w:rPr>
        <w:t xml:space="preserve"> March</w:t>
      </w:r>
      <w:r w:rsidR="00CB23A1">
        <w:rPr>
          <w:b/>
          <w:bCs/>
          <w:sz w:val="24"/>
          <w:szCs w:val="24"/>
        </w:rPr>
        <w:t xml:space="preserve"> 10am-12:30pm (online live session with pre-reading and final assessments)</w:t>
      </w:r>
    </w:p>
    <w:p w14:paraId="7959D7FB" w14:textId="19B5C94B" w:rsidR="00CB23A1" w:rsidRPr="00CB23A1" w:rsidRDefault="00CB23A1" w:rsidP="00CB23A1">
      <w:pPr>
        <w:rPr>
          <w:sz w:val="24"/>
          <w:szCs w:val="24"/>
        </w:rPr>
      </w:pPr>
      <w:r w:rsidRPr="00CB23A1">
        <w:rPr>
          <w:sz w:val="24"/>
          <w:szCs w:val="24"/>
        </w:rPr>
        <w:t>The next presentation of our very popular course for anyone involved in training others in the animal facility. Learn about teaching theory, inclusive practice, training techniques, session planning, giving feedback, and recording training</w:t>
      </w:r>
      <w:r>
        <w:rPr>
          <w:sz w:val="24"/>
          <w:szCs w:val="24"/>
        </w:rPr>
        <w:t>. This course is encouraged for anyone training within UBS.</w:t>
      </w:r>
      <w:r w:rsidRPr="00CB23A1">
        <w:rPr>
          <w:sz w:val="24"/>
          <w:szCs w:val="24"/>
        </w:rPr>
        <w:t xml:space="preserve"> </w:t>
      </w:r>
    </w:p>
    <w:p w14:paraId="07B53659" w14:textId="08E33964" w:rsidR="00AB1EF0" w:rsidRDefault="00AB1EF0">
      <w:pPr>
        <w:rPr>
          <w:b/>
          <w:bCs/>
          <w:sz w:val="24"/>
          <w:szCs w:val="24"/>
        </w:rPr>
      </w:pPr>
      <w:hyperlink r:id="rId12" w:history="1">
        <w:r w:rsidRPr="00423D95">
          <w:rPr>
            <w:rStyle w:val="Hyperlink"/>
            <w:b/>
            <w:bCs/>
            <w:sz w:val="24"/>
            <w:szCs w:val="24"/>
          </w:rPr>
          <w:t>PIL Training</w:t>
        </w:r>
      </w:hyperlink>
      <w:r>
        <w:rPr>
          <w:b/>
          <w:bCs/>
          <w:sz w:val="24"/>
          <w:szCs w:val="24"/>
        </w:rPr>
        <w:t xml:space="preserve"> – monthly</w:t>
      </w:r>
      <w:r w:rsidR="00405469">
        <w:rPr>
          <w:b/>
          <w:bCs/>
          <w:sz w:val="24"/>
          <w:szCs w:val="24"/>
        </w:rPr>
        <w:t>,</w:t>
      </w:r>
      <w:r>
        <w:rPr>
          <w:b/>
          <w:bCs/>
          <w:sz w:val="24"/>
          <w:szCs w:val="24"/>
        </w:rPr>
        <w:t xml:space="preserve"> Jan</w:t>
      </w:r>
      <w:r w:rsidR="00405469">
        <w:rPr>
          <w:b/>
          <w:bCs/>
          <w:sz w:val="24"/>
          <w:szCs w:val="24"/>
        </w:rPr>
        <w:t xml:space="preserve">uary – </w:t>
      </w:r>
      <w:r>
        <w:rPr>
          <w:b/>
          <w:bCs/>
          <w:sz w:val="24"/>
          <w:szCs w:val="24"/>
        </w:rPr>
        <w:t>March</w:t>
      </w:r>
    </w:p>
    <w:p w14:paraId="7F0D3D52" w14:textId="484FBE6C" w:rsidR="00CB23A1" w:rsidRPr="0061577D" w:rsidRDefault="00CB23A1" w:rsidP="00423D95">
      <w:pPr>
        <w:rPr>
          <w:sz w:val="24"/>
          <w:szCs w:val="24"/>
        </w:rPr>
      </w:pPr>
      <w:r w:rsidRPr="0061577D">
        <w:rPr>
          <w:sz w:val="24"/>
          <w:szCs w:val="24"/>
        </w:rPr>
        <w:t>Our PIL courses run monthly</w:t>
      </w:r>
      <w:r w:rsidR="0061577D" w:rsidRPr="0061577D">
        <w:rPr>
          <w:sz w:val="24"/>
          <w:szCs w:val="24"/>
        </w:rPr>
        <w:t xml:space="preserve">, except for April and August. </w:t>
      </w:r>
      <w:r w:rsidR="00423D95" w:rsidRPr="00423D95">
        <w:rPr>
          <w:sz w:val="24"/>
          <w:szCs w:val="24"/>
        </w:rPr>
        <w:t>Courses are available for the following species:</w:t>
      </w:r>
      <w:r w:rsidR="00423D95">
        <w:rPr>
          <w:sz w:val="24"/>
          <w:szCs w:val="24"/>
        </w:rPr>
        <w:t xml:space="preserve"> </w:t>
      </w:r>
      <w:r w:rsidR="00423D95" w:rsidRPr="00423D95">
        <w:rPr>
          <w:sz w:val="24"/>
          <w:szCs w:val="24"/>
        </w:rPr>
        <w:t>Amphibia, avians, cattle, fish, horses, New World primates, pigs, poultry, rabbits, rodents, sheep.</w:t>
      </w:r>
    </w:p>
    <w:p w14:paraId="5D723D1A" w14:textId="528BFE5C" w:rsidR="00405469" w:rsidRPr="00423D95" w:rsidRDefault="00405469">
      <w:pPr>
        <w:rPr>
          <w:b/>
          <w:bCs/>
          <w:color w:val="008080"/>
          <w:sz w:val="32"/>
          <w:szCs w:val="32"/>
        </w:rPr>
      </w:pPr>
      <w:r w:rsidRPr="00423D95">
        <w:rPr>
          <w:b/>
          <w:bCs/>
          <w:color w:val="008080"/>
          <w:sz w:val="32"/>
          <w:szCs w:val="32"/>
        </w:rPr>
        <w:t xml:space="preserve">On-demand training – </w:t>
      </w:r>
      <w:r w:rsidRPr="00423D95">
        <w:rPr>
          <w:b/>
          <w:bCs/>
          <w:color w:val="008080"/>
          <w:sz w:val="24"/>
          <w:szCs w:val="24"/>
        </w:rPr>
        <w:t>start any time, self-guided study</w:t>
      </w:r>
    </w:p>
    <w:p w14:paraId="3A91407C" w14:textId="17778A12" w:rsidR="0061577D" w:rsidRPr="0061577D" w:rsidRDefault="00405469" w:rsidP="0061577D">
      <w:pPr>
        <w:rPr>
          <w:sz w:val="24"/>
          <w:szCs w:val="24"/>
        </w:rPr>
      </w:pPr>
      <w:hyperlink r:id="rId13" w:history="1">
        <w:r w:rsidRPr="00423D95">
          <w:rPr>
            <w:rStyle w:val="Hyperlink"/>
            <w:b/>
            <w:bCs/>
            <w:sz w:val="24"/>
            <w:szCs w:val="24"/>
          </w:rPr>
          <w:t>PIL refresher</w:t>
        </w:r>
      </w:hyperlink>
      <w:r w:rsidR="0061577D">
        <w:rPr>
          <w:b/>
          <w:bCs/>
          <w:sz w:val="24"/>
          <w:szCs w:val="24"/>
        </w:rPr>
        <w:t xml:space="preserve"> - </w:t>
      </w:r>
      <w:r w:rsidR="0061577D" w:rsidRPr="0061577D">
        <w:rPr>
          <w:sz w:val="24"/>
          <w:szCs w:val="24"/>
        </w:rPr>
        <w:t xml:space="preserve">Designed to refresh knowledge and maintain currency of qualifications, this course is delivered in a modular format. Only modules that appear on </w:t>
      </w:r>
      <w:r w:rsidR="008B0983">
        <w:rPr>
          <w:sz w:val="24"/>
          <w:szCs w:val="24"/>
        </w:rPr>
        <w:t xml:space="preserve">your </w:t>
      </w:r>
      <w:r w:rsidR="0061577D" w:rsidRPr="0061577D">
        <w:rPr>
          <w:sz w:val="24"/>
          <w:szCs w:val="24"/>
        </w:rPr>
        <w:t xml:space="preserve">PIL need to be taken. This means that the route taken is specific to </w:t>
      </w:r>
      <w:r w:rsidR="008B0983">
        <w:rPr>
          <w:sz w:val="24"/>
          <w:szCs w:val="24"/>
        </w:rPr>
        <w:t>you</w:t>
      </w:r>
      <w:r w:rsidR="0061577D" w:rsidRPr="0061577D">
        <w:rPr>
          <w:sz w:val="24"/>
          <w:szCs w:val="24"/>
        </w:rPr>
        <w:t>r requirements. The course and exams are completed</w:t>
      </w:r>
      <w:r w:rsidR="0061577D">
        <w:rPr>
          <w:sz w:val="24"/>
          <w:szCs w:val="24"/>
        </w:rPr>
        <w:t xml:space="preserve"> wholly</w:t>
      </w:r>
      <w:r w:rsidR="0061577D" w:rsidRPr="0061577D">
        <w:rPr>
          <w:sz w:val="24"/>
          <w:szCs w:val="24"/>
        </w:rPr>
        <w:t xml:space="preserve"> online.</w:t>
      </w:r>
    </w:p>
    <w:p w14:paraId="20BA7296" w14:textId="2C719545" w:rsidR="0061577D" w:rsidRPr="0061577D" w:rsidRDefault="00405469" w:rsidP="0061577D">
      <w:pPr>
        <w:rPr>
          <w:sz w:val="24"/>
          <w:szCs w:val="24"/>
        </w:rPr>
      </w:pPr>
      <w:hyperlink r:id="rId14" w:history="1">
        <w:r w:rsidRPr="00423D95">
          <w:rPr>
            <w:rStyle w:val="Hyperlink"/>
            <w:b/>
            <w:bCs/>
            <w:sz w:val="24"/>
            <w:szCs w:val="24"/>
          </w:rPr>
          <w:t>Function D (EU Module 6.3)</w:t>
        </w:r>
      </w:hyperlink>
      <w:r w:rsidR="0061577D">
        <w:rPr>
          <w:b/>
          <w:bCs/>
          <w:sz w:val="24"/>
          <w:szCs w:val="24"/>
        </w:rPr>
        <w:t xml:space="preserve"> - </w:t>
      </w:r>
      <w:r w:rsidR="0061577D" w:rsidRPr="0061577D">
        <w:rPr>
          <w:sz w:val="24"/>
          <w:szCs w:val="24"/>
        </w:rPr>
        <w:t xml:space="preserve">This online course is for anyone who will be carrying out Schedule 1, but not regulated procedures, who has not completed other relevant PIL training. It covers legislation, ethics, biology, recognising ill health, safety and euthanasia modules, but with information specific to, and around, Schedule 1. </w:t>
      </w:r>
    </w:p>
    <w:p w14:paraId="2E1A6DB9" w14:textId="6A3924B0" w:rsidR="0061577D" w:rsidRPr="0061577D" w:rsidRDefault="00405469" w:rsidP="0061577D">
      <w:pPr>
        <w:rPr>
          <w:b/>
          <w:bCs/>
          <w:sz w:val="24"/>
          <w:szCs w:val="24"/>
        </w:rPr>
      </w:pPr>
      <w:hyperlink r:id="rId15" w:history="1">
        <w:r w:rsidRPr="00423D95">
          <w:rPr>
            <w:rStyle w:val="Hyperlink"/>
            <w:b/>
            <w:bCs/>
            <w:sz w:val="24"/>
            <w:szCs w:val="24"/>
          </w:rPr>
          <w:t>PPL course</w:t>
        </w:r>
      </w:hyperlink>
      <w:r w:rsidR="0061577D">
        <w:rPr>
          <w:b/>
          <w:bCs/>
          <w:sz w:val="24"/>
          <w:szCs w:val="24"/>
        </w:rPr>
        <w:t xml:space="preserve"> - </w:t>
      </w:r>
      <w:r w:rsidR="0061577D" w:rsidRPr="0061577D">
        <w:rPr>
          <w:sz w:val="24"/>
          <w:szCs w:val="24"/>
        </w:rPr>
        <w:t xml:space="preserve">Completion of the PPL course is mandatory for anyone wishing to become a Project Licence holder under ASPA. This online modular course looks at ethics and welfare, experimental design, project applications and management. </w:t>
      </w:r>
    </w:p>
    <w:p w14:paraId="6ABF857C" w14:textId="411D4D42" w:rsidR="008B0983" w:rsidRPr="008B0983" w:rsidRDefault="008B0983" w:rsidP="008B0983">
      <w:pPr>
        <w:rPr>
          <w:b/>
          <w:bCs/>
          <w:sz w:val="24"/>
          <w:szCs w:val="24"/>
        </w:rPr>
      </w:pPr>
      <w:hyperlink r:id="rId16" w:history="1">
        <w:r w:rsidRPr="008B0983">
          <w:rPr>
            <w:rStyle w:val="Hyperlink"/>
            <w:b/>
            <w:bCs/>
            <w:sz w:val="32"/>
            <w:szCs w:val="32"/>
          </w:rPr>
          <w:t>Training and Assessment webinar</w:t>
        </w:r>
      </w:hyperlink>
      <w:r w:rsidR="00E12C4B" w:rsidRPr="008B0983">
        <w:rPr>
          <w:sz w:val="32"/>
          <w:szCs w:val="32"/>
        </w:rPr>
        <w:t xml:space="preserve"> </w:t>
      </w:r>
      <w:r w:rsidRPr="008B0983">
        <w:rPr>
          <w:sz w:val="24"/>
          <w:szCs w:val="24"/>
        </w:rPr>
        <w:t>Join us for this free webinar which sets out how training and assessment works within UBS</w:t>
      </w:r>
      <w:r>
        <w:rPr>
          <w:sz w:val="24"/>
          <w:szCs w:val="24"/>
        </w:rPr>
        <w:t xml:space="preserve">. </w:t>
      </w:r>
      <w:r w:rsidRPr="008B0983">
        <w:rPr>
          <w:sz w:val="24"/>
          <w:szCs w:val="24"/>
        </w:rPr>
        <w:t>This webinar is a must for anyone unclear on the current process, new to animal research within UBS, or anyone who wants to ensure that training and assessment run smoothly within their group.</w:t>
      </w:r>
    </w:p>
    <w:p w14:paraId="715F6182" w14:textId="77777777" w:rsidR="008B0983" w:rsidRDefault="008B0983">
      <w:pPr>
        <w:rPr>
          <w:sz w:val="24"/>
          <w:szCs w:val="24"/>
        </w:rPr>
      </w:pPr>
      <w:r w:rsidRPr="008B0983">
        <w:rPr>
          <w:sz w:val="24"/>
          <w:szCs w:val="24"/>
        </w:rPr>
        <w:t>The webinar will consist of a short presentation (approx. 15 minutes) followed by a Q&amp;A session</w:t>
      </w:r>
      <w:r>
        <w:rPr>
          <w:sz w:val="24"/>
          <w:szCs w:val="24"/>
        </w:rPr>
        <w:t xml:space="preserve">. </w:t>
      </w:r>
      <w:r w:rsidRPr="008B0983">
        <w:rPr>
          <w:b/>
          <w:bCs/>
          <w:sz w:val="24"/>
          <w:szCs w:val="24"/>
        </w:rPr>
        <w:t>Next dates:</w:t>
      </w:r>
      <w:r>
        <w:rPr>
          <w:sz w:val="24"/>
          <w:szCs w:val="24"/>
        </w:rPr>
        <w:t xml:space="preserve"> </w:t>
      </w:r>
      <w:r w:rsidRPr="008B0983">
        <w:rPr>
          <w:sz w:val="24"/>
          <w:szCs w:val="24"/>
        </w:rPr>
        <w:t>Tues 13th Jan 10am, Thurs 12th Feb 2pm, Tues 10th Mar 10am</w:t>
      </w:r>
      <w:r>
        <w:rPr>
          <w:sz w:val="24"/>
          <w:szCs w:val="24"/>
        </w:rPr>
        <w:t>.</w:t>
      </w:r>
    </w:p>
    <w:p w14:paraId="0CC33815" w14:textId="75939332" w:rsidR="00E12C4B" w:rsidRPr="00423D95" w:rsidRDefault="00423D95">
      <w:pPr>
        <w:rPr>
          <w:b/>
          <w:bCs/>
          <w:color w:val="008080"/>
          <w:sz w:val="24"/>
          <w:szCs w:val="24"/>
        </w:rPr>
      </w:pPr>
      <w:r w:rsidRPr="00423D95">
        <w:rPr>
          <w:b/>
          <w:bCs/>
          <w:color w:val="008080"/>
          <w:sz w:val="24"/>
          <w:szCs w:val="24"/>
        </w:rPr>
        <w:t>For further information</w:t>
      </w:r>
      <w:r w:rsidR="008B0983">
        <w:rPr>
          <w:b/>
          <w:bCs/>
          <w:color w:val="008080"/>
          <w:sz w:val="24"/>
          <w:szCs w:val="24"/>
        </w:rPr>
        <w:t xml:space="preserve"> on any of our courses,</w:t>
      </w:r>
      <w:r w:rsidRPr="00423D95">
        <w:rPr>
          <w:b/>
          <w:bCs/>
          <w:color w:val="008080"/>
          <w:sz w:val="24"/>
          <w:szCs w:val="24"/>
        </w:rPr>
        <w:t xml:space="preserve"> please visit our website or contact us at ubstraining@admin.cam.ac.uk</w:t>
      </w:r>
      <w:r w:rsidR="008B0983">
        <w:rPr>
          <w:b/>
          <w:bCs/>
          <w:color w:val="008080"/>
          <w:sz w:val="24"/>
          <w:szCs w:val="24"/>
        </w:rPr>
        <w:t>.</w:t>
      </w:r>
    </w:p>
    <w:sectPr w:rsidR="00E12C4B" w:rsidRPr="00423D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119AA"/>
    <w:multiLevelType w:val="hybridMultilevel"/>
    <w:tmpl w:val="67CED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5444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FA1"/>
    <w:rsid w:val="00000798"/>
    <w:rsid w:val="001069C2"/>
    <w:rsid w:val="003C42AD"/>
    <w:rsid w:val="00405469"/>
    <w:rsid w:val="00423D95"/>
    <w:rsid w:val="00432E0E"/>
    <w:rsid w:val="00490397"/>
    <w:rsid w:val="0061577D"/>
    <w:rsid w:val="00623FA1"/>
    <w:rsid w:val="006903AE"/>
    <w:rsid w:val="00713E74"/>
    <w:rsid w:val="007452A1"/>
    <w:rsid w:val="008A400C"/>
    <w:rsid w:val="008B0983"/>
    <w:rsid w:val="0096657A"/>
    <w:rsid w:val="0098686F"/>
    <w:rsid w:val="009A307C"/>
    <w:rsid w:val="00AA5E78"/>
    <w:rsid w:val="00AB1EF0"/>
    <w:rsid w:val="00B374F8"/>
    <w:rsid w:val="00CB23A1"/>
    <w:rsid w:val="00E12C4B"/>
    <w:rsid w:val="00F74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94527"/>
  <w15:chartTrackingRefBased/>
  <w15:docId w15:val="{D35CC278-9317-40B7-9B6E-D573D99F9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3F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3F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3F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3F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3F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3F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3F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3F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3F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F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3F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3F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3F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3F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3F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3F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3F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3FA1"/>
    <w:rPr>
      <w:rFonts w:eastAsiaTheme="majorEastAsia" w:cstheme="majorBidi"/>
      <w:color w:val="272727" w:themeColor="text1" w:themeTint="D8"/>
    </w:rPr>
  </w:style>
  <w:style w:type="paragraph" w:styleId="Title">
    <w:name w:val="Title"/>
    <w:basedOn w:val="Normal"/>
    <w:next w:val="Normal"/>
    <w:link w:val="TitleChar"/>
    <w:uiPriority w:val="10"/>
    <w:qFormat/>
    <w:rsid w:val="00623F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F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3F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3F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FA1"/>
    <w:pPr>
      <w:spacing w:before="160"/>
      <w:jc w:val="center"/>
    </w:pPr>
    <w:rPr>
      <w:i/>
      <w:iCs/>
      <w:color w:val="404040" w:themeColor="text1" w:themeTint="BF"/>
    </w:rPr>
  </w:style>
  <w:style w:type="character" w:customStyle="1" w:styleId="QuoteChar">
    <w:name w:val="Quote Char"/>
    <w:basedOn w:val="DefaultParagraphFont"/>
    <w:link w:val="Quote"/>
    <w:uiPriority w:val="29"/>
    <w:rsid w:val="00623FA1"/>
    <w:rPr>
      <w:i/>
      <w:iCs/>
      <w:color w:val="404040" w:themeColor="text1" w:themeTint="BF"/>
    </w:rPr>
  </w:style>
  <w:style w:type="paragraph" w:styleId="ListParagraph">
    <w:name w:val="List Paragraph"/>
    <w:basedOn w:val="Normal"/>
    <w:uiPriority w:val="34"/>
    <w:qFormat/>
    <w:rsid w:val="00623FA1"/>
    <w:pPr>
      <w:ind w:left="720"/>
      <w:contextualSpacing/>
    </w:pPr>
  </w:style>
  <w:style w:type="character" w:styleId="IntenseEmphasis">
    <w:name w:val="Intense Emphasis"/>
    <w:basedOn w:val="DefaultParagraphFont"/>
    <w:uiPriority w:val="21"/>
    <w:qFormat/>
    <w:rsid w:val="00623FA1"/>
    <w:rPr>
      <w:i/>
      <w:iCs/>
      <w:color w:val="0F4761" w:themeColor="accent1" w:themeShade="BF"/>
    </w:rPr>
  </w:style>
  <w:style w:type="paragraph" w:styleId="IntenseQuote">
    <w:name w:val="Intense Quote"/>
    <w:basedOn w:val="Normal"/>
    <w:next w:val="Normal"/>
    <w:link w:val="IntenseQuoteChar"/>
    <w:uiPriority w:val="30"/>
    <w:qFormat/>
    <w:rsid w:val="00623F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3FA1"/>
    <w:rPr>
      <w:i/>
      <w:iCs/>
      <w:color w:val="0F4761" w:themeColor="accent1" w:themeShade="BF"/>
    </w:rPr>
  </w:style>
  <w:style w:type="character" w:styleId="IntenseReference">
    <w:name w:val="Intense Reference"/>
    <w:basedOn w:val="DefaultParagraphFont"/>
    <w:uiPriority w:val="32"/>
    <w:qFormat/>
    <w:rsid w:val="00623FA1"/>
    <w:rPr>
      <w:b/>
      <w:bCs/>
      <w:smallCaps/>
      <w:color w:val="0F4761" w:themeColor="accent1" w:themeShade="BF"/>
      <w:spacing w:val="5"/>
    </w:rPr>
  </w:style>
  <w:style w:type="character" w:styleId="Hyperlink">
    <w:name w:val="Hyperlink"/>
    <w:basedOn w:val="DefaultParagraphFont"/>
    <w:uiPriority w:val="99"/>
    <w:unhideWhenUsed/>
    <w:rsid w:val="00623FA1"/>
    <w:rPr>
      <w:color w:val="467886" w:themeColor="hyperlink"/>
      <w:u w:val="single"/>
    </w:rPr>
  </w:style>
  <w:style w:type="character" w:styleId="UnresolvedMention">
    <w:name w:val="Unresolved Mention"/>
    <w:basedOn w:val="DefaultParagraphFont"/>
    <w:uiPriority w:val="99"/>
    <w:semiHidden/>
    <w:unhideWhenUsed/>
    <w:rsid w:val="00623F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ubs.admin.cam.ac.uk/training-centre/refresher-cours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bs.admin.cam.ac.uk/training-centre" TargetMode="External"/><Relationship Id="rId12" Type="http://schemas.openxmlformats.org/officeDocument/2006/relationships/hyperlink" Target="https://www.ubs.admin.cam.ac.uk/training-centre/pil-cours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ubs.admin.cam.ac.uk/training-centre/training-and-assessment-webinars" TargetMode="External"/><Relationship Id="rId1" Type="http://schemas.openxmlformats.org/officeDocument/2006/relationships/numbering" Target="numbering.xml"/><Relationship Id="rId6" Type="http://schemas.openxmlformats.org/officeDocument/2006/relationships/hyperlink" Target="mailto:ubstraining@admin.cam.ac.uk" TargetMode="External"/><Relationship Id="rId11" Type="http://schemas.openxmlformats.org/officeDocument/2006/relationships/hyperlink" Target="https://www.ubs.admin.cam.ac.uk/training-centre/train-trainer-course" TargetMode="External"/><Relationship Id="rId5" Type="http://schemas.openxmlformats.org/officeDocument/2006/relationships/image" Target="media/image1.jpg"/><Relationship Id="rId15" Type="http://schemas.openxmlformats.org/officeDocument/2006/relationships/hyperlink" Target="https://www.ubs.admin.cam.ac.uk/training-centre/ppl-course" TargetMode="External"/><Relationship Id="rId10" Type="http://schemas.openxmlformats.org/officeDocument/2006/relationships/hyperlink" Target="https://www.ubs.admin.cam.ac.uk/training-centre/researcher-assessor-course"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ubs.admin.cam.ac.uk/training-centre/function-d-eu-module-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786</Words>
  <Characters>4289</Characters>
  <Application>Microsoft Office Word</Application>
  <DocSecurity>0</DocSecurity>
  <Lines>77</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Luke</dc:creator>
  <cp:keywords/>
  <dc:description/>
  <cp:lastModifiedBy>Lisa Luke</cp:lastModifiedBy>
  <cp:revision>3</cp:revision>
  <dcterms:created xsi:type="dcterms:W3CDTF">2025-12-12T10:49:00Z</dcterms:created>
  <dcterms:modified xsi:type="dcterms:W3CDTF">2025-12-12T11:57:00Z</dcterms:modified>
</cp:coreProperties>
</file>