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5019A" w14:textId="77777777" w:rsidR="00EC7B1E" w:rsidRPr="00157056" w:rsidRDefault="00EC7B1E" w:rsidP="00EC7B1E">
      <w:pPr>
        <w:pStyle w:val="Cover-Title"/>
      </w:pPr>
      <w:r w:rsidRPr="00EC7B1E">
        <w:t>PPL</w:t>
      </w:r>
      <w:r>
        <w:t xml:space="preserve"> Standard Condition 18 Notification Form</w:t>
      </w:r>
    </w:p>
    <w:p w14:paraId="00CB2F4A" w14:textId="77777777" w:rsidR="00F06A48" w:rsidRDefault="00F8465A" w:rsidP="00F06A48">
      <w:pPr>
        <w:pStyle w:val="Cover-othertext"/>
        <w:spacing w:after="0"/>
        <w:rPr>
          <w:rFonts w:eastAsia="Calibri" w:cs="Arial"/>
          <w:lang w:eastAsia="en-US"/>
        </w:rPr>
      </w:pPr>
      <w:r>
        <w:rPr>
          <w:noProof/>
        </w:rPr>
        <w:drawing>
          <wp:anchor distT="0" distB="900430" distL="114300" distR="114300" simplePos="0" relativeHeight="251657728" behindDoc="1" locked="0" layoutInCell="0" allowOverlap="1" wp14:anchorId="01609CD3" wp14:editId="726CEF97">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2"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p>
    <w:p w14:paraId="0DE1E229" w14:textId="77777777" w:rsidR="00A65201" w:rsidRDefault="00EC7B1E" w:rsidP="00F06A48">
      <w:pPr>
        <w:pStyle w:val="Cover-othertext"/>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2DADE751" w14:textId="77777777" w:rsidR="00603B33" w:rsidRPr="008A0EB8" w:rsidRDefault="00603B33" w:rsidP="00A65201">
      <w:pPr>
        <w:spacing w:line="276" w:lineRule="auto"/>
        <w:rPr>
          <w:rFonts w:eastAsia="Calibri" w:cs="Arial"/>
          <w:lang w:eastAsia="en-US"/>
        </w:rPr>
      </w:pPr>
    </w:p>
    <w:p w14:paraId="038FE443"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4234814B"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7350FD1C"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050B220C"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1725D80A" w14:textId="77777777" w:rsidR="00603B33" w:rsidRPr="00603B33" w:rsidRDefault="00603B33" w:rsidP="00603B33">
      <w:pPr>
        <w:spacing w:line="276" w:lineRule="auto"/>
        <w:ind w:left="360"/>
        <w:rPr>
          <w:rFonts w:eastAsia="Calibri" w:cs="Arial"/>
          <w:lang w:eastAsia="en-US"/>
        </w:rPr>
      </w:pPr>
    </w:p>
    <w:p w14:paraId="21DDBB85"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526FA685" w14:textId="77777777" w:rsidR="00F0339C" w:rsidRPr="00711542" w:rsidRDefault="00F0339C" w:rsidP="00A65201">
      <w:pPr>
        <w:spacing w:line="276" w:lineRule="auto"/>
        <w:rPr>
          <w:rFonts w:eastAsia="Calibri" w:cs="Arial"/>
          <w:b/>
          <w:color w:val="C0504D"/>
          <w:lang w:eastAsia="en-US"/>
        </w:rPr>
      </w:pPr>
    </w:p>
    <w:p w14:paraId="205427EA"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578C0F8D"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rsidRPr="00E34D60" w14:paraId="15CBDFCF" w14:textId="77777777" w:rsidTr="00EC7B1E">
        <w:trPr>
          <w:cantSplit/>
          <w:trHeight w:val="454"/>
        </w:trPr>
        <w:tc>
          <w:tcPr>
            <w:tcW w:w="3402" w:type="dxa"/>
            <w:shd w:val="clear" w:color="auto" w:fill="F4E9F7"/>
          </w:tcPr>
          <w:p w14:paraId="333D825E" w14:textId="77777777" w:rsidR="00F0339C" w:rsidRPr="00E34D60" w:rsidRDefault="00F0339C" w:rsidP="001946FC">
            <w:pPr>
              <w:pStyle w:val="BodyText"/>
              <w:spacing w:after="0"/>
              <w:rPr>
                <w:b/>
                <w:sz w:val="20"/>
                <w:szCs w:val="20"/>
              </w:rPr>
            </w:pPr>
            <w:r w:rsidRPr="00E34D60">
              <w:rPr>
                <w:b/>
                <w:sz w:val="20"/>
                <w:szCs w:val="20"/>
              </w:rPr>
              <w:t>Establishment Licence name</w:t>
            </w:r>
          </w:p>
        </w:tc>
        <w:tc>
          <w:tcPr>
            <w:tcW w:w="6237" w:type="dxa"/>
          </w:tcPr>
          <w:p w14:paraId="59BF2A70" w14:textId="11185C00" w:rsidR="00F0339C" w:rsidRPr="00C60B5F" w:rsidRDefault="00727A40" w:rsidP="001946FC">
            <w:pPr>
              <w:pStyle w:val="BodyText"/>
              <w:spacing w:after="0"/>
              <w:rPr>
                <w:sz w:val="20"/>
                <w:szCs w:val="20"/>
              </w:rPr>
            </w:pPr>
            <w:r w:rsidRPr="00C60B5F">
              <w:rPr>
                <w:rFonts w:eastAsia="ArialMT" w:cs="Arial"/>
                <w:sz w:val="20"/>
                <w:szCs w:val="20"/>
              </w:rPr>
              <w:t>University of Cambridge - Anne McLaren Building</w:t>
            </w:r>
          </w:p>
        </w:tc>
      </w:tr>
      <w:tr w:rsidR="00F0339C" w:rsidRPr="00E34D60" w14:paraId="6D2F6D76" w14:textId="77777777" w:rsidTr="00EC7B1E">
        <w:trPr>
          <w:cantSplit/>
          <w:trHeight w:val="454"/>
        </w:trPr>
        <w:tc>
          <w:tcPr>
            <w:tcW w:w="3402" w:type="dxa"/>
            <w:shd w:val="clear" w:color="auto" w:fill="F4E9F7"/>
          </w:tcPr>
          <w:p w14:paraId="4955C8DD" w14:textId="77777777" w:rsidR="00F0339C" w:rsidRPr="00E34D60" w:rsidRDefault="00F0339C" w:rsidP="00825759">
            <w:pPr>
              <w:pStyle w:val="BodyText"/>
              <w:spacing w:after="0"/>
              <w:rPr>
                <w:sz w:val="20"/>
                <w:szCs w:val="20"/>
              </w:rPr>
            </w:pPr>
            <w:r w:rsidRPr="00E34D60">
              <w:rPr>
                <w:b/>
                <w:sz w:val="20"/>
                <w:szCs w:val="20"/>
              </w:rPr>
              <w:t>Establishment</w:t>
            </w:r>
            <w:r w:rsidR="00825759" w:rsidRPr="00E34D60">
              <w:rPr>
                <w:b/>
                <w:sz w:val="20"/>
                <w:szCs w:val="20"/>
              </w:rPr>
              <w:t xml:space="preserve"> L</w:t>
            </w:r>
            <w:r w:rsidRPr="00E34D60">
              <w:rPr>
                <w:b/>
                <w:sz w:val="20"/>
                <w:szCs w:val="20"/>
              </w:rPr>
              <w:t>icence number</w:t>
            </w:r>
          </w:p>
        </w:tc>
        <w:tc>
          <w:tcPr>
            <w:tcW w:w="6237" w:type="dxa"/>
          </w:tcPr>
          <w:p w14:paraId="7B0796C1" w14:textId="3BBEDABA" w:rsidR="00F0339C" w:rsidRPr="00C60B5F" w:rsidRDefault="00727A40" w:rsidP="001946FC">
            <w:pPr>
              <w:pStyle w:val="BodyText"/>
              <w:spacing w:after="0"/>
              <w:rPr>
                <w:sz w:val="20"/>
                <w:szCs w:val="20"/>
              </w:rPr>
            </w:pPr>
            <w:r w:rsidRPr="00C60B5F">
              <w:rPr>
                <w:rFonts w:cs="Arial"/>
                <w:color w:val="222222"/>
                <w:sz w:val="20"/>
                <w:szCs w:val="20"/>
              </w:rPr>
              <w:t>X81BD37B1</w:t>
            </w:r>
          </w:p>
        </w:tc>
      </w:tr>
      <w:tr w:rsidR="00F0339C" w:rsidRPr="00E34D60" w14:paraId="68BB0975" w14:textId="77777777" w:rsidTr="00EC7B1E">
        <w:trPr>
          <w:cantSplit/>
          <w:trHeight w:val="454"/>
        </w:trPr>
        <w:tc>
          <w:tcPr>
            <w:tcW w:w="3402" w:type="dxa"/>
            <w:shd w:val="clear" w:color="auto" w:fill="F4E9F7"/>
          </w:tcPr>
          <w:p w14:paraId="4F8731BE" w14:textId="77777777" w:rsidR="00F0339C" w:rsidRPr="00E34D60" w:rsidRDefault="00F0339C" w:rsidP="001946FC">
            <w:pPr>
              <w:pStyle w:val="BodyText"/>
              <w:spacing w:after="0"/>
              <w:rPr>
                <w:sz w:val="20"/>
                <w:szCs w:val="20"/>
              </w:rPr>
            </w:pPr>
            <w:r w:rsidRPr="00E34D60">
              <w:rPr>
                <w:b/>
                <w:sz w:val="20"/>
                <w:szCs w:val="20"/>
              </w:rPr>
              <w:t>Name of PPL holder</w:t>
            </w:r>
          </w:p>
        </w:tc>
        <w:tc>
          <w:tcPr>
            <w:tcW w:w="6237" w:type="dxa"/>
          </w:tcPr>
          <w:p w14:paraId="108C12D4" w14:textId="630C35E4" w:rsidR="00E34D60" w:rsidRPr="00C60B5F" w:rsidRDefault="00771A1A" w:rsidP="001946FC">
            <w:pPr>
              <w:pStyle w:val="BodyText"/>
              <w:spacing w:after="0"/>
              <w:rPr>
                <w:sz w:val="20"/>
                <w:szCs w:val="20"/>
              </w:rPr>
            </w:pPr>
            <w:r w:rsidRPr="00C60B5F">
              <w:rPr>
                <w:sz w:val="20"/>
                <w:szCs w:val="20"/>
              </w:rPr>
              <w:t>Elizabeth Hardaker</w:t>
            </w:r>
          </w:p>
        </w:tc>
      </w:tr>
      <w:tr w:rsidR="00F0339C" w:rsidRPr="00E34D60" w14:paraId="2459DAEC" w14:textId="77777777" w:rsidTr="00EC7B1E">
        <w:trPr>
          <w:cantSplit/>
          <w:trHeight w:val="454"/>
        </w:trPr>
        <w:tc>
          <w:tcPr>
            <w:tcW w:w="3402" w:type="dxa"/>
            <w:shd w:val="clear" w:color="auto" w:fill="F4E9F7"/>
          </w:tcPr>
          <w:p w14:paraId="6A66C16A" w14:textId="77777777" w:rsidR="00F0339C" w:rsidRPr="00E34D60" w:rsidRDefault="00F0339C" w:rsidP="001946FC">
            <w:pPr>
              <w:pStyle w:val="BodyText"/>
              <w:spacing w:after="0"/>
              <w:rPr>
                <w:sz w:val="20"/>
                <w:szCs w:val="20"/>
              </w:rPr>
            </w:pPr>
            <w:r w:rsidRPr="00E34D60">
              <w:rPr>
                <w:b/>
                <w:sz w:val="20"/>
                <w:szCs w:val="20"/>
              </w:rPr>
              <w:t>PPL number</w:t>
            </w:r>
          </w:p>
        </w:tc>
        <w:tc>
          <w:tcPr>
            <w:tcW w:w="6237" w:type="dxa"/>
          </w:tcPr>
          <w:p w14:paraId="0316FFA4" w14:textId="295A609F" w:rsidR="00F0339C" w:rsidRPr="00C60B5F" w:rsidRDefault="0003720F" w:rsidP="001946FC">
            <w:pPr>
              <w:pStyle w:val="BodyText"/>
              <w:spacing w:after="0"/>
              <w:rPr>
                <w:sz w:val="20"/>
                <w:szCs w:val="20"/>
              </w:rPr>
            </w:pPr>
            <w:r w:rsidRPr="00C60B5F">
              <w:rPr>
                <w:sz w:val="20"/>
                <w:szCs w:val="20"/>
              </w:rPr>
              <w:t>P</w:t>
            </w:r>
            <w:r w:rsidR="00031478" w:rsidRPr="00C60B5F">
              <w:rPr>
                <w:sz w:val="20"/>
                <w:szCs w:val="20"/>
              </w:rPr>
              <w:t>P32</w:t>
            </w:r>
            <w:r w:rsidR="00AD136F">
              <w:rPr>
                <w:sz w:val="20"/>
                <w:szCs w:val="20"/>
              </w:rPr>
              <w:t>0</w:t>
            </w:r>
            <w:r w:rsidR="005230DD">
              <w:rPr>
                <w:sz w:val="20"/>
                <w:szCs w:val="20"/>
              </w:rPr>
              <w:t>8003</w:t>
            </w:r>
          </w:p>
        </w:tc>
      </w:tr>
      <w:tr w:rsidR="00F0339C" w:rsidRPr="00E34D60" w14:paraId="458EED36" w14:textId="77777777" w:rsidTr="00EC7B1E">
        <w:trPr>
          <w:cantSplit/>
          <w:trHeight w:val="454"/>
        </w:trPr>
        <w:tc>
          <w:tcPr>
            <w:tcW w:w="3402" w:type="dxa"/>
            <w:shd w:val="clear" w:color="auto" w:fill="F4E9F7"/>
          </w:tcPr>
          <w:p w14:paraId="263046E3" w14:textId="77777777" w:rsidR="00F0339C" w:rsidRPr="00E34D60" w:rsidRDefault="00F0339C" w:rsidP="001946FC">
            <w:pPr>
              <w:pStyle w:val="BodyText"/>
              <w:spacing w:after="0"/>
              <w:rPr>
                <w:sz w:val="20"/>
                <w:szCs w:val="20"/>
              </w:rPr>
            </w:pPr>
            <w:r w:rsidRPr="00E34D60">
              <w:rPr>
                <w:b/>
                <w:sz w:val="20"/>
                <w:szCs w:val="20"/>
              </w:rPr>
              <w:t>Protocol no</w:t>
            </w:r>
          </w:p>
        </w:tc>
        <w:tc>
          <w:tcPr>
            <w:tcW w:w="6237" w:type="dxa"/>
          </w:tcPr>
          <w:p w14:paraId="251C30F5" w14:textId="369605AD" w:rsidR="00F0339C" w:rsidRPr="00E34D60" w:rsidRDefault="005230DD" w:rsidP="001946FC">
            <w:pPr>
              <w:pStyle w:val="BodyText"/>
              <w:spacing w:after="0"/>
              <w:rPr>
                <w:sz w:val="20"/>
                <w:szCs w:val="20"/>
              </w:rPr>
            </w:pPr>
            <w:r>
              <w:rPr>
                <w:sz w:val="20"/>
                <w:szCs w:val="20"/>
              </w:rPr>
              <w:t>2</w:t>
            </w:r>
          </w:p>
        </w:tc>
      </w:tr>
      <w:tr w:rsidR="00F0339C" w:rsidRPr="00E34D60" w14:paraId="5C8EEAB1" w14:textId="77777777" w:rsidTr="00EC7B1E">
        <w:trPr>
          <w:cantSplit/>
          <w:trHeight w:val="454"/>
        </w:trPr>
        <w:tc>
          <w:tcPr>
            <w:tcW w:w="3402" w:type="dxa"/>
            <w:shd w:val="clear" w:color="auto" w:fill="F4E9F7"/>
          </w:tcPr>
          <w:p w14:paraId="172F1207" w14:textId="77777777" w:rsidR="00F0339C" w:rsidRPr="00E34D60" w:rsidRDefault="00F0339C" w:rsidP="001946FC">
            <w:pPr>
              <w:pStyle w:val="BodyText"/>
              <w:spacing w:after="0"/>
              <w:rPr>
                <w:b/>
                <w:sz w:val="20"/>
                <w:szCs w:val="20"/>
              </w:rPr>
            </w:pPr>
            <w:r w:rsidRPr="00E34D60">
              <w:rPr>
                <w:b/>
                <w:sz w:val="20"/>
                <w:szCs w:val="20"/>
              </w:rPr>
              <w:t>Protocol title</w:t>
            </w:r>
          </w:p>
        </w:tc>
        <w:tc>
          <w:tcPr>
            <w:tcW w:w="6237" w:type="dxa"/>
          </w:tcPr>
          <w:p w14:paraId="03D34F1E" w14:textId="4ECEEF8B" w:rsidR="00F0339C" w:rsidRPr="00E34D60" w:rsidRDefault="005230DD" w:rsidP="001946FC">
            <w:pPr>
              <w:pStyle w:val="BodyText"/>
              <w:spacing w:after="0"/>
              <w:rPr>
                <w:sz w:val="20"/>
                <w:szCs w:val="20"/>
              </w:rPr>
            </w:pPr>
            <w:r>
              <w:rPr>
                <w:sz w:val="20"/>
                <w:szCs w:val="20"/>
              </w:rPr>
              <w:t>Evaluation</w:t>
            </w:r>
            <w:r w:rsidR="00031478">
              <w:rPr>
                <w:sz w:val="20"/>
                <w:szCs w:val="20"/>
              </w:rPr>
              <w:t xml:space="preserve"> of efficacy</w:t>
            </w:r>
          </w:p>
        </w:tc>
      </w:tr>
      <w:tr w:rsidR="00F0339C" w:rsidRPr="00E34D60" w14:paraId="4074F4DF" w14:textId="77777777" w:rsidTr="00EC7B1E">
        <w:trPr>
          <w:cantSplit/>
          <w:trHeight w:val="454"/>
        </w:trPr>
        <w:tc>
          <w:tcPr>
            <w:tcW w:w="3402" w:type="dxa"/>
            <w:tcBorders>
              <w:bottom w:val="single" w:sz="4" w:space="0" w:color="auto"/>
            </w:tcBorders>
            <w:shd w:val="clear" w:color="auto" w:fill="F4E9F7"/>
          </w:tcPr>
          <w:p w14:paraId="71CE7C5D" w14:textId="77777777" w:rsidR="00F0339C" w:rsidRPr="00E34D60" w:rsidRDefault="00F0339C" w:rsidP="001946FC">
            <w:pPr>
              <w:pStyle w:val="BodyText"/>
              <w:spacing w:after="0"/>
              <w:rPr>
                <w:b/>
                <w:sz w:val="20"/>
                <w:szCs w:val="20"/>
              </w:rPr>
            </w:pPr>
            <w:r w:rsidRPr="00E34D60">
              <w:rPr>
                <w:b/>
                <w:sz w:val="20"/>
                <w:szCs w:val="20"/>
              </w:rPr>
              <w:t>Severity classification</w:t>
            </w:r>
          </w:p>
        </w:tc>
        <w:tc>
          <w:tcPr>
            <w:tcW w:w="6237" w:type="dxa"/>
            <w:tcBorders>
              <w:bottom w:val="single" w:sz="4" w:space="0" w:color="auto"/>
            </w:tcBorders>
          </w:tcPr>
          <w:p w14:paraId="1985E37D" w14:textId="77777777" w:rsidR="00F0339C" w:rsidRPr="00E34D60" w:rsidRDefault="00E34D60" w:rsidP="001946FC">
            <w:pPr>
              <w:pStyle w:val="BodyText"/>
              <w:spacing w:after="0"/>
              <w:rPr>
                <w:sz w:val="20"/>
                <w:szCs w:val="20"/>
              </w:rPr>
            </w:pPr>
            <w:r w:rsidRPr="00E34D60">
              <w:rPr>
                <w:sz w:val="20"/>
                <w:szCs w:val="20"/>
              </w:rPr>
              <w:t xml:space="preserve">Moderate </w:t>
            </w:r>
          </w:p>
        </w:tc>
      </w:tr>
      <w:tr w:rsidR="00F0339C" w:rsidRPr="00E34D60" w14:paraId="1DC6B997" w14:textId="77777777" w:rsidTr="00EC7B1E">
        <w:trPr>
          <w:cantSplit/>
          <w:trHeight w:val="454"/>
        </w:trPr>
        <w:tc>
          <w:tcPr>
            <w:tcW w:w="3402" w:type="dxa"/>
            <w:shd w:val="clear" w:color="auto" w:fill="F4E9F7"/>
          </w:tcPr>
          <w:p w14:paraId="61E2ED45" w14:textId="77777777" w:rsidR="00F0339C" w:rsidRPr="00E34D60" w:rsidRDefault="00F0339C" w:rsidP="001946FC">
            <w:pPr>
              <w:pStyle w:val="BodyText"/>
              <w:spacing w:after="0"/>
              <w:rPr>
                <w:b/>
                <w:sz w:val="20"/>
                <w:szCs w:val="20"/>
              </w:rPr>
            </w:pPr>
            <w:r w:rsidRPr="00E34D60">
              <w:rPr>
                <w:b/>
                <w:sz w:val="20"/>
                <w:szCs w:val="20"/>
              </w:rPr>
              <w:lastRenderedPageBreak/>
              <w:t>1. Date of incident</w:t>
            </w:r>
          </w:p>
        </w:tc>
        <w:tc>
          <w:tcPr>
            <w:tcW w:w="6237" w:type="dxa"/>
          </w:tcPr>
          <w:p w14:paraId="59B55D3C" w14:textId="4EECE92C" w:rsidR="00F0339C" w:rsidRPr="00E34D60" w:rsidRDefault="002D0ABE" w:rsidP="001946FC">
            <w:pPr>
              <w:pStyle w:val="BodyText"/>
              <w:spacing w:after="0"/>
              <w:rPr>
                <w:sz w:val="20"/>
                <w:szCs w:val="20"/>
              </w:rPr>
            </w:pPr>
            <w:r>
              <w:rPr>
                <w:sz w:val="20"/>
                <w:szCs w:val="20"/>
              </w:rPr>
              <w:t>0</w:t>
            </w:r>
            <w:r w:rsidR="005230DD">
              <w:rPr>
                <w:sz w:val="20"/>
                <w:szCs w:val="20"/>
              </w:rPr>
              <w:t>8</w:t>
            </w:r>
            <w:r w:rsidR="00313992">
              <w:rPr>
                <w:sz w:val="20"/>
                <w:szCs w:val="20"/>
              </w:rPr>
              <w:t>/</w:t>
            </w:r>
            <w:r>
              <w:rPr>
                <w:sz w:val="20"/>
                <w:szCs w:val="20"/>
              </w:rPr>
              <w:t>1</w:t>
            </w:r>
            <w:r w:rsidR="005230DD">
              <w:rPr>
                <w:sz w:val="20"/>
                <w:szCs w:val="20"/>
              </w:rPr>
              <w:t>2</w:t>
            </w:r>
            <w:r w:rsidR="00313992">
              <w:rPr>
                <w:sz w:val="20"/>
                <w:szCs w:val="20"/>
              </w:rPr>
              <w:t>/2022</w:t>
            </w:r>
          </w:p>
        </w:tc>
      </w:tr>
      <w:tr w:rsidR="00F0339C" w:rsidRPr="00E34D60" w14:paraId="6D2B0A74" w14:textId="77777777" w:rsidTr="00EC7B1E">
        <w:trPr>
          <w:cantSplit/>
          <w:trHeight w:val="454"/>
        </w:trPr>
        <w:tc>
          <w:tcPr>
            <w:tcW w:w="3402" w:type="dxa"/>
            <w:shd w:val="clear" w:color="auto" w:fill="F4E9F7"/>
          </w:tcPr>
          <w:p w14:paraId="6BCA93D2" w14:textId="77777777" w:rsidR="00F0339C" w:rsidRPr="00E34D60" w:rsidRDefault="00F0339C" w:rsidP="001946FC">
            <w:pPr>
              <w:pStyle w:val="BodyText"/>
              <w:spacing w:after="0"/>
              <w:rPr>
                <w:b/>
                <w:sz w:val="20"/>
                <w:szCs w:val="20"/>
              </w:rPr>
            </w:pPr>
            <w:r w:rsidRPr="00E34D60">
              <w:rPr>
                <w:b/>
                <w:sz w:val="20"/>
                <w:szCs w:val="20"/>
              </w:rPr>
              <w:t>2. Species</w:t>
            </w:r>
          </w:p>
        </w:tc>
        <w:tc>
          <w:tcPr>
            <w:tcW w:w="6237" w:type="dxa"/>
          </w:tcPr>
          <w:p w14:paraId="5595C172" w14:textId="3B5FA4A8" w:rsidR="00F0339C" w:rsidRPr="00E34D60" w:rsidRDefault="0067512E" w:rsidP="001946FC">
            <w:pPr>
              <w:pStyle w:val="BodyText"/>
              <w:spacing w:after="0"/>
              <w:rPr>
                <w:sz w:val="20"/>
                <w:szCs w:val="20"/>
              </w:rPr>
            </w:pPr>
            <w:r>
              <w:rPr>
                <w:sz w:val="20"/>
                <w:szCs w:val="20"/>
              </w:rPr>
              <w:t>Mouse</w:t>
            </w:r>
          </w:p>
        </w:tc>
      </w:tr>
      <w:tr w:rsidR="005722D4" w:rsidRPr="00E34D60" w14:paraId="1D6663E9" w14:textId="77777777" w:rsidTr="00EC7B1E">
        <w:trPr>
          <w:cantSplit/>
          <w:trHeight w:val="454"/>
        </w:trPr>
        <w:tc>
          <w:tcPr>
            <w:tcW w:w="3402" w:type="dxa"/>
            <w:shd w:val="clear" w:color="auto" w:fill="F4E9F7"/>
          </w:tcPr>
          <w:p w14:paraId="273CEE64" w14:textId="77777777" w:rsidR="005722D4" w:rsidRPr="00E34D60" w:rsidRDefault="005722D4" w:rsidP="005722D4">
            <w:pPr>
              <w:pStyle w:val="BodyText"/>
              <w:spacing w:after="0"/>
              <w:rPr>
                <w:b/>
                <w:sz w:val="20"/>
                <w:szCs w:val="20"/>
              </w:rPr>
            </w:pPr>
            <w:r w:rsidRPr="00E34D60">
              <w:rPr>
                <w:b/>
                <w:sz w:val="20"/>
                <w:szCs w:val="20"/>
              </w:rPr>
              <w:t>3. Brief details of study and how the limits or constraints  have been breached</w:t>
            </w:r>
          </w:p>
        </w:tc>
        <w:tc>
          <w:tcPr>
            <w:tcW w:w="6237" w:type="dxa"/>
          </w:tcPr>
          <w:p w14:paraId="635BD6D9" w14:textId="2D865826" w:rsidR="006369DD" w:rsidRDefault="00563BF9" w:rsidP="005722D4">
            <w:pPr>
              <w:pStyle w:val="BodyText"/>
              <w:spacing w:after="0"/>
              <w:rPr>
                <w:sz w:val="20"/>
                <w:szCs w:val="20"/>
              </w:rPr>
            </w:pPr>
            <w:r>
              <w:rPr>
                <w:sz w:val="20"/>
                <w:szCs w:val="20"/>
              </w:rPr>
              <w:t>ATMBBB2209</w:t>
            </w:r>
            <w:r w:rsidR="00481D5E">
              <w:rPr>
                <w:sz w:val="20"/>
                <w:szCs w:val="20"/>
              </w:rPr>
              <w:t xml:space="preserve"> </w:t>
            </w:r>
            <w:r w:rsidR="00313992">
              <w:rPr>
                <w:sz w:val="20"/>
                <w:szCs w:val="20"/>
              </w:rPr>
              <w:t xml:space="preserve">– 1 mouse </w:t>
            </w:r>
            <w:r>
              <w:rPr>
                <w:sz w:val="20"/>
                <w:szCs w:val="20"/>
              </w:rPr>
              <w:t xml:space="preserve">Schedule 1 </w:t>
            </w:r>
            <w:r w:rsidR="004E52D7">
              <w:rPr>
                <w:sz w:val="20"/>
                <w:szCs w:val="20"/>
              </w:rPr>
              <w:t>due to bruising around neck and armpit areas</w:t>
            </w:r>
            <w:r w:rsidR="00B70118">
              <w:rPr>
                <w:sz w:val="20"/>
                <w:szCs w:val="20"/>
              </w:rPr>
              <w:t xml:space="preserve">. </w:t>
            </w:r>
          </w:p>
          <w:p w14:paraId="342F9BCF" w14:textId="77777777" w:rsidR="006369DD" w:rsidRDefault="006369DD" w:rsidP="005722D4">
            <w:pPr>
              <w:pStyle w:val="BodyText"/>
              <w:spacing w:after="0"/>
              <w:rPr>
                <w:sz w:val="20"/>
                <w:szCs w:val="20"/>
              </w:rPr>
            </w:pPr>
          </w:p>
          <w:p w14:paraId="1FDABA33" w14:textId="592EE45F" w:rsidR="00095E4C" w:rsidRDefault="007A73D6" w:rsidP="005722D4">
            <w:pPr>
              <w:pStyle w:val="BodyText"/>
              <w:spacing w:after="0"/>
              <w:rPr>
                <w:sz w:val="20"/>
                <w:szCs w:val="20"/>
              </w:rPr>
            </w:pPr>
            <w:r>
              <w:rPr>
                <w:sz w:val="20"/>
                <w:szCs w:val="20"/>
              </w:rPr>
              <w:t xml:space="preserve">On </w:t>
            </w:r>
            <w:r w:rsidR="001E1E48">
              <w:rPr>
                <w:sz w:val="20"/>
                <w:szCs w:val="20"/>
              </w:rPr>
              <w:t>22</w:t>
            </w:r>
            <w:r w:rsidR="00B3408D">
              <w:rPr>
                <w:sz w:val="20"/>
                <w:szCs w:val="20"/>
              </w:rPr>
              <w:t>/</w:t>
            </w:r>
            <w:r w:rsidR="002D0ABE">
              <w:rPr>
                <w:sz w:val="20"/>
                <w:szCs w:val="20"/>
              </w:rPr>
              <w:t>1</w:t>
            </w:r>
            <w:r w:rsidR="001E1E48">
              <w:rPr>
                <w:sz w:val="20"/>
                <w:szCs w:val="20"/>
              </w:rPr>
              <w:t>1</w:t>
            </w:r>
            <w:r w:rsidR="00B3408D">
              <w:rPr>
                <w:sz w:val="20"/>
                <w:szCs w:val="20"/>
              </w:rPr>
              <w:t>/22</w:t>
            </w:r>
            <w:r w:rsidR="00C60B5F">
              <w:rPr>
                <w:sz w:val="20"/>
                <w:szCs w:val="20"/>
              </w:rPr>
              <w:t>,</w:t>
            </w:r>
            <w:r w:rsidR="004A0A78">
              <w:rPr>
                <w:sz w:val="20"/>
                <w:szCs w:val="20"/>
              </w:rPr>
              <w:t xml:space="preserve"> </w:t>
            </w:r>
            <w:r w:rsidR="001E1E48">
              <w:rPr>
                <w:sz w:val="20"/>
                <w:szCs w:val="20"/>
              </w:rPr>
              <w:t>95</w:t>
            </w:r>
            <w:r w:rsidR="004A0A78">
              <w:rPr>
                <w:sz w:val="20"/>
                <w:szCs w:val="20"/>
              </w:rPr>
              <w:t xml:space="preserve"> </w:t>
            </w:r>
            <w:r w:rsidR="001E1E48">
              <w:rPr>
                <w:sz w:val="20"/>
                <w:szCs w:val="20"/>
              </w:rPr>
              <w:t>Fema</w:t>
            </w:r>
            <w:r w:rsidR="002D0ABE">
              <w:rPr>
                <w:sz w:val="20"/>
                <w:szCs w:val="20"/>
              </w:rPr>
              <w:t xml:space="preserve">le </w:t>
            </w:r>
            <w:r w:rsidR="001E1E48">
              <w:rPr>
                <w:sz w:val="20"/>
                <w:szCs w:val="20"/>
              </w:rPr>
              <w:t>Nude</w:t>
            </w:r>
            <w:r w:rsidR="00BB0AD9">
              <w:rPr>
                <w:sz w:val="20"/>
                <w:szCs w:val="20"/>
              </w:rPr>
              <w:t xml:space="preserve"> mice </w:t>
            </w:r>
            <w:r w:rsidR="001C2B9A">
              <w:rPr>
                <w:sz w:val="20"/>
                <w:szCs w:val="20"/>
              </w:rPr>
              <w:t xml:space="preserve">were anaesthetised using isoflurane and were microchipped for identification and implanted with </w:t>
            </w:r>
            <w:r w:rsidR="00C82EB0">
              <w:rPr>
                <w:sz w:val="20"/>
                <w:szCs w:val="20"/>
              </w:rPr>
              <w:t>SJ-G2</w:t>
            </w:r>
            <w:r w:rsidR="001C2B9A">
              <w:rPr>
                <w:sz w:val="20"/>
                <w:szCs w:val="20"/>
              </w:rPr>
              <w:t xml:space="preserve"> cells (0.</w:t>
            </w:r>
            <w:r w:rsidR="00C82EB0">
              <w:rPr>
                <w:sz w:val="20"/>
                <w:szCs w:val="20"/>
              </w:rPr>
              <w:t>2</w:t>
            </w:r>
            <w:r w:rsidR="001C2B9A">
              <w:rPr>
                <w:sz w:val="20"/>
                <w:szCs w:val="20"/>
              </w:rPr>
              <w:t xml:space="preserve"> mL/mouse) subcutaneously on the right flank.</w:t>
            </w:r>
          </w:p>
          <w:p w14:paraId="798FFA92" w14:textId="22B0F981" w:rsidR="00DA0890" w:rsidRDefault="00DA0890" w:rsidP="005722D4">
            <w:pPr>
              <w:pStyle w:val="BodyText"/>
              <w:spacing w:after="0"/>
              <w:rPr>
                <w:sz w:val="20"/>
                <w:szCs w:val="20"/>
              </w:rPr>
            </w:pPr>
          </w:p>
          <w:p w14:paraId="6830052A" w14:textId="1189D151" w:rsidR="00BB0A3E" w:rsidRDefault="00BB0A3E" w:rsidP="00BB0A3E">
            <w:pPr>
              <w:pStyle w:val="BodyText"/>
              <w:spacing w:after="0"/>
              <w:rPr>
                <w:sz w:val="20"/>
                <w:szCs w:val="20"/>
              </w:rPr>
            </w:pPr>
            <w:r>
              <w:rPr>
                <w:sz w:val="20"/>
                <w:szCs w:val="20"/>
              </w:rPr>
              <w:t xml:space="preserve">On </w:t>
            </w:r>
            <w:r w:rsidR="00CD1427">
              <w:rPr>
                <w:sz w:val="20"/>
                <w:szCs w:val="20"/>
              </w:rPr>
              <w:t>02</w:t>
            </w:r>
            <w:r>
              <w:rPr>
                <w:sz w:val="20"/>
                <w:szCs w:val="20"/>
              </w:rPr>
              <w:t>/1</w:t>
            </w:r>
            <w:r w:rsidR="00CD1427">
              <w:rPr>
                <w:sz w:val="20"/>
                <w:szCs w:val="20"/>
              </w:rPr>
              <w:t>2</w:t>
            </w:r>
            <w:r>
              <w:rPr>
                <w:sz w:val="20"/>
                <w:szCs w:val="20"/>
              </w:rPr>
              <w:t xml:space="preserve">/22, </w:t>
            </w:r>
            <w:r w:rsidR="00CD1427">
              <w:rPr>
                <w:sz w:val="20"/>
                <w:szCs w:val="20"/>
              </w:rPr>
              <w:t>8</w:t>
            </w:r>
            <w:r>
              <w:rPr>
                <w:sz w:val="20"/>
                <w:szCs w:val="20"/>
              </w:rPr>
              <w:t xml:space="preserve">0 mice were selected onto the dosing phase of the study and randomised into groups. The remaining </w:t>
            </w:r>
            <w:r w:rsidR="00C53921">
              <w:rPr>
                <w:sz w:val="20"/>
                <w:szCs w:val="20"/>
              </w:rPr>
              <w:t>15</w:t>
            </w:r>
            <w:r>
              <w:rPr>
                <w:sz w:val="20"/>
                <w:szCs w:val="20"/>
              </w:rPr>
              <w:t xml:space="preserve"> unselected mice were </w:t>
            </w:r>
            <w:r w:rsidR="00C53921">
              <w:rPr>
                <w:sz w:val="20"/>
                <w:szCs w:val="20"/>
              </w:rPr>
              <w:t>S</w:t>
            </w:r>
            <w:r>
              <w:rPr>
                <w:sz w:val="20"/>
                <w:szCs w:val="20"/>
              </w:rPr>
              <w:t xml:space="preserve">chedule 1 with confirmation. </w:t>
            </w:r>
            <w:r w:rsidRPr="00634F9E">
              <w:rPr>
                <w:sz w:val="20"/>
                <w:szCs w:val="20"/>
              </w:rPr>
              <w:t xml:space="preserve">This </w:t>
            </w:r>
            <w:r>
              <w:rPr>
                <w:sz w:val="20"/>
                <w:szCs w:val="20"/>
              </w:rPr>
              <w:t>aim of this study is</w:t>
            </w:r>
            <w:r w:rsidRPr="00634F9E">
              <w:rPr>
                <w:sz w:val="20"/>
                <w:szCs w:val="20"/>
              </w:rPr>
              <w:t xml:space="preserve"> to </w:t>
            </w:r>
            <w:r w:rsidR="00FA067D" w:rsidRPr="00FA067D">
              <w:rPr>
                <w:sz w:val="20"/>
                <w:szCs w:val="20"/>
              </w:rPr>
              <w:t xml:space="preserve">understand </w:t>
            </w:r>
            <w:r w:rsidR="00FA067D">
              <w:rPr>
                <w:sz w:val="20"/>
                <w:szCs w:val="20"/>
              </w:rPr>
              <w:t xml:space="preserve">the </w:t>
            </w:r>
            <w:r w:rsidR="00FA067D" w:rsidRPr="00FA067D">
              <w:rPr>
                <w:sz w:val="20"/>
                <w:szCs w:val="20"/>
              </w:rPr>
              <w:t xml:space="preserve">combination benefit of AZD1390 (AZ13791971) + </w:t>
            </w:r>
            <w:r w:rsidR="00922B5D">
              <w:rPr>
                <w:sz w:val="20"/>
                <w:szCs w:val="20"/>
              </w:rPr>
              <w:t>targeted irradi</w:t>
            </w:r>
            <w:r w:rsidR="009720F9">
              <w:rPr>
                <w:sz w:val="20"/>
                <w:szCs w:val="20"/>
              </w:rPr>
              <w:t>a</w:t>
            </w:r>
            <w:r w:rsidR="00922B5D">
              <w:rPr>
                <w:sz w:val="20"/>
                <w:szCs w:val="20"/>
              </w:rPr>
              <w:t>tion</w:t>
            </w:r>
            <w:r w:rsidR="00FA067D" w:rsidRPr="00FA067D">
              <w:rPr>
                <w:sz w:val="20"/>
                <w:szCs w:val="20"/>
              </w:rPr>
              <w:t xml:space="preserve"> in SjG2 xenograft model</w:t>
            </w:r>
            <w:r w:rsidR="00FA067D">
              <w:rPr>
                <w:sz w:val="20"/>
                <w:szCs w:val="20"/>
              </w:rPr>
              <w:t xml:space="preserve"> </w:t>
            </w:r>
            <w:r w:rsidRPr="00634F9E">
              <w:rPr>
                <w:sz w:val="20"/>
                <w:szCs w:val="20"/>
              </w:rPr>
              <w:t>in female nude mice.</w:t>
            </w:r>
            <w:r>
              <w:rPr>
                <w:sz w:val="20"/>
                <w:szCs w:val="20"/>
              </w:rPr>
              <w:t xml:space="preserve"> </w:t>
            </w:r>
          </w:p>
          <w:p w14:paraId="7A60A1E7" w14:textId="5C20A770" w:rsidR="00BB0A3E" w:rsidRDefault="00BB0A3E" w:rsidP="005722D4">
            <w:pPr>
              <w:pStyle w:val="BodyText"/>
              <w:spacing w:after="0"/>
              <w:rPr>
                <w:sz w:val="20"/>
                <w:szCs w:val="20"/>
              </w:rPr>
            </w:pPr>
          </w:p>
          <w:p w14:paraId="66B390A2" w14:textId="7ABBADBC" w:rsidR="00663582" w:rsidRDefault="00663582" w:rsidP="00663582">
            <w:pPr>
              <w:pStyle w:val="BodyText"/>
              <w:spacing w:after="0"/>
              <w:rPr>
                <w:sz w:val="20"/>
                <w:szCs w:val="20"/>
              </w:rPr>
            </w:pPr>
            <w:r>
              <w:rPr>
                <w:sz w:val="20"/>
                <w:szCs w:val="20"/>
              </w:rPr>
              <w:t>Throughout the study, mice were monitored twice daily, AM &amp; PM. Bodyweights were collected t</w:t>
            </w:r>
            <w:r w:rsidR="00E550FE">
              <w:rPr>
                <w:sz w:val="20"/>
                <w:szCs w:val="20"/>
              </w:rPr>
              <w:t>wo</w:t>
            </w:r>
            <w:r>
              <w:rPr>
                <w:sz w:val="20"/>
                <w:szCs w:val="20"/>
              </w:rPr>
              <w:t xml:space="preserve"> times weekly or prior to receiving the AM dose and tumours were measured t</w:t>
            </w:r>
            <w:r w:rsidR="00E550FE">
              <w:rPr>
                <w:sz w:val="20"/>
                <w:szCs w:val="20"/>
              </w:rPr>
              <w:t>wice</w:t>
            </w:r>
            <w:r>
              <w:rPr>
                <w:sz w:val="20"/>
                <w:szCs w:val="20"/>
              </w:rPr>
              <w:t xml:space="preserve"> times weekly.</w:t>
            </w:r>
          </w:p>
          <w:p w14:paraId="11C08320" w14:textId="77777777" w:rsidR="00663582" w:rsidRDefault="00663582" w:rsidP="00663582">
            <w:pPr>
              <w:pStyle w:val="BodyText"/>
              <w:spacing w:after="0"/>
              <w:rPr>
                <w:sz w:val="20"/>
                <w:szCs w:val="20"/>
              </w:rPr>
            </w:pPr>
          </w:p>
          <w:p w14:paraId="6BC459BD" w14:textId="77F3C4F7" w:rsidR="00663582" w:rsidRDefault="00E550FE" w:rsidP="00663582">
            <w:pPr>
              <w:pStyle w:val="BodyText"/>
              <w:spacing w:after="0"/>
              <w:rPr>
                <w:sz w:val="20"/>
                <w:szCs w:val="20"/>
              </w:rPr>
            </w:pPr>
            <w:r>
              <w:rPr>
                <w:sz w:val="20"/>
                <w:szCs w:val="20"/>
              </w:rPr>
              <w:t>During the</w:t>
            </w:r>
            <w:r w:rsidR="00663582">
              <w:rPr>
                <w:sz w:val="20"/>
                <w:szCs w:val="20"/>
              </w:rPr>
              <w:t xml:space="preserve"> AM check</w:t>
            </w:r>
            <w:r>
              <w:rPr>
                <w:sz w:val="20"/>
                <w:szCs w:val="20"/>
              </w:rPr>
              <w:t>, prior to dosing,</w:t>
            </w:r>
            <w:r w:rsidR="00663582">
              <w:rPr>
                <w:sz w:val="20"/>
                <w:szCs w:val="20"/>
              </w:rPr>
              <w:t xml:space="preserve"> on </w:t>
            </w:r>
            <w:r>
              <w:rPr>
                <w:sz w:val="20"/>
                <w:szCs w:val="20"/>
              </w:rPr>
              <w:t>08</w:t>
            </w:r>
            <w:r w:rsidR="00663582">
              <w:rPr>
                <w:sz w:val="20"/>
                <w:szCs w:val="20"/>
              </w:rPr>
              <w:t>/1</w:t>
            </w:r>
            <w:r>
              <w:rPr>
                <w:sz w:val="20"/>
                <w:szCs w:val="20"/>
              </w:rPr>
              <w:t>2</w:t>
            </w:r>
            <w:r w:rsidR="00663582">
              <w:rPr>
                <w:sz w:val="20"/>
                <w:szCs w:val="20"/>
              </w:rPr>
              <w:t>/22, one mouse which was receiving a</w:t>
            </w:r>
            <w:r w:rsidR="001921D3">
              <w:rPr>
                <w:sz w:val="20"/>
                <w:szCs w:val="20"/>
              </w:rPr>
              <w:t xml:space="preserve"> once</w:t>
            </w:r>
            <w:r w:rsidR="00663582">
              <w:rPr>
                <w:sz w:val="20"/>
                <w:szCs w:val="20"/>
              </w:rPr>
              <w:t xml:space="preserve"> daily </w:t>
            </w:r>
            <w:r w:rsidR="001921D3">
              <w:rPr>
                <w:sz w:val="20"/>
                <w:szCs w:val="20"/>
              </w:rPr>
              <w:t>(</w:t>
            </w:r>
            <w:r w:rsidR="00663582">
              <w:rPr>
                <w:sz w:val="20"/>
                <w:szCs w:val="20"/>
              </w:rPr>
              <w:t>QD</w:t>
            </w:r>
            <w:r w:rsidR="001921D3">
              <w:rPr>
                <w:sz w:val="20"/>
                <w:szCs w:val="20"/>
              </w:rPr>
              <w:t>)</w:t>
            </w:r>
            <w:r w:rsidR="00663582">
              <w:rPr>
                <w:sz w:val="20"/>
                <w:szCs w:val="20"/>
              </w:rPr>
              <w:t xml:space="preserve"> oral dose of AZD</w:t>
            </w:r>
            <w:r w:rsidR="00446704">
              <w:rPr>
                <w:sz w:val="20"/>
                <w:szCs w:val="20"/>
              </w:rPr>
              <w:t>1390</w:t>
            </w:r>
            <w:r w:rsidR="00663582">
              <w:rPr>
                <w:sz w:val="20"/>
                <w:szCs w:val="20"/>
              </w:rPr>
              <w:t xml:space="preserve"> </w:t>
            </w:r>
            <w:r w:rsidR="00446704">
              <w:rPr>
                <w:sz w:val="20"/>
                <w:szCs w:val="20"/>
              </w:rPr>
              <w:t>5</w:t>
            </w:r>
            <w:r w:rsidR="00663582">
              <w:rPr>
                <w:sz w:val="20"/>
                <w:szCs w:val="20"/>
              </w:rPr>
              <w:t>mg/kg</w:t>
            </w:r>
            <w:r w:rsidR="00446704">
              <w:rPr>
                <w:sz w:val="20"/>
                <w:szCs w:val="20"/>
              </w:rPr>
              <w:t xml:space="preserve"> and </w:t>
            </w:r>
            <w:r w:rsidR="00A754AD">
              <w:rPr>
                <w:sz w:val="20"/>
                <w:szCs w:val="20"/>
              </w:rPr>
              <w:t xml:space="preserve">targeted tumour irradiation of 2Gy one hour post oral dose, </w:t>
            </w:r>
            <w:r w:rsidR="00663582">
              <w:rPr>
                <w:sz w:val="20"/>
                <w:szCs w:val="20"/>
              </w:rPr>
              <w:t>was found to</w:t>
            </w:r>
            <w:r w:rsidR="00A754AD">
              <w:rPr>
                <w:sz w:val="20"/>
                <w:szCs w:val="20"/>
              </w:rPr>
              <w:t xml:space="preserve"> have significant bruising around the neck region and both arm pit areas. The mouse was also cold to touch, pale and had lost </w:t>
            </w:r>
            <w:r w:rsidR="00914D8C">
              <w:rPr>
                <w:sz w:val="20"/>
                <w:szCs w:val="20"/>
              </w:rPr>
              <w:t>1.8g overnight (-12% of weight since dosing began)</w:t>
            </w:r>
            <w:r w:rsidR="00992DA5">
              <w:rPr>
                <w:sz w:val="20"/>
                <w:szCs w:val="20"/>
              </w:rPr>
              <w:t xml:space="preserve">. </w:t>
            </w:r>
            <w:r w:rsidR="00F04FF0">
              <w:rPr>
                <w:sz w:val="20"/>
                <w:szCs w:val="20"/>
              </w:rPr>
              <w:t xml:space="preserve">The mouse was then culled via Schedule 1 with confirmation. </w:t>
            </w:r>
          </w:p>
          <w:p w14:paraId="0B17FF05" w14:textId="77777777" w:rsidR="00BB0A3E" w:rsidRDefault="00BB0A3E" w:rsidP="005D2810">
            <w:pPr>
              <w:pStyle w:val="BodyText"/>
              <w:spacing w:after="0"/>
              <w:rPr>
                <w:sz w:val="20"/>
                <w:szCs w:val="20"/>
              </w:rPr>
            </w:pPr>
          </w:p>
          <w:p w14:paraId="70DD340C" w14:textId="329F279A" w:rsidR="00931F3D" w:rsidRDefault="00F745A9" w:rsidP="005D2810">
            <w:pPr>
              <w:pStyle w:val="BodyText"/>
              <w:spacing w:after="0"/>
              <w:rPr>
                <w:sz w:val="20"/>
                <w:szCs w:val="20"/>
              </w:rPr>
            </w:pPr>
            <w:r>
              <w:rPr>
                <w:sz w:val="20"/>
                <w:szCs w:val="20"/>
              </w:rPr>
              <w:t>Nothing abnormal had been noted during the AM/PIL or PM checks over the preceding days.</w:t>
            </w:r>
          </w:p>
          <w:p w14:paraId="21577252" w14:textId="32C97F78" w:rsidR="007C0ABE" w:rsidRDefault="007C0ABE" w:rsidP="005722D4">
            <w:pPr>
              <w:pStyle w:val="BodyText"/>
              <w:spacing w:after="0"/>
              <w:rPr>
                <w:sz w:val="20"/>
                <w:szCs w:val="20"/>
              </w:rPr>
            </w:pPr>
          </w:p>
          <w:p w14:paraId="772BE39A" w14:textId="5B5195F2" w:rsidR="007C0ABE" w:rsidRDefault="007B3B65" w:rsidP="005722D4">
            <w:pPr>
              <w:pStyle w:val="BodyText"/>
              <w:spacing w:after="0"/>
              <w:rPr>
                <w:sz w:val="20"/>
                <w:szCs w:val="20"/>
              </w:rPr>
            </w:pPr>
            <w:r>
              <w:rPr>
                <w:sz w:val="20"/>
                <w:szCs w:val="20"/>
              </w:rPr>
              <w:t xml:space="preserve">Upon post-mortem necropsy, </w:t>
            </w:r>
            <w:r w:rsidR="0069083D">
              <w:rPr>
                <w:sz w:val="20"/>
                <w:szCs w:val="20"/>
              </w:rPr>
              <w:t>the mo</w:t>
            </w:r>
            <w:r w:rsidR="007E771A">
              <w:rPr>
                <w:sz w:val="20"/>
                <w:szCs w:val="20"/>
              </w:rPr>
              <w:t>u</w:t>
            </w:r>
            <w:r w:rsidR="0069083D">
              <w:rPr>
                <w:sz w:val="20"/>
                <w:szCs w:val="20"/>
              </w:rPr>
              <w:t>se</w:t>
            </w:r>
            <w:r w:rsidR="00B10228">
              <w:rPr>
                <w:sz w:val="20"/>
                <w:szCs w:val="20"/>
              </w:rPr>
              <w:t xml:space="preserve"> </w:t>
            </w:r>
            <w:r w:rsidR="00F50E2F">
              <w:rPr>
                <w:sz w:val="20"/>
                <w:szCs w:val="20"/>
              </w:rPr>
              <w:t xml:space="preserve">had a large amount of blood clotted around the neck and under the armpit areas. Lymph nodes under the arm pits were also swollen and filled with fluid. </w:t>
            </w:r>
            <w:r w:rsidR="00901AB6">
              <w:rPr>
                <w:sz w:val="20"/>
                <w:szCs w:val="20"/>
              </w:rPr>
              <w:t xml:space="preserve"> </w:t>
            </w:r>
          </w:p>
          <w:p w14:paraId="176B1E58" w14:textId="3030A544" w:rsidR="00A416D9" w:rsidRDefault="00A416D9" w:rsidP="005722D4">
            <w:pPr>
              <w:pStyle w:val="BodyText"/>
              <w:spacing w:after="0"/>
              <w:rPr>
                <w:sz w:val="20"/>
                <w:szCs w:val="20"/>
              </w:rPr>
            </w:pPr>
          </w:p>
          <w:p w14:paraId="108019B1" w14:textId="3862ACE9" w:rsidR="00A72EAB" w:rsidRPr="00E34D60" w:rsidRDefault="00A72EAB" w:rsidP="00D20A9E">
            <w:pPr>
              <w:pStyle w:val="BodyText"/>
              <w:spacing w:after="0"/>
              <w:rPr>
                <w:sz w:val="20"/>
                <w:szCs w:val="20"/>
              </w:rPr>
            </w:pPr>
          </w:p>
        </w:tc>
      </w:tr>
      <w:tr w:rsidR="005722D4" w:rsidRPr="00E34D60" w14:paraId="3ACD96BE" w14:textId="77777777" w:rsidTr="00EC7B1E">
        <w:trPr>
          <w:cantSplit/>
          <w:trHeight w:val="454"/>
        </w:trPr>
        <w:tc>
          <w:tcPr>
            <w:tcW w:w="3402" w:type="dxa"/>
            <w:shd w:val="clear" w:color="auto" w:fill="F4E9F7"/>
          </w:tcPr>
          <w:p w14:paraId="7C13957E" w14:textId="77777777" w:rsidR="005722D4" w:rsidRPr="00E34D60" w:rsidRDefault="005722D4" w:rsidP="005722D4">
            <w:pPr>
              <w:pStyle w:val="BodyText"/>
              <w:spacing w:after="0"/>
              <w:rPr>
                <w:b/>
                <w:sz w:val="20"/>
                <w:szCs w:val="20"/>
              </w:rPr>
            </w:pPr>
            <w:r w:rsidRPr="00E34D60">
              <w:rPr>
                <w:b/>
                <w:sz w:val="20"/>
                <w:szCs w:val="20"/>
              </w:rPr>
              <w:t>4. Have you taken advice from the Named Animal Care and Welfare Officer/Named Veterinary Surgeon/others?</w:t>
            </w:r>
          </w:p>
        </w:tc>
        <w:tc>
          <w:tcPr>
            <w:tcW w:w="6237" w:type="dxa"/>
          </w:tcPr>
          <w:p w14:paraId="165AF74A" w14:textId="30D36CE6" w:rsidR="005722D4" w:rsidRPr="00E34D60" w:rsidRDefault="00901CE6" w:rsidP="005722D4">
            <w:pPr>
              <w:pStyle w:val="BodyText"/>
              <w:spacing w:after="0"/>
              <w:rPr>
                <w:sz w:val="20"/>
                <w:szCs w:val="20"/>
              </w:rPr>
            </w:pPr>
            <w:r>
              <w:rPr>
                <w:sz w:val="20"/>
                <w:szCs w:val="20"/>
              </w:rPr>
              <w:t xml:space="preserve">This </w:t>
            </w:r>
            <w:r w:rsidR="004F7179">
              <w:rPr>
                <w:sz w:val="20"/>
                <w:szCs w:val="20"/>
              </w:rPr>
              <w:t>NACWO has been informed of this event, though no additional advice was required in the moment.</w:t>
            </w:r>
          </w:p>
        </w:tc>
      </w:tr>
      <w:tr w:rsidR="005722D4" w:rsidRPr="00E34D60" w14:paraId="445D6584" w14:textId="77777777" w:rsidTr="00EC7B1E">
        <w:trPr>
          <w:cantSplit/>
          <w:trHeight w:val="454"/>
        </w:trPr>
        <w:tc>
          <w:tcPr>
            <w:tcW w:w="3402" w:type="dxa"/>
            <w:shd w:val="clear" w:color="auto" w:fill="F4E9F7"/>
          </w:tcPr>
          <w:p w14:paraId="7C1CCE16" w14:textId="77777777" w:rsidR="005722D4" w:rsidRPr="00E34D60" w:rsidRDefault="005722D4" w:rsidP="005722D4">
            <w:pPr>
              <w:pStyle w:val="BodyText"/>
              <w:spacing w:after="0"/>
              <w:rPr>
                <w:b/>
                <w:sz w:val="20"/>
                <w:szCs w:val="20"/>
              </w:rPr>
            </w:pPr>
            <w:r w:rsidRPr="00E34D60">
              <w:rPr>
                <w:b/>
                <w:sz w:val="20"/>
                <w:szCs w:val="20"/>
              </w:rPr>
              <w:t>5. Cause of Problem, if known</w:t>
            </w:r>
          </w:p>
        </w:tc>
        <w:tc>
          <w:tcPr>
            <w:tcW w:w="6237" w:type="dxa"/>
          </w:tcPr>
          <w:p w14:paraId="781B24BD" w14:textId="04B6ADF3" w:rsidR="005722D4" w:rsidRPr="00E34D60" w:rsidRDefault="004F7179" w:rsidP="005722D4">
            <w:pPr>
              <w:pStyle w:val="BodyText"/>
              <w:spacing w:after="0"/>
              <w:rPr>
                <w:sz w:val="20"/>
                <w:szCs w:val="20"/>
              </w:rPr>
            </w:pPr>
            <w:r>
              <w:rPr>
                <w:sz w:val="20"/>
                <w:szCs w:val="20"/>
              </w:rPr>
              <w:t xml:space="preserve">The cause of the </w:t>
            </w:r>
            <w:r w:rsidR="00F50E2F">
              <w:rPr>
                <w:sz w:val="20"/>
                <w:szCs w:val="20"/>
              </w:rPr>
              <w:t>bruising</w:t>
            </w:r>
            <w:r>
              <w:rPr>
                <w:sz w:val="20"/>
                <w:szCs w:val="20"/>
              </w:rPr>
              <w:t xml:space="preserve"> is unknown.</w:t>
            </w:r>
            <w:r w:rsidR="00ED7C53">
              <w:rPr>
                <w:sz w:val="20"/>
                <w:szCs w:val="20"/>
              </w:rPr>
              <w:t xml:space="preserve"> </w:t>
            </w:r>
            <w:r w:rsidR="00681396">
              <w:rPr>
                <w:sz w:val="20"/>
                <w:szCs w:val="20"/>
              </w:rPr>
              <w:t xml:space="preserve">There was no evidence of trapping or mis-dosing. </w:t>
            </w:r>
          </w:p>
        </w:tc>
      </w:tr>
      <w:tr w:rsidR="005722D4" w:rsidRPr="00E34D60" w14:paraId="36049ECE" w14:textId="77777777" w:rsidTr="00EC7B1E">
        <w:trPr>
          <w:cantSplit/>
          <w:trHeight w:val="454"/>
        </w:trPr>
        <w:tc>
          <w:tcPr>
            <w:tcW w:w="3402" w:type="dxa"/>
            <w:shd w:val="clear" w:color="auto" w:fill="F4E9F7"/>
          </w:tcPr>
          <w:p w14:paraId="4E0C405C" w14:textId="77777777" w:rsidR="005722D4" w:rsidRPr="00E34D60" w:rsidRDefault="005722D4" w:rsidP="005722D4">
            <w:pPr>
              <w:pStyle w:val="BodyText"/>
              <w:spacing w:after="0"/>
              <w:rPr>
                <w:b/>
                <w:sz w:val="20"/>
                <w:szCs w:val="20"/>
              </w:rPr>
            </w:pPr>
            <w:r w:rsidRPr="00E34D60">
              <w:rPr>
                <w:b/>
                <w:sz w:val="20"/>
                <w:szCs w:val="20"/>
              </w:rPr>
              <w:lastRenderedPageBreak/>
              <w:t>6. Action that has been or will be taken</w:t>
            </w:r>
          </w:p>
          <w:p w14:paraId="470DE73B" w14:textId="77777777" w:rsidR="005722D4" w:rsidRPr="00E34D60" w:rsidRDefault="005722D4" w:rsidP="005722D4">
            <w:pPr>
              <w:pStyle w:val="BodyText"/>
              <w:spacing w:after="0"/>
              <w:rPr>
                <w:b/>
                <w:sz w:val="20"/>
                <w:szCs w:val="20"/>
              </w:rPr>
            </w:pPr>
            <w:r w:rsidRPr="00E34D60">
              <w:rPr>
                <w:i/>
                <w:sz w:val="20"/>
                <w:szCs w:val="20"/>
              </w:rPr>
              <w:t>(For example, formulation of drug changed, supportive treatment given, study design modified). If no action needed, indicate why (for example, none required as study has been terminated and will not be repeated)</w:t>
            </w:r>
          </w:p>
        </w:tc>
        <w:tc>
          <w:tcPr>
            <w:tcW w:w="6237" w:type="dxa"/>
          </w:tcPr>
          <w:p w14:paraId="21AEFBC4" w14:textId="632B12A9" w:rsidR="00F63551" w:rsidRDefault="00806F9E" w:rsidP="001D7664">
            <w:pPr>
              <w:pStyle w:val="BodyText"/>
              <w:spacing w:after="0"/>
              <w:rPr>
                <w:sz w:val="20"/>
                <w:szCs w:val="20"/>
              </w:rPr>
            </w:pPr>
            <w:r>
              <w:rPr>
                <w:sz w:val="20"/>
                <w:szCs w:val="20"/>
              </w:rPr>
              <w:t>All remaining mice on study were closely checked and no other mice were showing any clinical observations</w:t>
            </w:r>
            <w:r w:rsidR="00EC1391">
              <w:rPr>
                <w:sz w:val="20"/>
                <w:szCs w:val="20"/>
              </w:rPr>
              <w:t xml:space="preserve">. </w:t>
            </w:r>
            <w:r w:rsidR="00E72409">
              <w:rPr>
                <w:sz w:val="20"/>
                <w:szCs w:val="20"/>
              </w:rPr>
              <w:t xml:space="preserve">Mice will be monitored closely </w:t>
            </w:r>
            <w:r w:rsidR="00792701">
              <w:rPr>
                <w:sz w:val="20"/>
                <w:szCs w:val="20"/>
              </w:rPr>
              <w:t>for the remainder of the study</w:t>
            </w:r>
            <w:r w:rsidR="002A0531">
              <w:rPr>
                <w:sz w:val="20"/>
                <w:szCs w:val="20"/>
              </w:rPr>
              <w:t xml:space="preserve"> </w:t>
            </w:r>
            <w:r w:rsidR="00792701">
              <w:rPr>
                <w:sz w:val="20"/>
                <w:szCs w:val="20"/>
              </w:rPr>
              <w:t xml:space="preserve">but at present no adjustments to the study design or </w:t>
            </w:r>
            <w:r w:rsidR="00370889">
              <w:rPr>
                <w:sz w:val="20"/>
                <w:szCs w:val="20"/>
              </w:rPr>
              <w:t xml:space="preserve">typical </w:t>
            </w:r>
            <w:r w:rsidR="00792701">
              <w:rPr>
                <w:sz w:val="20"/>
                <w:szCs w:val="20"/>
              </w:rPr>
              <w:t>monitoring</w:t>
            </w:r>
            <w:r w:rsidR="00370889">
              <w:rPr>
                <w:sz w:val="20"/>
                <w:szCs w:val="20"/>
              </w:rPr>
              <w:t xml:space="preserve"> frequency</w:t>
            </w:r>
            <w:r w:rsidR="00792701">
              <w:rPr>
                <w:sz w:val="20"/>
                <w:szCs w:val="20"/>
              </w:rPr>
              <w:t xml:space="preserve"> will be implemented as this </w:t>
            </w:r>
            <w:r w:rsidR="00370889">
              <w:rPr>
                <w:sz w:val="20"/>
                <w:szCs w:val="20"/>
              </w:rPr>
              <w:t>appears to be a one-off incident.</w:t>
            </w:r>
          </w:p>
          <w:p w14:paraId="23AD09C2" w14:textId="77777777" w:rsidR="00723F16" w:rsidRDefault="00723F16" w:rsidP="001D7664">
            <w:pPr>
              <w:pStyle w:val="BodyText"/>
              <w:spacing w:after="0"/>
              <w:rPr>
                <w:sz w:val="20"/>
                <w:szCs w:val="20"/>
              </w:rPr>
            </w:pPr>
          </w:p>
          <w:p w14:paraId="13155FB0" w14:textId="50FD6232" w:rsidR="00723F16" w:rsidRPr="00E34D60" w:rsidRDefault="00723F16" w:rsidP="001D7664">
            <w:pPr>
              <w:pStyle w:val="BodyText"/>
              <w:spacing w:after="0"/>
              <w:rPr>
                <w:sz w:val="20"/>
                <w:szCs w:val="20"/>
              </w:rPr>
            </w:pPr>
          </w:p>
        </w:tc>
      </w:tr>
      <w:tr w:rsidR="005722D4" w:rsidRPr="00E34D60" w14:paraId="5C881261" w14:textId="77777777" w:rsidTr="00EC7B1E">
        <w:trPr>
          <w:cantSplit/>
          <w:trHeight w:val="454"/>
        </w:trPr>
        <w:tc>
          <w:tcPr>
            <w:tcW w:w="3402" w:type="dxa"/>
            <w:shd w:val="clear" w:color="auto" w:fill="F4E9F7"/>
          </w:tcPr>
          <w:p w14:paraId="6A4D23B1" w14:textId="77777777" w:rsidR="005722D4" w:rsidRPr="00E34D60" w:rsidRDefault="005722D4" w:rsidP="005722D4">
            <w:pPr>
              <w:pStyle w:val="BodyText"/>
              <w:spacing w:after="0"/>
              <w:rPr>
                <w:b/>
                <w:sz w:val="20"/>
                <w:szCs w:val="20"/>
              </w:rPr>
            </w:pPr>
            <w:r w:rsidRPr="00E34D60">
              <w:rPr>
                <w:b/>
                <w:sz w:val="20"/>
                <w:szCs w:val="20"/>
              </w:rPr>
              <w:t>7. Reported by (name)</w:t>
            </w:r>
          </w:p>
        </w:tc>
        <w:tc>
          <w:tcPr>
            <w:tcW w:w="6237" w:type="dxa"/>
          </w:tcPr>
          <w:p w14:paraId="2C5F3BDB" w14:textId="64228C8F" w:rsidR="005722D4" w:rsidRPr="00E34D60" w:rsidRDefault="00910324" w:rsidP="005722D4">
            <w:pPr>
              <w:pStyle w:val="BodyText"/>
              <w:spacing w:after="0"/>
              <w:rPr>
                <w:sz w:val="20"/>
                <w:szCs w:val="20"/>
              </w:rPr>
            </w:pPr>
            <w:r>
              <w:rPr>
                <w:sz w:val="20"/>
                <w:szCs w:val="20"/>
              </w:rPr>
              <w:t>Jen Moss</w:t>
            </w:r>
          </w:p>
        </w:tc>
      </w:tr>
      <w:tr w:rsidR="005722D4" w:rsidRPr="00E34D60" w14:paraId="22A1EA0C" w14:textId="77777777" w:rsidTr="00EC7B1E">
        <w:trPr>
          <w:cantSplit/>
          <w:trHeight w:val="454"/>
        </w:trPr>
        <w:tc>
          <w:tcPr>
            <w:tcW w:w="3402" w:type="dxa"/>
            <w:shd w:val="clear" w:color="auto" w:fill="F4E9F7"/>
          </w:tcPr>
          <w:p w14:paraId="6B35FA90" w14:textId="77777777" w:rsidR="005722D4" w:rsidRPr="00E34D60" w:rsidRDefault="005722D4" w:rsidP="005722D4">
            <w:pPr>
              <w:pStyle w:val="BodyText"/>
              <w:spacing w:after="0"/>
              <w:rPr>
                <w:b/>
                <w:sz w:val="20"/>
                <w:szCs w:val="20"/>
              </w:rPr>
            </w:pPr>
            <w:r w:rsidRPr="00E34D60">
              <w:rPr>
                <w:b/>
                <w:sz w:val="20"/>
                <w:szCs w:val="20"/>
              </w:rPr>
              <w:t>8. Date</w:t>
            </w:r>
          </w:p>
        </w:tc>
        <w:tc>
          <w:tcPr>
            <w:tcW w:w="6237" w:type="dxa"/>
          </w:tcPr>
          <w:p w14:paraId="10DA52A9" w14:textId="7D30742D" w:rsidR="005722D4" w:rsidRPr="00E34D60" w:rsidRDefault="003A28A9" w:rsidP="005722D4">
            <w:pPr>
              <w:pStyle w:val="BodyText"/>
              <w:spacing w:after="0"/>
              <w:rPr>
                <w:sz w:val="20"/>
                <w:szCs w:val="20"/>
              </w:rPr>
            </w:pPr>
            <w:r>
              <w:rPr>
                <w:sz w:val="20"/>
                <w:szCs w:val="20"/>
              </w:rPr>
              <w:t>0</w:t>
            </w:r>
            <w:r w:rsidR="00281339">
              <w:rPr>
                <w:sz w:val="20"/>
                <w:szCs w:val="20"/>
              </w:rPr>
              <w:t>9</w:t>
            </w:r>
            <w:r w:rsidR="00D20A9E">
              <w:rPr>
                <w:sz w:val="20"/>
                <w:szCs w:val="20"/>
              </w:rPr>
              <w:t>/</w:t>
            </w:r>
            <w:r w:rsidR="005C448A">
              <w:rPr>
                <w:sz w:val="20"/>
                <w:szCs w:val="20"/>
              </w:rPr>
              <w:t>1</w:t>
            </w:r>
            <w:r w:rsidR="00281339">
              <w:rPr>
                <w:sz w:val="20"/>
                <w:szCs w:val="20"/>
              </w:rPr>
              <w:t>2</w:t>
            </w:r>
            <w:r w:rsidR="00D20A9E">
              <w:rPr>
                <w:sz w:val="20"/>
                <w:szCs w:val="20"/>
              </w:rPr>
              <w:t>/2022</w:t>
            </w:r>
          </w:p>
        </w:tc>
      </w:tr>
    </w:tbl>
    <w:p w14:paraId="389CA13B" w14:textId="77777777" w:rsidR="00F0339C" w:rsidRPr="00E34D60" w:rsidRDefault="00F0339C" w:rsidP="00832CFB">
      <w:pPr>
        <w:pStyle w:val="BodyText"/>
        <w:rPr>
          <w:sz w:val="20"/>
          <w:szCs w:val="20"/>
        </w:rPr>
      </w:pPr>
    </w:p>
    <w:p w14:paraId="6BE22A39" w14:textId="77777777" w:rsidR="00F0339C" w:rsidRDefault="00F0339C" w:rsidP="00F0339C">
      <w:pPr>
        <w:rPr>
          <w:rFonts w:eastAsia="Calibri" w:cs="Arial"/>
          <w:b/>
          <w:lang w:eastAsia="en-US"/>
        </w:rPr>
      </w:pPr>
      <w:bookmarkStart w:id="0" w:name="_Toc86483909"/>
      <w:bookmarkStart w:id="1" w:name="_Toc402366355"/>
      <w:r w:rsidRPr="00DD052C">
        <w:rPr>
          <w:rFonts w:eastAsia="Calibri" w:cs="Arial"/>
          <w:b/>
          <w:lang w:eastAsia="en-US"/>
        </w:rPr>
        <w:t>******************************For official use******************************************</w:t>
      </w:r>
    </w:p>
    <w:p w14:paraId="5E7ACC15" w14:textId="77777777" w:rsidR="00F0339C" w:rsidRDefault="00F0339C" w:rsidP="00F0339C">
      <w:pPr>
        <w:rPr>
          <w:rFonts w:eastAsia="Calibri" w:cs="Arial"/>
          <w:b/>
          <w:lang w:eastAsia="en-US"/>
        </w:rPr>
      </w:pPr>
    </w:p>
    <w:p w14:paraId="27F439BE"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D0FF138" w14:textId="77777777" w:rsidTr="001946FC">
        <w:trPr>
          <w:cantSplit/>
          <w:trHeight w:val="454"/>
        </w:trPr>
        <w:tc>
          <w:tcPr>
            <w:tcW w:w="3402" w:type="dxa"/>
            <w:shd w:val="clear" w:color="auto" w:fill="F4E9F7"/>
          </w:tcPr>
          <w:p w14:paraId="4A6CD1EC" w14:textId="77777777" w:rsidR="00F0339C" w:rsidRPr="00E34D60" w:rsidRDefault="00F0339C" w:rsidP="000A18CB">
            <w:pPr>
              <w:rPr>
                <w:rFonts w:eastAsia="Calibri" w:cs="Arial"/>
                <w:b/>
                <w:sz w:val="20"/>
                <w:szCs w:val="20"/>
                <w:lang w:eastAsia="en-US"/>
              </w:rPr>
            </w:pPr>
            <w:r w:rsidRPr="00E34D60">
              <w:rPr>
                <w:rFonts w:eastAsia="Calibri" w:cs="Arial"/>
                <w:b/>
                <w:sz w:val="20"/>
                <w:szCs w:val="20"/>
                <w:lang w:eastAsia="en-US"/>
              </w:rPr>
              <w:t>Comments and recommendation</w:t>
            </w:r>
            <w:r w:rsidR="0031239D" w:rsidRPr="00E34D60">
              <w:rPr>
                <w:rFonts w:eastAsia="Calibri" w:cs="Arial"/>
                <w:b/>
                <w:sz w:val="20"/>
                <w:szCs w:val="20"/>
                <w:lang w:eastAsia="en-US"/>
              </w:rPr>
              <w:t>s</w:t>
            </w:r>
          </w:p>
        </w:tc>
        <w:tc>
          <w:tcPr>
            <w:tcW w:w="6237" w:type="dxa"/>
          </w:tcPr>
          <w:p w14:paraId="5E2D5B2F" w14:textId="010DDD66" w:rsidR="00CE737A" w:rsidRPr="00EC5EEF" w:rsidRDefault="00CE737A" w:rsidP="00EC5EEF">
            <w:pPr>
              <w:rPr>
                <w:rFonts w:asciiTheme="minorHAnsi" w:hAnsiTheme="minorHAnsi" w:cstheme="minorHAnsi"/>
              </w:rPr>
            </w:pPr>
          </w:p>
        </w:tc>
      </w:tr>
      <w:tr w:rsidR="00F0339C" w14:paraId="291F4D74" w14:textId="77777777" w:rsidTr="001946FC">
        <w:trPr>
          <w:cantSplit/>
          <w:trHeight w:val="454"/>
        </w:trPr>
        <w:tc>
          <w:tcPr>
            <w:tcW w:w="3402" w:type="dxa"/>
            <w:shd w:val="clear" w:color="auto" w:fill="F4E9F7"/>
          </w:tcPr>
          <w:p w14:paraId="37A5AE56" w14:textId="77777777" w:rsidR="00F0339C" w:rsidRPr="00E34D60" w:rsidRDefault="00F0339C" w:rsidP="001946FC">
            <w:pPr>
              <w:rPr>
                <w:rFonts w:eastAsia="Calibri" w:cs="Arial"/>
                <w:sz w:val="20"/>
                <w:szCs w:val="20"/>
                <w:lang w:eastAsia="en-US"/>
              </w:rPr>
            </w:pPr>
            <w:r w:rsidRPr="00E34D60">
              <w:rPr>
                <w:rFonts w:eastAsia="Calibri" w:cs="Arial"/>
                <w:b/>
                <w:sz w:val="20"/>
                <w:szCs w:val="20"/>
                <w:lang w:eastAsia="en-US"/>
              </w:rPr>
              <w:t>Inspector name</w:t>
            </w:r>
            <w:r w:rsidRPr="00E34D60">
              <w:rPr>
                <w:rFonts w:eastAsia="Calibri" w:cs="Arial"/>
                <w:sz w:val="20"/>
                <w:szCs w:val="20"/>
                <w:lang w:eastAsia="en-US"/>
              </w:rPr>
              <w:t xml:space="preserve"> </w:t>
            </w:r>
          </w:p>
          <w:p w14:paraId="6A1DED89" w14:textId="77777777" w:rsidR="00F0339C" w:rsidRPr="00E34D60" w:rsidRDefault="00F0339C" w:rsidP="001946FC">
            <w:pPr>
              <w:pStyle w:val="BodyText"/>
              <w:spacing w:after="0"/>
              <w:rPr>
                <w:b/>
                <w:sz w:val="20"/>
                <w:szCs w:val="20"/>
              </w:rPr>
            </w:pPr>
          </w:p>
        </w:tc>
        <w:tc>
          <w:tcPr>
            <w:tcW w:w="6237" w:type="dxa"/>
          </w:tcPr>
          <w:p w14:paraId="192E87E0" w14:textId="12144888" w:rsidR="00F0339C" w:rsidRPr="00F443FB" w:rsidRDefault="00F0339C" w:rsidP="001946FC">
            <w:pPr>
              <w:pStyle w:val="BodyText"/>
              <w:spacing w:after="0"/>
              <w:rPr>
                <w:rFonts w:cs="Arial"/>
                <w:color w:val="0070C0"/>
                <w:sz w:val="20"/>
                <w:szCs w:val="20"/>
              </w:rPr>
            </w:pPr>
          </w:p>
        </w:tc>
      </w:tr>
      <w:tr w:rsidR="00F0339C" w14:paraId="3950145F" w14:textId="77777777" w:rsidTr="001946FC">
        <w:trPr>
          <w:cantSplit/>
          <w:trHeight w:val="454"/>
        </w:trPr>
        <w:tc>
          <w:tcPr>
            <w:tcW w:w="3402" w:type="dxa"/>
            <w:shd w:val="clear" w:color="auto" w:fill="F4E9F7"/>
          </w:tcPr>
          <w:p w14:paraId="30EB3402" w14:textId="77777777" w:rsidR="00F0339C" w:rsidRPr="00E34D60" w:rsidRDefault="00F0339C" w:rsidP="001946FC">
            <w:pPr>
              <w:pStyle w:val="BodyText"/>
              <w:spacing w:after="0"/>
              <w:rPr>
                <w:sz w:val="20"/>
                <w:szCs w:val="20"/>
              </w:rPr>
            </w:pPr>
            <w:r w:rsidRPr="00E34D60">
              <w:rPr>
                <w:b/>
                <w:sz w:val="20"/>
                <w:szCs w:val="20"/>
              </w:rPr>
              <w:t>Date</w:t>
            </w:r>
          </w:p>
        </w:tc>
        <w:tc>
          <w:tcPr>
            <w:tcW w:w="6237" w:type="dxa"/>
          </w:tcPr>
          <w:p w14:paraId="4A36F489" w14:textId="2F2F3BFC" w:rsidR="00F0339C" w:rsidRPr="00F443FB" w:rsidRDefault="00F0339C" w:rsidP="001946FC">
            <w:pPr>
              <w:pStyle w:val="BodyText"/>
              <w:spacing w:after="0"/>
              <w:rPr>
                <w:rFonts w:cs="Arial"/>
                <w:color w:val="0070C0"/>
                <w:sz w:val="20"/>
                <w:szCs w:val="20"/>
              </w:rPr>
            </w:pPr>
          </w:p>
        </w:tc>
      </w:tr>
      <w:bookmarkEnd w:id="0"/>
      <w:bookmarkEnd w:id="1"/>
    </w:tbl>
    <w:p w14:paraId="502A49DE" w14:textId="77777777" w:rsidR="00EF6D92" w:rsidRDefault="00EF6D92" w:rsidP="00EC7B1E">
      <w:pPr>
        <w:pStyle w:val="BodyText"/>
      </w:pPr>
    </w:p>
    <w:sectPr w:rsidR="00EF6D92" w:rsidSect="00EC7B1E">
      <w:headerReference w:type="even" r:id="rId13"/>
      <w:headerReference w:type="default" r:id="rId14"/>
      <w:footerReference w:type="even" r:id="rId15"/>
      <w:footerReference w:type="default" r:id="rId16"/>
      <w:headerReference w:type="first" r:id="rId17"/>
      <w:footerReference w:type="first" r:id="rId18"/>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C06E4" w14:textId="77777777" w:rsidR="008C51FB" w:rsidRDefault="008C51FB">
      <w:r>
        <w:separator/>
      </w:r>
    </w:p>
  </w:endnote>
  <w:endnote w:type="continuationSeparator" w:id="0">
    <w:p w14:paraId="76104C03" w14:textId="77777777" w:rsidR="008C51FB" w:rsidRDefault="008C5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E7DA" w14:textId="77777777" w:rsidR="001946FC" w:rsidRDefault="001946FC"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CC01D" w14:textId="77777777" w:rsidR="001946FC" w:rsidRDefault="001946FC">
    <w:pPr>
      <w:pStyle w:val="Footer"/>
    </w:pPr>
    <w:r>
      <w:t xml:space="preserve">v1 180503 </w:t>
    </w:r>
  </w:p>
  <w:p w14:paraId="21631212" w14:textId="77777777" w:rsidR="001946FC" w:rsidRDefault="001946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31BB" w14:textId="77777777" w:rsidR="00AC5A40" w:rsidRDefault="00AC5A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03F90" w14:textId="77777777" w:rsidR="008C51FB" w:rsidRDefault="008C51FB">
      <w:r>
        <w:separator/>
      </w:r>
    </w:p>
  </w:footnote>
  <w:footnote w:type="continuationSeparator" w:id="0">
    <w:p w14:paraId="27D46CD4" w14:textId="77777777" w:rsidR="008C51FB" w:rsidRDefault="008C5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65A22" w14:textId="77777777" w:rsidR="00AC5A40" w:rsidRDefault="00AC5A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1178709"/>
      <w:docPartObj>
        <w:docPartGallery w:val="Watermarks"/>
        <w:docPartUnique/>
      </w:docPartObj>
    </w:sdtPr>
    <w:sdtContent>
      <w:p w14:paraId="037B5E2E" w14:textId="38F29B05" w:rsidR="00AC5A40" w:rsidRDefault="00AC5A40">
        <w:pPr>
          <w:pStyle w:val="Header"/>
        </w:pPr>
        <w:r>
          <w:rPr>
            <w:noProof/>
          </w:rPr>
          <w:pict w14:anchorId="520F49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2289"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989A0" w14:textId="77777777" w:rsidR="00AC5A40" w:rsidRDefault="00AC5A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2885873">
    <w:abstractNumId w:val="9"/>
  </w:num>
  <w:num w:numId="2" w16cid:durableId="1869371908">
    <w:abstractNumId w:val="7"/>
  </w:num>
  <w:num w:numId="3" w16cid:durableId="296881957">
    <w:abstractNumId w:val="6"/>
  </w:num>
  <w:num w:numId="4" w16cid:durableId="789666467">
    <w:abstractNumId w:val="5"/>
  </w:num>
  <w:num w:numId="5" w16cid:durableId="944772484">
    <w:abstractNumId w:val="4"/>
  </w:num>
  <w:num w:numId="6" w16cid:durableId="1078097072">
    <w:abstractNumId w:val="8"/>
  </w:num>
  <w:num w:numId="7" w16cid:durableId="618226810">
    <w:abstractNumId w:val="3"/>
  </w:num>
  <w:num w:numId="8" w16cid:durableId="1834296992">
    <w:abstractNumId w:val="2"/>
  </w:num>
  <w:num w:numId="9" w16cid:durableId="1414011659">
    <w:abstractNumId w:val="1"/>
  </w:num>
  <w:num w:numId="10" w16cid:durableId="1498619723">
    <w:abstractNumId w:val="0"/>
  </w:num>
  <w:num w:numId="11" w16cid:durableId="1737163832">
    <w:abstractNumId w:val="16"/>
  </w:num>
  <w:num w:numId="12" w16cid:durableId="419451232">
    <w:abstractNumId w:val="13"/>
  </w:num>
  <w:num w:numId="13" w16cid:durableId="909539680">
    <w:abstractNumId w:val="14"/>
  </w:num>
  <w:num w:numId="14" w16cid:durableId="442847284">
    <w:abstractNumId w:val="10"/>
  </w:num>
  <w:num w:numId="15" w16cid:durableId="1201164701">
    <w:abstractNumId w:val="11"/>
  </w:num>
  <w:num w:numId="16" w16cid:durableId="1454909087">
    <w:abstractNumId w:val="12"/>
  </w:num>
  <w:num w:numId="17" w16cid:durableId="1212687252">
    <w:abstractNumId w:val="15"/>
  </w:num>
  <w:num w:numId="18" w16cid:durableId="79507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12290"/>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36AD"/>
    <w:rsid w:val="00004B07"/>
    <w:rsid w:val="00006662"/>
    <w:rsid w:val="00013B29"/>
    <w:rsid w:val="000148EC"/>
    <w:rsid w:val="00016AFE"/>
    <w:rsid w:val="000173D5"/>
    <w:rsid w:val="00017DE4"/>
    <w:rsid w:val="00022093"/>
    <w:rsid w:val="000226D2"/>
    <w:rsid w:val="00031478"/>
    <w:rsid w:val="00032E19"/>
    <w:rsid w:val="0003720F"/>
    <w:rsid w:val="00037776"/>
    <w:rsid w:val="0004187E"/>
    <w:rsid w:val="00042E8E"/>
    <w:rsid w:val="00046FEC"/>
    <w:rsid w:val="000504B6"/>
    <w:rsid w:val="000542BF"/>
    <w:rsid w:val="000549CF"/>
    <w:rsid w:val="00057DCA"/>
    <w:rsid w:val="00057FCC"/>
    <w:rsid w:val="000605B4"/>
    <w:rsid w:val="00065575"/>
    <w:rsid w:val="00066EF2"/>
    <w:rsid w:val="00073731"/>
    <w:rsid w:val="00074CBE"/>
    <w:rsid w:val="000759B2"/>
    <w:rsid w:val="00076D79"/>
    <w:rsid w:val="000839CE"/>
    <w:rsid w:val="0008721E"/>
    <w:rsid w:val="00090373"/>
    <w:rsid w:val="00090C7C"/>
    <w:rsid w:val="000939E3"/>
    <w:rsid w:val="00093AE4"/>
    <w:rsid w:val="0009568D"/>
    <w:rsid w:val="00095E4C"/>
    <w:rsid w:val="00096624"/>
    <w:rsid w:val="000A18CB"/>
    <w:rsid w:val="000A610B"/>
    <w:rsid w:val="000A76B6"/>
    <w:rsid w:val="000B09A9"/>
    <w:rsid w:val="000B2390"/>
    <w:rsid w:val="000B3F92"/>
    <w:rsid w:val="000B7F42"/>
    <w:rsid w:val="000C180E"/>
    <w:rsid w:val="000C5607"/>
    <w:rsid w:val="000C765E"/>
    <w:rsid w:val="000D0264"/>
    <w:rsid w:val="000D0C82"/>
    <w:rsid w:val="000D2C42"/>
    <w:rsid w:val="000E007E"/>
    <w:rsid w:val="000E0C5E"/>
    <w:rsid w:val="000E5B4A"/>
    <w:rsid w:val="000F34F6"/>
    <w:rsid w:val="000F3DE2"/>
    <w:rsid w:val="000F6FFC"/>
    <w:rsid w:val="001014B1"/>
    <w:rsid w:val="00102356"/>
    <w:rsid w:val="00102571"/>
    <w:rsid w:val="00103C26"/>
    <w:rsid w:val="00105267"/>
    <w:rsid w:val="00113A2E"/>
    <w:rsid w:val="00116742"/>
    <w:rsid w:val="00122DF8"/>
    <w:rsid w:val="00123499"/>
    <w:rsid w:val="00132F34"/>
    <w:rsid w:val="0013371D"/>
    <w:rsid w:val="00141724"/>
    <w:rsid w:val="00142CAA"/>
    <w:rsid w:val="00154137"/>
    <w:rsid w:val="001557AB"/>
    <w:rsid w:val="00155D18"/>
    <w:rsid w:val="00156B8F"/>
    <w:rsid w:val="00157056"/>
    <w:rsid w:val="00160634"/>
    <w:rsid w:val="0016070D"/>
    <w:rsid w:val="00161A5D"/>
    <w:rsid w:val="001665DB"/>
    <w:rsid w:val="00171964"/>
    <w:rsid w:val="00172C75"/>
    <w:rsid w:val="00173F6D"/>
    <w:rsid w:val="00175A40"/>
    <w:rsid w:val="00182F66"/>
    <w:rsid w:val="001832E8"/>
    <w:rsid w:val="00187439"/>
    <w:rsid w:val="00187D9D"/>
    <w:rsid w:val="001921D3"/>
    <w:rsid w:val="001946FC"/>
    <w:rsid w:val="0019626E"/>
    <w:rsid w:val="001A13DC"/>
    <w:rsid w:val="001A3E1D"/>
    <w:rsid w:val="001A696A"/>
    <w:rsid w:val="001B0C5F"/>
    <w:rsid w:val="001B11F6"/>
    <w:rsid w:val="001B2972"/>
    <w:rsid w:val="001B5412"/>
    <w:rsid w:val="001B6133"/>
    <w:rsid w:val="001C08AD"/>
    <w:rsid w:val="001C2B9A"/>
    <w:rsid w:val="001C36C6"/>
    <w:rsid w:val="001C3DF5"/>
    <w:rsid w:val="001C58F4"/>
    <w:rsid w:val="001D0D10"/>
    <w:rsid w:val="001D7550"/>
    <w:rsid w:val="001D7664"/>
    <w:rsid w:val="001E0A7D"/>
    <w:rsid w:val="001E1E48"/>
    <w:rsid w:val="001E25CB"/>
    <w:rsid w:val="001E5540"/>
    <w:rsid w:val="001E572A"/>
    <w:rsid w:val="001F231D"/>
    <w:rsid w:val="001F354D"/>
    <w:rsid w:val="001F3795"/>
    <w:rsid w:val="0020045C"/>
    <w:rsid w:val="00202511"/>
    <w:rsid w:val="00211F81"/>
    <w:rsid w:val="0022013A"/>
    <w:rsid w:val="002235B1"/>
    <w:rsid w:val="00225E51"/>
    <w:rsid w:val="00226E0F"/>
    <w:rsid w:val="00227529"/>
    <w:rsid w:val="00231E08"/>
    <w:rsid w:val="0023478A"/>
    <w:rsid w:val="00234E36"/>
    <w:rsid w:val="00235F3E"/>
    <w:rsid w:val="002368D7"/>
    <w:rsid w:val="002370D6"/>
    <w:rsid w:val="00237B42"/>
    <w:rsid w:val="00243B0D"/>
    <w:rsid w:val="002447A3"/>
    <w:rsid w:val="00244E6A"/>
    <w:rsid w:val="002461A5"/>
    <w:rsid w:val="00246B4A"/>
    <w:rsid w:val="002536CE"/>
    <w:rsid w:val="00260EEB"/>
    <w:rsid w:val="0026192B"/>
    <w:rsid w:val="002622E4"/>
    <w:rsid w:val="00280BAF"/>
    <w:rsid w:val="00281339"/>
    <w:rsid w:val="002817EC"/>
    <w:rsid w:val="00283079"/>
    <w:rsid w:val="0028434E"/>
    <w:rsid w:val="0028468A"/>
    <w:rsid w:val="00286781"/>
    <w:rsid w:val="002871C4"/>
    <w:rsid w:val="00287E28"/>
    <w:rsid w:val="002924E1"/>
    <w:rsid w:val="002939E3"/>
    <w:rsid w:val="0029484D"/>
    <w:rsid w:val="002A0531"/>
    <w:rsid w:val="002A20BF"/>
    <w:rsid w:val="002A5B6D"/>
    <w:rsid w:val="002A5DBA"/>
    <w:rsid w:val="002A6426"/>
    <w:rsid w:val="002A6ECE"/>
    <w:rsid w:val="002C18A1"/>
    <w:rsid w:val="002C4FD1"/>
    <w:rsid w:val="002C5511"/>
    <w:rsid w:val="002C56D8"/>
    <w:rsid w:val="002D0ABE"/>
    <w:rsid w:val="002D3CE3"/>
    <w:rsid w:val="002E1158"/>
    <w:rsid w:val="002E7A82"/>
    <w:rsid w:val="002F01FD"/>
    <w:rsid w:val="002F194E"/>
    <w:rsid w:val="002F2A54"/>
    <w:rsid w:val="002F50A0"/>
    <w:rsid w:val="002F5923"/>
    <w:rsid w:val="002F59B7"/>
    <w:rsid w:val="002F6311"/>
    <w:rsid w:val="00300B26"/>
    <w:rsid w:val="00301209"/>
    <w:rsid w:val="00304AC2"/>
    <w:rsid w:val="00304F92"/>
    <w:rsid w:val="003058BA"/>
    <w:rsid w:val="003070B8"/>
    <w:rsid w:val="0031239D"/>
    <w:rsid w:val="00312DA4"/>
    <w:rsid w:val="00313992"/>
    <w:rsid w:val="00322840"/>
    <w:rsid w:val="00326BB9"/>
    <w:rsid w:val="00340F87"/>
    <w:rsid w:val="00341DDE"/>
    <w:rsid w:val="00341F59"/>
    <w:rsid w:val="00342842"/>
    <w:rsid w:val="0034372F"/>
    <w:rsid w:val="00353A0C"/>
    <w:rsid w:val="00353A3E"/>
    <w:rsid w:val="00354114"/>
    <w:rsid w:val="00362DCD"/>
    <w:rsid w:val="00363C73"/>
    <w:rsid w:val="00365B30"/>
    <w:rsid w:val="00370889"/>
    <w:rsid w:val="00371FA0"/>
    <w:rsid w:val="00372A53"/>
    <w:rsid w:val="00372EC7"/>
    <w:rsid w:val="00373FEB"/>
    <w:rsid w:val="00377F28"/>
    <w:rsid w:val="00380754"/>
    <w:rsid w:val="00382A03"/>
    <w:rsid w:val="00391B80"/>
    <w:rsid w:val="003948DA"/>
    <w:rsid w:val="00394C90"/>
    <w:rsid w:val="00395E68"/>
    <w:rsid w:val="00396FBF"/>
    <w:rsid w:val="003A10CF"/>
    <w:rsid w:val="003A1894"/>
    <w:rsid w:val="003A1CC7"/>
    <w:rsid w:val="003A22AD"/>
    <w:rsid w:val="003A28A9"/>
    <w:rsid w:val="003A39A9"/>
    <w:rsid w:val="003A4BE1"/>
    <w:rsid w:val="003B7136"/>
    <w:rsid w:val="003C4638"/>
    <w:rsid w:val="003C4751"/>
    <w:rsid w:val="003C4A33"/>
    <w:rsid w:val="003D12FC"/>
    <w:rsid w:val="003D1C87"/>
    <w:rsid w:val="003D2071"/>
    <w:rsid w:val="003D41A2"/>
    <w:rsid w:val="003D50D4"/>
    <w:rsid w:val="003E0336"/>
    <w:rsid w:val="003E2493"/>
    <w:rsid w:val="003E3D8A"/>
    <w:rsid w:val="003E4177"/>
    <w:rsid w:val="003F1995"/>
    <w:rsid w:val="00402C24"/>
    <w:rsid w:val="00406B1F"/>
    <w:rsid w:val="00406C42"/>
    <w:rsid w:val="00407C6E"/>
    <w:rsid w:val="004113EC"/>
    <w:rsid w:val="00412EF2"/>
    <w:rsid w:val="0041557E"/>
    <w:rsid w:val="0041580B"/>
    <w:rsid w:val="00417269"/>
    <w:rsid w:val="00424540"/>
    <w:rsid w:val="00425F54"/>
    <w:rsid w:val="0042671C"/>
    <w:rsid w:val="00426CC7"/>
    <w:rsid w:val="00426E6E"/>
    <w:rsid w:val="004336DD"/>
    <w:rsid w:val="004374A7"/>
    <w:rsid w:val="00437B2F"/>
    <w:rsid w:val="00446704"/>
    <w:rsid w:val="004567A3"/>
    <w:rsid w:val="00461D11"/>
    <w:rsid w:val="0046314D"/>
    <w:rsid w:val="0046583E"/>
    <w:rsid w:val="00467C54"/>
    <w:rsid w:val="00471573"/>
    <w:rsid w:val="00472DB3"/>
    <w:rsid w:val="004772F9"/>
    <w:rsid w:val="00481D5E"/>
    <w:rsid w:val="004854E3"/>
    <w:rsid w:val="00485D80"/>
    <w:rsid w:val="00485FEB"/>
    <w:rsid w:val="004863CB"/>
    <w:rsid w:val="00493273"/>
    <w:rsid w:val="0049378B"/>
    <w:rsid w:val="00494856"/>
    <w:rsid w:val="00496AAA"/>
    <w:rsid w:val="00497BA4"/>
    <w:rsid w:val="004A0A78"/>
    <w:rsid w:val="004A0D4F"/>
    <w:rsid w:val="004A12F5"/>
    <w:rsid w:val="004A747A"/>
    <w:rsid w:val="004B492A"/>
    <w:rsid w:val="004C7666"/>
    <w:rsid w:val="004C773F"/>
    <w:rsid w:val="004D2940"/>
    <w:rsid w:val="004D30E0"/>
    <w:rsid w:val="004D53D3"/>
    <w:rsid w:val="004E52D7"/>
    <w:rsid w:val="004E5B09"/>
    <w:rsid w:val="004F187C"/>
    <w:rsid w:val="004F1A14"/>
    <w:rsid w:val="004F7179"/>
    <w:rsid w:val="00500F30"/>
    <w:rsid w:val="005050C1"/>
    <w:rsid w:val="005142B5"/>
    <w:rsid w:val="00521B4F"/>
    <w:rsid w:val="005230DD"/>
    <w:rsid w:val="0052497A"/>
    <w:rsid w:val="00526670"/>
    <w:rsid w:val="00527861"/>
    <w:rsid w:val="00533A92"/>
    <w:rsid w:val="00540231"/>
    <w:rsid w:val="0054053F"/>
    <w:rsid w:val="00542132"/>
    <w:rsid w:val="005476AE"/>
    <w:rsid w:val="0055148E"/>
    <w:rsid w:val="00552354"/>
    <w:rsid w:val="005524AA"/>
    <w:rsid w:val="00553682"/>
    <w:rsid w:val="005542E8"/>
    <w:rsid w:val="00555298"/>
    <w:rsid w:val="005557B8"/>
    <w:rsid w:val="005570B4"/>
    <w:rsid w:val="005579B3"/>
    <w:rsid w:val="005613AB"/>
    <w:rsid w:val="00562427"/>
    <w:rsid w:val="0056245C"/>
    <w:rsid w:val="00562A08"/>
    <w:rsid w:val="00563BF9"/>
    <w:rsid w:val="00565782"/>
    <w:rsid w:val="00572176"/>
    <w:rsid w:val="005722D4"/>
    <w:rsid w:val="005751E7"/>
    <w:rsid w:val="00575851"/>
    <w:rsid w:val="0057748F"/>
    <w:rsid w:val="00583493"/>
    <w:rsid w:val="0058740E"/>
    <w:rsid w:val="00587526"/>
    <w:rsid w:val="00591357"/>
    <w:rsid w:val="00591C6C"/>
    <w:rsid w:val="00595FD7"/>
    <w:rsid w:val="005A5E63"/>
    <w:rsid w:val="005A645F"/>
    <w:rsid w:val="005B0836"/>
    <w:rsid w:val="005B28E4"/>
    <w:rsid w:val="005B29E6"/>
    <w:rsid w:val="005B3A55"/>
    <w:rsid w:val="005B4563"/>
    <w:rsid w:val="005C3925"/>
    <w:rsid w:val="005C448A"/>
    <w:rsid w:val="005C48F2"/>
    <w:rsid w:val="005C5421"/>
    <w:rsid w:val="005C59D2"/>
    <w:rsid w:val="005C7706"/>
    <w:rsid w:val="005D188D"/>
    <w:rsid w:val="005D1E30"/>
    <w:rsid w:val="005D26FA"/>
    <w:rsid w:val="005D2810"/>
    <w:rsid w:val="005D2985"/>
    <w:rsid w:val="005D30C3"/>
    <w:rsid w:val="005F0BCD"/>
    <w:rsid w:val="005F312F"/>
    <w:rsid w:val="005F398F"/>
    <w:rsid w:val="005F42C5"/>
    <w:rsid w:val="005F768D"/>
    <w:rsid w:val="00600AF9"/>
    <w:rsid w:val="00601D4A"/>
    <w:rsid w:val="00603B33"/>
    <w:rsid w:val="00604F8D"/>
    <w:rsid w:val="00611DBF"/>
    <w:rsid w:val="00614520"/>
    <w:rsid w:val="00615CB8"/>
    <w:rsid w:val="00620C57"/>
    <w:rsid w:val="006239E7"/>
    <w:rsid w:val="0062434E"/>
    <w:rsid w:val="006249EA"/>
    <w:rsid w:val="006278B9"/>
    <w:rsid w:val="00627DF4"/>
    <w:rsid w:val="00633710"/>
    <w:rsid w:val="006369DD"/>
    <w:rsid w:val="00636C5A"/>
    <w:rsid w:val="0064235A"/>
    <w:rsid w:val="00645053"/>
    <w:rsid w:val="00650B48"/>
    <w:rsid w:val="00653DB8"/>
    <w:rsid w:val="006559AB"/>
    <w:rsid w:val="00660BD5"/>
    <w:rsid w:val="006611B6"/>
    <w:rsid w:val="00662C74"/>
    <w:rsid w:val="00663582"/>
    <w:rsid w:val="0066461E"/>
    <w:rsid w:val="00670DBC"/>
    <w:rsid w:val="0067512E"/>
    <w:rsid w:val="00681396"/>
    <w:rsid w:val="006813FB"/>
    <w:rsid w:val="00682EDC"/>
    <w:rsid w:val="0068399D"/>
    <w:rsid w:val="0069083D"/>
    <w:rsid w:val="006918DB"/>
    <w:rsid w:val="00692F0F"/>
    <w:rsid w:val="0069427A"/>
    <w:rsid w:val="00695741"/>
    <w:rsid w:val="006A00C4"/>
    <w:rsid w:val="006A2894"/>
    <w:rsid w:val="006A471E"/>
    <w:rsid w:val="006A6431"/>
    <w:rsid w:val="006A6FD0"/>
    <w:rsid w:val="006B06FA"/>
    <w:rsid w:val="006B0E0A"/>
    <w:rsid w:val="006B4632"/>
    <w:rsid w:val="006B5E0E"/>
    <w:rsid w:val="006C36CE"/>
    <w:rsid w:val="006D4D44"/>
    <w:rsid w:val="006D5467"/>
    <w:rsid w:val="006E1B8C"/>
    <w:rsid w:val="006F3B77"/>
    <w:rsid w:val="006F66A9"/>
    <w:rsid w:val="006F70DA"/>
    <w:rsid w:val="00707792"/>
    <w:rsid w:val="00710A95"/>
    <w:rsid w:val="00713C86"/>
    <w:rsid w:val="00716F08"/>
    <w:rsid w:val="00721275"/>
    <w:rsid w:val="00723F16"/>
    <w:rsid w:val="00725776"/>
    <w:rsid w:val="00725E48"/>
    <w:rsid w:val="00727A40"/>
    <w:rsid w:val="00730BB0"/>
    <w:rsid w:val="007326CB"/>
    <w:rsid w:val="00736F8A"/>
    <w:rsid w:val="00743907"/>
    <w:rsid w:val="00743D14"/>
    <w:rsid w:val="00744E41"/>
    <w:rsid w:val="00746DF2"/>
    <w:rsid w:val="00751235"/>
    <w:rsid w:val="00751D02"/>
    <w:rsid w:val="007532A2"/>
    <w:rsid w:val="00753798"/>
    <w:rsid w:val="00755649"/>
    <w:rsid w:val="00760512"/>
    <w:rsid w:val="007643BC"/>
    <w:rsid w:val="0077040E"/>
    <w:rsid w:val="00771A1A"/>
    <w:rsid w:val="00772455"/>
    <w:rsid w:val="00772ACD"/>
    <w:rsid w:val="0077770A"/>
    <w:rsid w:val="00780D3B"/>
    <w:rsid w:val="00782FC3"/>
    <w:rsid w:val="00786061"/>
    <w:rsid w:val="00792701"/>
    <w:rsid w:val="00796759"/>
    <w:rsid w:val="007A01B1"/>
    <w:rsid w:val="007A022D"/>
    <w:rsid w:val="007A0383"/>
    <w:rsid w:val="007A3971"/>
    <w:rsid w:val="007A5F17"/>
    <w:rsid w:val="007A73D6"/>
    <w:rsid w:val="007B28AC"/>
    <w:rsid w:val="007B2F60"/>
    <w:rsid w:val="007B3B65"/>
    <w:rsid w:val="007B71AA"/>
    <w:rsid w:val="007C0ABE"/>
    <w:rsid w:val="007C12ED"/>
    <w:rsid w:val="007C2705"/>
    <w:rsid w:val="007C4E37"/>
    <w:rsid w:val="007C61AA"/>
    <w:rsid w:val="007D2576"/>
    <w:rsid w:val="007D5E35"/>
    <w:rsid w:val="007D647C"/>
    <w:rsid w:val="007E15DF"/>
    <w:rsid w:val="007E2144"/>
    <w:rsid w:val="007E75B4"/>
    <w:rsid w:val="007E771A"/>
    <w:rsid w:val="007F3481"/>
    <w:rsid w:val="007F6073"/>
    <w:rsid w:val="00801023"/>
    <w:rsid w:val="00806404"/>
    <w:rsid w:val="00806F9E"/>
    <w:rsid w:val="008122E3"/>
    <w:rsid w:val="0081480A"/>
    <w:rsid w:val="008173AB"/>
    <w:rsid w:val="00817A97"/>
    <w:rsid w:val="00817DF7"/>
    <w:rsid w:val="008207C7"/>
    <w:rsid w:val="00821C4B"/>
    <w:rsid w:val="00825759"/>
    <w:rsid w:val="00831224"/>
    <w:rsid w:val="00832CFB"/>
    <w:rsid w:val="00834F9B"/>
    <w:rsid w:val="008367FA"/>
    <w:rsid w:val="0084487B"/>
    <w:rsid w:val="008500FC"/>
    <w:rsid w:val="0085300F"/>
    <w:rsid w:val="008531E5"/>
    <w:rsid w:val="008539F2"/>
    <w:rsid w:val="008551A9"/>
    <w:rsid w:val="00856487"/>
    <w:rsid w:val="00857895"/>
    <w:rsid w:val="00866B05"/>
    <w:rsid w:val="0087227C"/>
    <w:rsid w:val="00874FF4"/>
    <w:rsid w:val="00880308"/>
    <w:rsid w:val="008938C6"/>
    <w:rsid w:val="00897E7A"/>
    <w:rsid w:val="008A34E9"/>
    <w:rsid w:val="008A57FE"/>
    <w:rsid w:val="008A5D5C"/>
    <w:rsid w:val="008A62F2"/>
    <w:rsid w:val="008C06B5"/>
    <w:rsid w:val="008C2425"/>
    <w:rsid w:val="008C3C90"/>
    <w:rsid w:val="008C46E9"/>
    <w:rsid w:val="008C51FB"/>
    <w:rsid w:val="008C5F63"/>
    <w:rsid w:val="008C6804"/>
    <w:rsid w:val="008C6F5E"/>
    <w:rsid w:val="008D3269"/>
    <w:rsid w:val="008D32D7"/>
    <w:rsid w:val="008D4FA6"/>
    <w:rsid w:val="008D75CD"/>
    <w:rsid w:val="008E05B3"/>
    <w:rsid w:val="008E07BD"/>
    <w:rsid w:val="008E302A"/>
    <w:rsid w:val="008F05B7"/>
    <w:rsid w:val="008F466F"/>
    <w:rsid w:val="00901AB6"/>
    <w:rsid w:val="00901CE6"/>
    <w:rsid w:val="0090284B"/>
    <w:rsid w:val="009075CC"/>
    <w:rsid w:val="00910324"/>
    <w:rsid w:val="00910611"/>
    <w:rsid w:val="00913C46"/>
    <w:rsid w:val="00914D8C"/>
    <w:rsid w:val="00915AA8"/>
    <w:rsid w:val="00916B5F"/>
    <w:rsid w:val="009218BF"/>
    <w:rsid w:val="00922B5D"/>
    <w:rsid w:val="00922EC9"/>
    <w:rsid w:val="00923DDB"/>
    <w:rsid w:val="009258F2"/>
    <w:rsid w:val="00931A78"/>
    <w:rsid w:val="00931F3D"/>
    <w:rsid w:val="009339E0"/>
    <w:rsid w:val="00934AA6"/>
    <w:rsid w:val="00935508"/>
    <w:rsid w:val="00935EF1"/>
    <w:rsid w:val="00936E5B"/>
    <w:rsid w:val="00937869"/>
    <w:rsid w:val="00942012"/>
    <w:rsid w:val="0095462E"/>
    <w:rsid w:val="0095462F"/>
    <w:rsid w:val="009555B0"/>
    <w:rsid w:val="009630B2"/>
    <w:rsid w:val="00966B3C"/>
    <w:rsid w:val="00971DAB"/>
    <w:rsid w:val="009720F9"/>
    <w:rsid w:val="00972B75"/>
    <w:rsid w:val="00972F76"/>
    <w:rsid w:val="00975EDE"/>
    <w:rsid w:val="009775FD"/>
    <w:rsid w:val="00977CB6"/>
    <w:rsid w:val="00985B5B"/>
    <w:rsid w:val="00987522"/>
    <w:rsid w:val="009876F7"/>
    <w:rsid w:val="0098796A"/>
    <w:rsid w:val="00990DF9"/>
    <w:rsid w:val="00992DA5"/>
    <w:rsid w:val="00993265"/>
    <w:rsid w:val="00994C74"/>
    <w:rsid w:val="009A23EE"/>
    <w:rsid w:val="009A2851"/>
    <w:rsid w:val="009B223C"/>
    <w:rsid w:val="009B7881"/>
    <w:rsid w:val="009C1E41"/>
    <w:rsid w:val="009C5DD6"/>
    <w:rsid w:val="009C6AAA"/>
    <w:rsid w:val="009C6D31"/>
    <w:rsid w:val="009D09BC"/>
    <w:rsid w:val="009D257C"/>
    <w:rsid w:val="009E17E8"/>
    <w:rsid w:val="009E3176"/>
    <w:rsid w:val="009E51DD"/>
    <w:rsid w:val="009F0EF2"/>
    <w:rsid w:val="009F4E23"/>
    <w:rsid w:val="00A130FC"/>
    <w:rsid w:val="00A153A7"/>
    <w:rsid w:val="00A3000E"/>
    <w:rsid w:val="00A31ECE"/>
    <w:rsid w:val="00A32B21"/>
    <w:rsid w:val="00A33AC2"/>
    <w:rsid w:val="00A35FF7"/>
    <w:rsid w:val="00A37589"/>
    <w:rsid w:val="00A401C0"/>
    <w:rsid w:val="00A40898"/>
    <w:rsid w:val="00A416D9"/>
    <w:rsid w:val="00A435B5"/>
    <w:rsid w:val="00A43DF5"/>
    <w:rsid w:val="00A530D5"/>
    <w:rsid w:val="00A564D4"/>
    <w:rsid w:val="00A566E2"/>
    <w:rsid w:val="00A56E51"/>
    <w:rsid w:val="00A577D5"/>
    <w:rsid w:val="00A65201"/>
    <w:rsid w:val="00A72EAB"/>
    <w:rsid w:val="00A73EA8"/>
    <w:rsid w:val="00A74854"/>
    <w:rsid w:val="00A754AD"/>
    <w:rsid w:val="00A76029"/>
    <w:rsid w:val="00A849DB"/>
    <w:rsid w:val="00A90E05"/>
    <w:rsid w:val="00A92CB5"/>
    <w:rsid w:val="00A93DD8"/>
    <w:rsid w:val="00AA27EA"/>
    <w:rsid w:val="00AB073A"/>
    <w:rsid w:val="00AB1C50"/>
    <w:rsid w:val="00AB2819"/>
    <w:rsid w:val="00AB3DEA"/>
    <w:rsid w:val="00AB465B"/>
    <w:rsid w:val="00AB4A14"/>
    <w:rsid w:val="00AC37AB"/>
    <w:rsid w:val="00AC59E8"/>
    <w:rsid w:val="00AC5A40"/>
    <w:rsid w:val="00AC5DF9"/>
    <w:rsid w:val="00AC7ADA"/>
    <w:rsid w:val="00AD136F"/>
    <w:rsid w:val="00AD3951"/>
    <w:rsid w:val="00AD6757"/>
    <w:rsid w:val="00AE3B28"/>
    <w:rsid w:val="00AE44D9"/>
    <w:rsid w:val="00AE588B"/>
    <w:rsid w:val="00AE5CC3"/>
    <w:rsid w:val="00AF072B"/>
    <w:rsid w:val="00AF15DC"/>
    <w:rsid w:val="00AF5E04"/>
    <w:rsid w:val="00B00011"/>
    <w:rsid w:val="00B01FC6"/>
    <w:rsid w:val="00B06404"/>
    <w:rsid w:val="00B10228"/>
    <w:rsid w:val="00B10BC4"/>
    <w:rsid w:val="00B11AAE"/>
    <w:rsid w:val="00B1242B"/>
    <w:rsid w:val="00B13633"/>
    <w:rsid w:val="00B15990"/>
    <w:rsid w:val="00B1691E"/>
    <w:rsid w:val="00B16E91"/>
    <w:rsid w:val="00B30144"/>
    <w:rsid w:val="00B3408D"/>
    <w:rsid w:val="00B36C42"/>
    <w:rsid w:val="00B45C85"/>
    <w:rsid w:val="00B5012E"/>
    <w:rsid w:val="00B509DD"/>
    <w:rsid w:val="00B51E1C"/>
    <w:rsid w:val="00B57D4B"/>
    <w:rsid w:val="00B615B3"/>
    <w:rsid w:val="00B661B1"/>
    <w:rsid w:val="00B70118"/>
    <w:rsid w:val="00B7042A"/>
    <w:rsid w:val="00B72AB0"/>
    <w:rsid w:val="00B80AFB"/>
    <w:rsid w:val="00B80D29"/>
    <w:rsid w:val="00B819ED"/>
    <w:rsid w:val="00B8225D"/>
    <w:rsid w:val="00B822D8"/>
    <w:rsid w:val="00B833D9"/>
    <w:rsid w:val="00B843EF"/>
    <w:rsid w:val="00B86149"/>
    <w:rsid w:val="00B86C6E"/>
    <w:rsid w:val="00B92E10"/>
    <w:rsid w:val="00B93290"/>
    <w:rsid w:val="00B94E8D"/>
    <w:rsid w:val="00BA1C2E"/>
    <w:rsid w:val="00BA67F4"/>
    <w:rsid w:val="00BB0A3E"/>
    <w:rsid w:val="00BB0AD9"/>
    <w:rsid w:val="00BB2DC5"/>
    <w:rsid w:val="00BB60D3"/>
    <w:rsid w:val="00BB6F5B"/>
    <w:rsid w:val="00BC1926"/>
    <w:rsid w:val="00BC3245"/>
    <w:rsid w:val="00BC349C"/>
    <w:rsid w:val="00BD3F0E"/>
    <w:rsid w:val="00BD6519"/>
    <w:rsid w:val="00BD72D0"/>
    <w:rsid w:val="00BE03A0"/>
    <w:rsid w:val="00BE19DA"/>
    <w:rsid w:val="00BE42E7"/>
    <w:rsid w:val="00BE4510"/>
    <w:rsid w:val="00BE5471"/>
    <w:rsid w:val="00BE77A0"/>
    <w:rsid w:val="00BF0271"/>
    <w:rsid w:val="00BF300A"/>
    <w:rsid w:val="00BF5A85"/>
    <w:rsid w:val="00BF6132"/>
    <w:rsid w:val="00BF75C4"/>
    <w:rsid w:val="00BF788E"/>
    <w:rsid w:val="00C03FFC"/>
    <w:rsid w:val="00C0537B"/>
    <w:rsid w:val="00C13DF9"/>
    <w:rsid w:val="00C17813"/>
    <w:rsid w:val="00C21128"/>
    <w:rsid w:val="00C2422C"/>
    <w:rsid w:val="00C24EA1"/>
    <w:rsid w:val="00C31056"/>
    <w:rsid w:val="00C31191"/>
    <w:rsid w:val="00C34C29"/>
    <w:rsid w:val="00C35364"/>
    <w:rsid w:val="00C41611"/>
    <w:rsid w:val="00C5305D"/>
    <w:rsid w:val="00C531C6"/>
    <w:rsid w:val="00C53921"/>
    <w:rsid w:val="00C5600D"/>
    <w:rsid w:val="00C60B5F"/>
    <w:rsid w:val="00C61F72"/>
    <w:rsid w:val="00C62317"/>
    <w:rsid w:val="00C62689"/>
    <w:rsid w:val="00C67E91"/>
    <w:rsid w:val="00C70850"/>
    <w:rsid w:val="00C74E89"/>
    <w:rsid w:val="00C82EB0"/>
    <w:rsid w:val="00C9041C"/>
    <w:rsid w:val="00C90834"/>
    <w:rsid w:val="00C922AE"/>
    <w:rsid w:val="00C96EF9"/>
    <w:rsid w:val="00C97600"/>
    <w:rsid w:val="00CA04A0"/>
    <w:rsid w:val="00CA1DAD"/>
    <w:rsid w:val="00CA45FA"/>
    <w:rsid w:val="00CA57BB"/>
    <w:rsid w:val="00CA686D"/>
    <w:rsid w:val="00CB0B32"/>
    <w:rsid w:val="00CB492E"/>
    <w:rsid w:val="00CC35C1"/>
    <w:rsid w:val="00CC3CC1"/>
    <w:rsid w:val="00CC7AB6"/>
    <w:rsid w:val="00CD12EA"/>
    <w:rsid w:val="00CD1427"/>
    <w:rsid w:val="00CD1FC8"/>
    <w:rsid w:val="00CD317D"/>
    <w:rsid w:val="00CD4657"/>
    <w:rsid w:val="00CD6473"/>
    <w:rsid w:val="00CE11F7"/>
    <w:rsid w:val="00CE4784"/>
    <w:rsid w:val="00CE737A"/>
    <w:rsid w:val="00CF0224"/>
    <w:rsid w:val="00CF0887"/>
    <w:rsid w:val="00CF3968"/>
    <w:rsid w:val="00CF5511"/>
    <w:rsid w:val="00CF77CA"/>
    <w:rsid w:val="00D04618"/>
    <w:rsid w:val="00D04F41"/>
    <w:rsid w:val="00D138A9"/>
    <w:rsid w:val="00D15F00"/>
    <w:rsid w:val="00D20A9E"/>
    <w:rsid w:val="00D25889"/>
    <w:rsid w:val="00D303CF"/>
    <w:rsid w:val="00D351D0"/>
    <w:rsid w:val="00D36132"/>
    <w:rsid w:val="00D40DBE"/>
    <w:rsid w:val="00D44045"/>
    <w:rsid w:val="00D4675F"/>
    <w:rsid w:val="00D50299"/>
    <w:rsid w:val="00D51D94"/>
    <w:rsid w:val="00D51DB0"/>
    <w:rsid w:val="00D55915"/>
    <w:rsid w:val="00D5765A"/>
    <w:rsid w:val="00D61498"/>
    <w:rsid w:val="00D6279E"/>
    <w:rsid w:val="00D636B9"/>
    <w:rsid w:val="00D63D68"/>
    <w:rsid w:val="00D64878"/>
    <w:rsid w:val="00D74E11"/>
    <w:rsid w:val="00D776BF"/>
    <w:rsid w:val="00D80500"/>
    <w:rsid w:val="00D8248B"/>
    <w:rsid w:val="00D83620"/>
    <w:rsid w:val="00D9123D"/>
    <w:rsid w:val="00D932ED"/>
    <w:rsid w:val="00D96750"/>
    <w:rsid w:val="00D97334"/>
    <w:rsid w:val="00DA0890"/>
    <w:rsid w:val="00DA1A5C"/>
    <w:rsid w:val="00DA2A82"/>
    <w:rsid w:val="00DA68BB"/>
    <w:rsid w:val="00DB2716"/>
    <w:rsid w:val="00DB67BE"/>
    <w:rsid w:val="00DC3315"/>
    <w:rsid w:val="00DD178D"/>
    <w:rsid w:val="00DD2CFD"/>
    <w:rsid w:val="00DD42FE"/>
    <w:rsid w:val="00DE0698"/>
    <w:rsid w:val="00DE073C"/>
    <w:rsid w:val="00DE0A2E"/>
    <w:rsid w:val="00DE65C1"/>
    <w:rsid w:val="00DE7F01"/>
    <w:rsid w:val="00DF7006"/>
    <w:rsid w:val="00E04769"/>
    <w:rsid w:val="00E11792"/>
    <w:rsid w:val="00E11B03"/>
    <w:rsid w:val="00E15772"/>
    <w:rsid w:val="00E162BF"/>
    <w:rsid w:val="00E200A8"/>
    <w:rsid w:val="00E209A8"/>
    <w:rsid w:val="00E20EAB"/>
    <w:rsid w:val="00E22318"/>
    <w:rsid w:val="00E22B71"/>
    <w:rsid w:val="00E23ACA"/>
    <w:rsid w:val="00E31DD4"/>
    <w:rsid w:val="00E34D60"/>
    <w:rsid w:val="00E354BC"/>
    <w:rsid w:val="00E37761"/>
    <w:rsid w:val="00E4244C"/>
    <w:rsid w:val="00E4380E"/>
    <w:rsid w:val="00E43BFC"/>
    <w:rsid w:val="00E46434"/>
    <w:rsid w:val="00E47B32"/>
    <w:rsid w:val="00E52BD8"/>
    <w:rsid w:val="00E550FE"/>
    <w:rsid w:val="00E57D5B"/>
    <w:rsid w:val="00E6087B"/>
    <w:rsid w:val="00E61AE4"/>
    <w:rsid w:val="00E6217B"/>
    <w:rsid w:val="00E67057"/>
    <w:rsid w:val="00E702D1"/>
    <w:rsid w:val="00E72409"/>
    <w:rsid w:val="00E730D8"/>
    <w:rsid w:val="00E742DB"/>
    <w:rsid w:val="00E74C77"/>
    <w:rsid w:val="00E75DA7"/>
    <w:rsid w:val="00E77CA4"/>
    <w:rsid w:val="00E839CB"/>
    <w:rsid w:val="00E90F6F"/>
    <w:rsid w:val="00E91330"/>
    <w:rsid w:val="00EA200B"/>
    <w:rsid w:val="00EA2434"/>
    <w:rsid w:val="00EA3642"/>
    <w:rsid w:val="00EB22FF"/>
    <w:rsid w:val="00EB3A3B"/>
    <w:rsid w:val="00EB5F45"/>
    <w:rsid w:val="00EB7156"/>
    <w:rsid w:val="00EB728B"/>
    <w:rsid w:val="00EB7BCC"/>
    <w:rsid w:val="00EC1391"/>
    <w:rsid w:val="00EC428E"/>
    <w:rsid w:val="00EC4CB3"/>
    <w:rsid w:val="00EC5A48"/>
    <w:rsid w:val="00EC5EEF"/>
    <w:rsid w:val="00EC7B1E"/>
    <w:rsid w:val="00ED0D66"/>
    <w:rsid w:val="00ED7C53"/>
    <w:rsid w:val="00EE105D"/>
    <w:rsid w:val="00EE323F"/>
    <w:rsid w:val="00EE4188"/>
    <w:rsid w:val="00EF1932"/>
    <w:rsid w:val="00EF290F"/>
    <w:rsid w:val="00EF411A"/>
    <w:rsid w:val="00EF6581"/>
    <w:rsid w:val="00EF6D92"/>
    <w:rsid w:val="00EF6EA0"/>
    <w:rsid w:val="00F016EB"/>
    <w:rsid w:val="00F0339C"/>
    <w:rsid w:val="00F042BF"/>
    <w:rsid w:val="00F04FF0"/>
    <w:rsid w:val="00F06A48"/>
    <w:rsid w:val="00F06FD2"/>
    <w:rsid w:val="00F1413C"/>
    <w:rsid w:val="00F157EB"/>
    <w:rsid w:val="00F21D93"/>
    <w:rsid w:val="00F2651D"/>
    <w:rsid w:val="00F26EAC"/>
    <w:rsid w:val="00F30215"/>
    <w:rsid w:val="00F34082"/>
    <w:rsid w:val="00F35683"/>
    <w:rsid w:val="00F401A1"/>
    <w:rsid w:val="00F42923"/>
    <w:rsid w:val="00F42A6F"/>
    <w:rsid w:val="00F42CEC"/>
    <w:rsid w:val="00F443FB"/>
    <w:rsid w:val="00F50E2F"/>
    <w:rsid w:val="00F51ACA"/>
    <w:rsid w:val="00F523CC"/>
    <w:rsid w:val="00F52478"/>
    <w:rsid w:val="00F52581"/>
    <w:rsid w:val="00F5320A"/>
    <w:rsid w:val="00F562FB"/>
    <w:rsid w:val="00F56494"/>
    <w:rsid w:val="00F60297"/>
    <w:rsid w:val="00F6103B"/>
    <w:rsid w:val="00F61AE9"/>
    <w:rsid w:val="00F63551"/>
    <w:rsid w:val="00F64F87"/>
    <w:rsid w:val="00F65766"/>
    <w:rsid w:val="00F72499"/>
    <w:rsid w:val="00F72791"/>
    <w:rsid w:val="00F731C7"/>
    <w:rsid w:val="00F74288"/>
    <w:rsid w:val="00F745A9"/>
    <w:rsid w:val="00F74633"/>
    <w:rsid w:val="00F74B83"/>
    <w:rsid w:val="00F77FA2"/>
    <w:rsid w:val="00F8465A"/>
    <w:rsid w:val="00F86D95"/>
    <w:rsid w:val="00F86EF1"/>
    <w:rsid w:val="00F93E1D"/>
    <w:rsid w:val="00F97185"/>
    <w:rsid w:val="00FA067D"/>
    <w:rsid w:val="00FA1CBB"/>
    <w:rsid w:val="00FA32EC"/>
    <w:rsid w:val="00FA5344"/>
    <w:rsid w:val="00FA7C17"/>
    <w:rsid w:val="00FB01E3"/>
    <w:rsid w:val="00FB2976"/>
    <w:rsid w:val="00FB3B93"/>
    <w:rsid w:val="00FB57D7"/>
    <w:rsid w:val="00FB5E3F"/>
    <w:rsid w:val="00FC1F04"/>
    <w:rsid w:val="00FC2AFB"/>
    <w:rsid w:val="00FC33FE"/>
    <w:rsid w:val="00FD154B"/>
    <w:rsid w:val="00FD1AD9"/>
    <w:rsid w:val="00FD3192"/>
    <w:rsid w:val="00FD4519"/>
    <w:rsid w:val="00FD63DA"/>
    <w:rsid w:val="00FE0240"/>
    <w:rsid w:val="00FE036D"/>
    <w:rsid w:val="00FE5A6A"/>
    <w:rsid w:val="00FE6084"/>
    <w:rsid w:val="00FE62C3"/>
    <w:rsid w:val="00FE6E98"/>
    <w:rsid w:val="00FF13F7"/>
    <w:rsid w:val="00FF2241"/>
    <w:rsid w:val="00FF3CCC"/>
    <w:rsid w:val="00FF47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14:docId w14:val="2164AC29"/>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96412">
      <w:bodyDiv w:val="1"/>
      <w:marLeft w:val="0"/>
      <w:marRight w:val="0"/>
      <w:marTop w:val="0"/>
      <w:marBottom w:val="0"/>
      <w:divBdr>
        <w:top w:val="none" w:sz="0" w:space="0" w:color="auto"/>
        <w:left w:val="none" w:sz="0" w:space="0" w:color="auto"/>
        <w:bottom w:val="none" w:sz="0" w:space="0" w:color="auto"/>
        <w:right w:val="none" w:sz="0" w:space="0" w:color="auto"/>
      </w:divBdr>
    </w:div>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763570396">
      <w:bodyDiv w:val="1"/>
      <w:marLeft w:val="0"/>
      <w:marRight w:val="0"/>
      <w:marTop w:val="0"/>
      <w:marBottom w:val="0"/>
      <w:divBdr>
        <w:top w:val="none" w:sz="0" w:space="0" w:color="auto"/>
        <w:left w:val="none" w:sz="0" w:space="0" w:color="auto"/>
        <w:bottom w:val="none" w:sz="0" w:space="0" w:color="auto"/>
        <w:right w:val="none" w:sz="0" w:space="0" w:color="auto"/>
      </w:divBdr>
    </w:div>
    <w:div w:id="1240948493">
      <w:bodyDiv w:val="1"/>
      <w:marLeft w:val="0"/>
      <w:marRight w:val="0"/>
      <w:marTop w:val="0"/>
      <w:marBottom w:val="0"/>
      <w:divBdr>
        <w:top w:val="none" w:sz="0" w:space="0" w:color="auto"/>
        <w:left w:val="none" w:sz="0" w:space="0" w:color="auto"/>
        <w:bottom w:val="none" w:sz="0" w:space="0" w:color="auto"/>
        <w:right w:val="none" w:sz="0" w:space="0" w:color="auto"/>
      </w:divBdr>
    </w:div>
    <w:div w:id="1311135877">
      <w:bodyDiv w:val="1"/>
      <w:marLeft w:val="0"/>
      <w:marRight w:val="0"/>
      <w:marTop w:val="0"/>
      <w:marBottom w:val="0"/>
      <w:divBdr>
        <w:top w:val="none" w:sz="0" w:space="0" w:color="auto"/>
        <w:left w:val="none" w:sz="0" w:space="0" w:color="auto"/>
        <w:bottom w:val="none" w:sz="0" w:space="0" w:color="auto"/>
        <w:right w:val="none" w:sz="0" w:space="0" w:color="auto"/>
      </w:divBdr>
    </w:div>
    <w:div w:id="1836677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16" ma:contentTypeDescription="Create a new document." ma:contentTypeScope="" ma:versionID="2bb720ac42d86a7f40ff856894b57680">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95c327be5427e0feeb64945403902c0c"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haredContentType xmlns="Microsoft.SharePoint.Taxonomy.ContentTypeSync" SourceId="93e580ec-c125-41f3-a307-e1c841722a86" ContentTypeId="0x010100A5BF1C78D9F64B679A5EBDE1C6598EBC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Props1.xml><?xml version="1.0" encoding="utf-8"?>
<ds:datastoreItem xmlns:ds="http://schemas.openxmlformats.org/officeDocument/2006/customXml" ds:itemID="{717B9784-7A57-4B86-A283-A9273F2A6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FC9777-9D9F-4C75-89B4-3FC2756D6388}">
  <ds:schemaRefs>
    <ds:schemaRef ds:uri="http://schemas.openxmlformats.org/officeDocument/2006/bibliography"/>
  </ds:schemaRefs>
</ds:datastoreItem>
</file>

<file path=customXml/itemProps3.xml><?xml version="1.0" encoding="utf-8"?>
<ds:datastoreItem xmlns:ds="http://schemas.openxmlformats.org/officeDocument/2006/customXml" ds:itemID="{5249A7BC-0865-4765-8D42-019C19D07690}">
  <ds:schemaRefs>
    <ds:schemaRef ds:uri="Microsoft.SharePoint.Taxonomy.ContentTypeSync"/>
  </ds:schemaRefs>
</ds:datastoreItem>
</file>

<file path=customXml/itemProps4.xml><?xml version="1.0" encoding="utf-8"?>
<ds:datastoreItem xmlns:ds="http://schemas.openxmlformats.org/officeDocument/2006/customXml" ds:itemID="{85BC5F64-3706-41A2-87CB-2E5857FCE4D3}">
  <ds:schemaRefs>
    <ds:schemaRef ds:uri="http://schemas.microsoft.com/sharepoint/v3/contenttype/forms"/>
  </ds:schemaRefs>
</ds:datastoreItem>
</file>

<file path=customXml/itemProps5.xml><?xml version="1.0" encoding="utf-8"?>
<ds:datastoreItem xmlns:ds="http://schemas.openxmlformats.org/officeDocument/2006/customXml" ds:itemID="{0B0D7F39-20D9-412B-AA10-4E59319C6595}">
  <ds:schemaRefs>
    <ds:schemaRef ds:uri="http://schemas.microsoft.com/office/2006/metadata/properties"/>
    <ds:schemaRef ds:uri="http://schemas.microsoft.com/office/infopath/2007/PartnerControls"/>
    <ds:schemaRef ds:uri="4e9417ab-6472-4075-af16-7dc6074df91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598</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3881</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Toni McEvoy</cp:lastModifiedBy>
  <cp:revision>3</cp:revision>
  <cp:lastPrinted>2018-05-03T15:27:00Z</cp:lastPrinted>
  <dcterms:created xsi:type="dcterms:W3CDTF">2022-12-12T16:18:00Z</dcterms:created>
  <dcterms:modified xsi:type="dcterms:W3CDTF">2025-04-23T12:33:00Z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y fmtid="{D5CDD505-2E9C-101B-9397-08002B2CF9AE}" pid="3" name="HOBusinessUnit">
    <vt:lpwstr>3;#Animal Science Regulation Unit (ASRU)|8490554c-64c6-4a68-a493-0502b3e30dea</vt:lpwstr>
  </property>
  <property fmtid="{D5CDD505-2E9C-101B-9397-08002B2CF9AE}" pid="4" name="HOCopyrightLevel">
    <vt:lpwstr>2;#Crown|69589897-2828-4761-976e-717fd8e631c9</vt:lpwstr>
  </property>
  <property fmtid="{D5CDD505-2E9C-101B-9397-08002B2CF9AE}" pid="5" name="HOGovernmentSecurityClassification">
    <vt:lpwstr>1;#Official|14c80daa-741b-422c-9722-f71693c9ede4</vt:lpwstr>
  </property>
  <property fmtid="{D5CDD505-2E9C-101B-9397-08002B2CF9AE}" pid="6" name="HOSiteType">
    <vt:lpwstr>4;#Process – Standard|cf511cbb-bd16-4156-ac78-90d0c4fce91f</vt:lpwstr>
  </property>
</Properties>
</file>