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46E35" w14:textId="77777777" w:rsidR="00887B58" w:rsidRDefault="006B6503">
      <w:pPr>
        <w:pStyle w:val="Cover-Title"/>
      </w:pPr>
      <w:r>
        <w:t>PPL Standard Condition 18 Notification Form</w:t>
      </w:r>
    </w:p>
    <w:p w14:paraId="1134D5ED" w14:textId="77777777" w:rsidR="00887B58" w:rsidRDefault="006B6503">
      <w:pPr>
        <w:pStyle w:val="Cover-othertext"/>
      </w:pPr>
      <w:r>
        <w:rPr>
          <w:noProof/>
        </w:rPr>
        <w:drawing>
          <wp:anchor distT="0" distB="0" distL="114300" distR="114300" simplePos="0" relativeHeight="251657728" behindDoc="0" locked="0" layoutInCell="1" allowOverlap="1" wp14:anchorId="551ED989" wp14:editId="1B8C3410">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32FFA370" w14:textId="77777777" w:rsidR="00887B58" w:rsidRDefault="006B6503">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142DDE53" w14:textId="77777777" w:rsidR="00887B58" w:rsidRDefault="00887B58">
      <w:pPr>
        <w:spacing w:line="276" w:lineRule="auto"/>
        <w:rPr>
          <w:rFonts w:eastAsia="Calibri" w:cs="Arial"/>
          <w:lang w:eastAsia="en-US"/>
        </w:rPr>
      </w:pPr>
    </w:p>
    <w:p w14:paraId="3EB6D970" w14:textId="77777777" w:rsidR="00887B58" w:rsidRDefault="006B6503">
      <w:pPr>
        <w:spacing w:line="276" w:lineRule="auto"/>
        <w:rPr>
          <w:rFonts w:eastAsia="Calibri" w:cs="Arial"/>
          <w:lang w:eastAsia="en-US"/>
        </w:rPr>
      </w:pPr>
      <w:r>
        <w:rPr>
          <w:rFonts w:eastAsia="Calibri" w:cs="Arial"/>
          <w:lang w:eastAsia="en-US"/>
        </w:rPr>
        <w:t>Do not use to report:</w:t>
      </w:r>
    </w:p>
    <w:p w14:paraId="07C07BE0" w14:textId="77777777" w:rsidR="00887B58" w:rsidRDefault="006B6503">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7E5D0036" w14:textId="77777777" w:rsidR="00887B58" w:rsidRDefault="006B6503">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50DE0E87" w14:textId="77777777" w:rsidR="00887B58" w:rsidRDefault="006B6503">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71E03512" w14:textId="77777777" w:rsidR="00887B58" w:rsidRDefault="00887B58">
      <w:pPr>
        <w:spacing w:line="276" w:lineRule="auto"/>
        <w:ind w:left="360"/>
        <w:rPr>
          <w:rFonts w:eastAsia="Calibri" w:cs="Arial"/>
          <w:lang w:eastAsia="en-US"/>
        </w:rPr>
      </w:pPr>
    </w:p>
    <w:p w14:paraId="4160E02F" w14:textId="77777777" w:rsidR="00887B58" w:rsidRDefault="006B6503">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3C85539A" w14:textId="77777777" w:rsidR="00887B58" w:rsidRDefault="00887B58">
      <w:pPr>
        <w:spacing w:line="276" w:lineRule="auto"/>
        <w:rPr>
          <w:rFonts w:eastAsia="Calibri" w:cs="Arial"/>
          <w:b/>
          <w:color w:val="C0504D"/>
          <w:lang w:eastAsia="en-US"/>
        </w:rPr>
      </w:pPr>
    </w:p>
    <w:p w14:paraId="61E4FD54" w14:textId="77777777" w:rsidR="00887B58" w:rsidRDefault="006B6503">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p>
    <w:p w14:paraId="28D77D2C" w14:textId="77777777" w:rsidR="00887B58" w:rsidRDefault="00887B58">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887B58" w14:paraId="5E4CE13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DE9CBE9" w14:textId="77777777" w:rsidR="00887B58" w:rsidRDefault="006B6503">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D409C0F" w14:textId="77777777" w:rsidR="00A417D9" w:rsidRPr="003A0F39" w:rsidRDefault="00A417D9">
            <w:pPr>
              <w:pStyle w:val="BodyText"/>
              <w:spacing w:after="0"/>
              <w:rPr>
                <w:color w:val="000000" w:themeColor="text1"/>
              </w:rPr>
            </w:pPr>
            <w:r w:rsidRPr="003A0F39">
              <w:rPr>
                <w:color w:val="000000" w:themeColor="text1"/>
              </w:rPr>
              <w:t>University of Cambridge</w:t>
            </w:r>
          </w:p>
          <w:p w14:paraId="72AFD35F" w14:textId="77777777" w:rsidR="00887B58" w:rsidRPr="003A0F39" w:rsidRDefault="00A417D9">
            <w:pPr>
              <w:pStyle w:val="BodyText"/>
              <w:spacing w:after="0"/>
              <w:rPr>
                <w:color w:val="000000" w:themeColor="text1"/>
              </w:rPr>
            </w:pPr>
            <w:r w:rsidRPr="003A0F39">
              <w:rPr>
                <w:color w:val="000000" w:themeColor="text1"/>
              </w:rPr>
              <w:t>Dame Anne Maclaren Building (AMB)</w:t>
            </w:r>
          </w:p>
        </w:tc>
      </w:tr>
      <w:tr w:rsidR="00887B58" w14:paraId="7320234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669D992" w14:textId="77777777" w:rsidR="00887B58" w:rsidRDefault="006B6503">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5CC8BE8" w14:textId="77777777" w:rsidR="00887B58" w:rsidRPr="003A0F39" w:rsidRDefault="00A417D9">
            <w:pPr>
              <w:pStyle w:val="BodyText"/>
              <w:spacing w:after="0"/>
              <w:rPr>
                <w:color w:val="000000" w:themeColor="text1"/>
              </w:rPr>
            </w:pPr>
            <w:r w:rsidRPr="003A0F39">
              <w:rPr>
                <w:color w:val="000000" w:themeColor="text1"/>
              </w:rPr>
              <w:t>X81BD37B1</w:t>
            </w:r>
          </w:p>
        </w:tc>
      </w:tr>
      <w:tr w:rsidR="00887B58" w14:paraId="2F8CB5D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2F5B554" w14:textId="77777777" w:rsidR="00887B58" w:rsidRDefault="006B6503">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73A3840" w14:textId="77777777" w:rsidR="00887B58" w:rsidRPr="003A0F39" w:rsidRDefault="00A417D9">
            <w:pPr>
              <w:pStyle w:val="BodyText"/>
              <w:spacing w:after="0"/>
              <w:rPr>
                <w:color w:val="000000" w:themeColor="text1"/>
              </w:rPr>
            </w:pPr>
            <w:r w:rsidRPr="003A0F39">
              <w:rPr>
                <w:color w:val="000000" w:themeColor="text1"/>
              </w:rPr>
              <w:t>Prof</w:t>
            </w:r>
            <w:r w:rsidR="00A264CA" w:rsidRPr="003A0F39">
              <w:rPr>
                <w:color w:val="000000" w:themeColor="text1"/>
              </w:rPr>
              <w:t>essor</w:t>
            </w:r>
            <w:r w:rsidRPr="003A0F39">
              <w:rPr>
                <w:color w:val="000000" w:themeColor="text1"/>
              </w:rPr>
              <w:t xml:space="preserve"> Timothy Martin Cox</w:t>
            </w:r>
          </w:p>
        </w:tc>
      </w:tr>
      <w:tr w:rsidR="00A264CA" w14:paraId="435F9CF0" w14:textId="77777777" w:rsidTr="00CE3159">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4288A44" w14:textId="77777777" w:rsidR="00A264CA" w:rsidRDefault="00A264CA" w:rsidP="00A264CA">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14:paraId="624D1D08" w14:textId="77777777" w:rsidR="00A264CA" w:rsidRPr="003A0F39" w:rsidRDefault="00A264CA" w:rsidP="00A264CA">
            <w:pPr>
              <w:spacing w:before="100" w:beforeAutospacing="1" w:after="45"/>
              <w:outlineLvl w:val="4"/>
              <w:rPr>
                <w:b/>
                <w:bCs/>
                <w:color w:val="000000" w:themeColor="text1"/>
              </w:rPr>
            </w:pPr>
            <w:r w:rsidRPr="003A0F39">
              <w:rPr>
                <w:b/>
                <w:bCs/>
                <w:color w:val="000000" w:themeColor="text1"/>
              </w:rPr>
              <w:t xml:space="preserve">P09AD3ABE </w:t>
            </w:r>
          </w:p>
        </w:tc>
      </w:tr>
      <w:tr w:rsidR="00A264CA" w14:paraId="711373C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61485A5" w14:textId="77777777" w:rsidR="00A264CA" w:rsidRDefault="00A264CA" w:rsidP="00A264CA">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C57D858" w14:textId="77777777" w:rsidR="00A264CA" w:rsidRPr="003A0F39" w:rsidRDefault="00FD4A6E" w:rsidP="00A264CA">
            <w:pPr>
              <w:pStyle w:val="BodyText"/>
              <w:spacing w:after="0"/>
              <w:rPr>
                <w:color w:val="000000" w:themeColor="text1"/>
              </w:rPr>
            </w:pPr>
            <w:r w:rsidRPr="003A0F39">
              <w:rPr>
                <w:color w:val="000000" w:themeColor="text1"/>
              </w:rPr>
              <w:t>12</w:t>
            </w:r>
          </w:p>
        </w:tc>
      </w:tr>
      <w:tr w:rsidR="00A264CA" w14:paraId="4A0A965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24E2C0F" w14:textId="77777777" w:rsidR="00A264CA" w:rsidRDefault="00A264CA" w:rsidP="00A264CA">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BFCF1EC" w14:textId="77777777" w:rsidR="00A264CA" w:rsidRDefault="00FD4A6E" w:rsidP="00A264CA">
            <w:pPr>
              <w:pStyle w:val="BodyText"/>
              <w:spacing w:after="0"/>
              <w:rPr>
                <w:color w:val="000000" w:themeColor="text1"/>
              </w:rPr>
            </w:pPr>
            <w:r w:rsidRPr="003A0F39">
              <w:rPr>
                <w:color w:val="000000" w:themeColor="text1"/>
              </w:rPr>
              <w:t>Testing Interventions for Cancers</w:t>
            </w:r>
          </w:p>
          <w:p w14:paraId="11D9C699" w14:textId="77777777" w:rsidR="003A0F39" w:rsidRDefault="003A0F39" w:rsidP="003A0F39">
            <w:pPr>
              <w:shd w:val="clear" w:color="auto" w:fill="FFFFFF"/>
              <w:spacing w:line="320" w:lineRule="atLeast"/>
              <w:rPr>
                <w:rFonts w:cs="Arial"/>
              </w:rPr>
            </w:pPr>
            <w:r>
              <w:rPr>
                <w:color w:val="000000" w:themeColor="text1"/>
              </w:rPr>
              <w:t>(</w:t>
            </w:r>
            <w:r w:rsidR="0070706D">
              <w:rPr>
                <w:color w:val="000000" w:themeColor="text1"/>
              </w:rPr>
              <w:t>Overall PPL title</w:t>
            </w:r>
            <w:r>
              <w:rPr>
                <w:color w:val="000000" w:themeColor="text1"/>
              </w:rPr>
              <w:t>:</w:t>
            </w:r>
            <w:r>
              <w:rPr>
                <w:rFonts w:cs="Arial"/>
              </w:rPr>
              <w:t xml:space="preserve"> </w:t>
            </w:r>
            <w:r w:rsidR="0070706D">
              <w:rPr>
                <w:rFonts w:cs="Arial"/>
              </w:rPr>
              <w:t>‘</w:t>
            </w:r>
            <w:r>
              <w:rPr>
                <w:rFonts w:cs="Arial"/>
              </w:rPr>
              <w:t>Therapeutic development for sphingolipid diseases</w:t>
            </w:r>
            <w:r w:rsidR="0070706D">
              <w:rPr>
                <w:rFonts w:cs="Arial"/>
              </w:rPr>
              <w:t>’</w:t>
            </w:r>
            <w:r w:rsidR="00A40E3A">
              <w:rPr>
                <w:rFonts w:cs="Arial"/>
              </w:rPr>
              <w:t>)</w:t>
            </w:r>
          </w:p>
          <w:p w14:paraId="6AA4A995" w14:textId="77777777" w:rsidR="003A0F39" w:rsidRPr="003A0F39" w:rsidRDefault="003A0F39" w:rsidP="00A264CA">
            <w:pPr>
              <w:pStyle w:val="BodyText"/>
              <w:spacing w:after="0"/>
              <w:rPr>
                <w:color w:val="000000" w:themeColor="text1"/>
              </w:rPr>
            </w:pPr>
          </w:p>
        </w:tc>
      </w:tr>
      <w:tr w:rsidR="00A264CA" w14:paraId="6205F391"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3365FF3" w14:textId="77777777" w:rsidR="00A264CA" w:rsidRDefault="00A264CA" w:rsidP="00A264CA">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80BA6AD" w14:textId="77777777" w:rsidR="00A264CA" w:rsidRPr="003A0F39" w:rsidRDefault="00A264CA" w:rsidP="00A264CA">
            <w:pPr>
              <w:pStyle w:val="BodyText"/>
              <w:spacing w:after="0"/>
              <w:rPr>
                <w:color w:val="000000" w:themeColor="text1"/>
              </w:rPr>
            </w:pPr>
            <w:r w:rsidRPr="003A0F39">
              <w:rPr>
                <w:color w:val="000000" w:themeColor="text1"/>
              </w:rPr>
              <w:t>Moderate</w:t>
            </w:r>
          </w:p>
        </w:tc>
      </w:tr>
      <w:tr w:rsidR="00A264CA" w14:paraId="1BC2A96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95DEEC6" w14:textId="77777777" w:rsidR="00A264CA" w:rsidRDefault="00A264CA" w:rsidP="00A264CA">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39DE763" w14:textId="77777777" w:rsidR="00A264CA" w:rsidRPr="003A0F39" w:rsidRDefault="0070706D" w:rsidP="00A264CA">
            <w:pPr>
              <w:pStyle w:val="BodyText"/>
              <w:spacing w:after="0"/>
              <w:rPr>
                <w:color w:val="000000" w:themeColor="text1"/>
              </w:rPr>
            </w:pPr>
            <w:r>
              <w:rPr>
                <w:color w:val="000000" w:themeColor="text1"/>
              </w:rPr>
              <w:t>21 June 2022 - quickly</w:t>
            </w:r>
            <w:r w:rsidR="00A40E3A">
              <w:rPr>
                <w:color w:val="000000" w:themeColor="text1"/>
              </w:rPr>
              <w:t xml:space="preserve"> mitigated - animal in good health</w:t>
            </w:r>
          </w:p>
        </w:tc>
      </w:tr>
      <w:tr w:rsidR="00A264CA" w14:paraId="2CD6492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5EA294B" w14:textId="77777777" w:rsidR="00A264CA" w:rsidRDefault="00A264CA" w:rsidP="00A264CA">
            <w:pPr>
              <w:pStyle w:val="BodyText"/>
              <w:spacing w:after="0"/>
              <w:rPr>
                <w:b/>
              </w:rPr>
            </w:pPr>
            <w:r>
              <w:rPr>
                <w:b/>
              </w:rPr>
              <w:lastRenderedPageBreak/>
              <w:t>2. 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33ED74B" w14:textId="77777777" w:rsidR="00A264CA" w:rsidRPr="003A0F39" w:rsidRDefault="00FD4A6E" w:rsidP="00A264CA">
            <w:pPr>
              <w:pStyle w:val="BodyText"/>
              <w:spacing w:after="0"/>
              <w:rPr>
                <w:color w:val="000000" w:themeColor="text1"/>
              </w:rPr>
            </w:pPr>
            <w:r w:rsidRPr="003A0F39">
              <w:rPr>
                <w:color w:val="000000" w:themeColor="text1"/>
              </w:rPr>
              <w:t>Mouse</w:t>
            </w:r>
          </w:p>
        </w:tc>
      </w:tr>
      <w:tr w:rsidR="00A264CA" w14:paraId="556FE47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3C19FD5" w14:textId="77777777" w:rsidR="00A264CA" w:rsidRDefault="00A264CA" w:rsidP="00A264CA">
            <w:pPr>
              <w:pStyle w:val="BodyText"/>
              <w:spacing w:after="0"/>
              <w:rPr>
                <w:b/>
              </w:rPr>
            </w:pPr>
            <w:r>
              <w:rPr>
                <w:b/>
              </w:rPr>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61D8479" w14:textId="77777777" w:rsidR="00A264CA" w:rsidRPr="003A0F39" w:rsidRDefault="00CF7B08" w:rsidP="00A264CA">
            <w:pPr>
              <w:pStyle w:val="BodyText"/>
              <w:spacing w:after="0"/>
              <w:rPr>
                <w:color w:val="000000" w:themeColor="text1"/>
              </w:rPr>
            </w:pPr>
            <w:r w:rsidRPr="003A0F39">
              <w:rPr>
                <w:color w:val="000000" w:themeColor="text1"/>
              </w:rPr>
              <w:t>This is an early exploratory report where there is genuine doubt as to the nature of any possible breach</w:t>
            </w:r>
          </w:p>
        </w:tc>
      </w:tr>
      <w:tr w:rsidR="00A264CA" w14:paraId="3E6D4DFE"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9D2A4F" w14:textId="77777777" w:rsidR="00A264CA" w:rsidRDefault="00A264CA" w:rsidP="00A264CA">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86CFA8E" w14:textId="77777777" w:rsidR="003A0F39" w:rsidRPr="003A0F39" w:rsidRDefault="00D36A62" w:rsidP="003A0F39">
            <w:pPr>
              <w:pStyle w:val="BodyText"/>
              <w:spacing w:after="0"/>
              <w:rPr>
                <w:color w:val="000000" w:themeColor="text1"/>
              </w:rPr>
            </w:pPr>
            <w:r w:rsidRPr="003A0F39">
              <w:rPr>
                <w:color w:val="000000" w:themeColor="text1"/>
              </w:rPr>
              <w:t>Yes, we have</w:t>
            </w:r>
            <w:r w:rsidR="0070706D">
              <w:rPr>
                <w:color w:val="000000" w:themeColor="text1"/>
              </w:rPr>
              <w:t>:</w:t>
            </w:r>
            <w:r w:rsidR="003A0F39" w:rsidRPr="003A0F39">
              <w:rPr>
                <w:color w:val="000000" w:themeColor="text1"/>
              </w:rPr>
              <w:t xml:space="preserve"> four expert personnel including the NVS and at joint meeting of all experts which </w:t>
            </w:r>
            <w:r w:rsidR="00A40E3A">
              <w:rPr>
                <w:color w:val="000000" w:themeColor="text1"/>
              </w:rPr>
              <w:t>was requested but could be</w:t>
            </w:r>
            <w:r w:rsidR="003A0F39" w:rsidRPr="003A0F39">
              <w:rPr>
                <w:color w:val="000000" w:themeColor="text1"/>
              </w:rPr>
              <w:t xml:space="preserve"> convened</w:t>
            </w:r>
            <w:r w:rsidR="00A40E3A">
              <w:rPr>
                <w:color w:val="000000" w:themeColor="text1"/>
              </w:rPr>
              <w:t xml:space="preserve"> at the earliest</w:t>
            </w:r>
            <w:r w:rsidR="003A0F39" w:rsidRPr="003A0F39">
              <w:rPr>
                <w:color w:val="000000" w:themeColor="text1"/>
              </w:rPr>
              <w:t xml:space="preserve"> today, 30 June.</w:t>
            </w:r>
          </w:p>
          <w:p w14:paraId="37D4FBF8" w14:textId="77777777" w:rsidR="003A0F39" w:rsidRPr="003A0F39" w:rsidRDefault="003A0F39" w:rsidP="003A0F39">
            <w:pPr>
              <w:rPr>
                <w:rFonts w:ascii="Calibri" w:hAnsi="Calibri"/>
                <w:color w:val="000000" w:themeColor="text1"/>
                <w:sz w:val="22"/>
                <w:szCs w:val="22"/>
              </w:rPr>
            </w:pPr>
            <w:r w:rsidRPr="003A0F39">
              <w:rPr>
                <w:color w:val="000000" w:themeColor="text1"/>
              </w:rPr>
              <w:t>As Licence Holder, I have had productive with the UBS Director for Governance and Welfare.</w:t>
            </w:r>
          </w:p>
          <w:p w14:paraId="00D31F88" w14:textId="77777777" w:rsidR="003A0F39" w:rsidRPr="003A0F39" w:rsidRDefault="003A0F39" w:rsidP="003A0F39">
            <w:pPr>
              <w:pStyle w:val="BodyText"/>
              <w:spacing w:after="0"/>
              <w:rPr>
                <w:color w:val="000000" w:themeColor="text1"/>
              </w:rPr>
            </w:pPr>
          </w:p>
        </w:tc>
      </w:tr>
      <w:tr w:rsidR="00A264CA" w14:paraId="499194C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255DBDA" w14:textId="77777777" w:rsidR="00A264CA" w:rsidRDefault="00A264CA" w:rsidP="00A264CA">
            <w:pPr>
              <w:pStyle w:val="BodyText"/>
              <w:spacing w:after="0"/>
              <w:rPr>
                <w:b/>
              </w:rPr>
            </w:pPr>
            <w:r>
              <w:rPr>
                <w:b/>
              </w:rPr>
              <w:lastRenderedPageBreak/>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2DFD937" w14:textId="77777777" w:rsidR="00F566E7" w:rsidRPr="005A0558" w:rsidRDefault="00A264CA" w:rsidP="00A264CA">
            <w:pPr>
              <w:pStyle w:val="BodyText"/>
              <w:spacing w:after="0"/>
              <w:rPr>
                <w:color w:val="000000" w:themeColor="text1"/>
              </w:rPr>
            </w:pPr>
            <w:r w:rsidRPr="005A0558">
              <w:rPr>
                <w:color w:val="000000" w:themeColor="text1"/>
              </w:rPr>
              <w:t xml:space="preserve"> </w:t>
            </w:r>
            <w:r w:rsidR="00A40E3A" w:rsidRPr="005A0558">
              <w:rPr>
                <w:color w:val="000000" w:themeColor="text1"/>
              </w:rPr>
              <w:t>Remains problematic but in the opinion of the project</w:t>
            </w:r>
            <w:r w:rsidR="00F566E7" w:rsidRPr="005A0558">
              <w:rPr>
                <w:color w:val="000000" w:themeColor="text1"/>
              </w:rPr>
              <w:t xml:space="preserve"> licence holder, a combin</w:t>
            </w:r>
            <w:r w:rsidR="00A40E3A" w:rsidRPr="005A0558">
              <w:rPr>
                <w:color w:val="000000" w:themeColor="text1"/>
              </w:rPr>
              <w:t>ation</w:t>
            </w:r>
            <w:r w:rsidR="00F566E7" w:rsidRPr="005A0558">
              <w:rPr>
                <w:color w:val="000000" w:themeColor="text1"/>
              </w:rPr>
              <w:t xml:space="preserve"> of circumstances. This is an active strain of mice: long-term treatment with an approved first-line drug that we pioneered for (for patients with Gaucher disease - </w:t>
            </w:r>
            <w:proofErr w:type="spellStart"/>
            <w:r w:rsidR="00F566E7" w:rsidRPr="005A0558">
              <w:rPr>
                <w:color w:val="000000" w:themeColor="text1"/>
              </w:rPr>
              <w:t>Cerdelga</w:t>
            </w:r>
            <w:proofErr w:type="spellEnd"/>
            <w:r w:rsidR="00F566E7" w:rsidRPr="005A0558">
              <w:rPr>
                <w:color w:val="000000" w:themeColor="text1"/>
              </w:rPr>
              <w:t>) they tend not to get cancer as expected as well as pre-cancerous liver cancer, but are very active. They crunch up the special diet and their trajectory of weight gain is flattened anyway.</w:t>
            </w:r>
          </w:p>
          <w:p w14:paraId="509CF477" w14:textId="77777777" w:rsidR="0070706D" w:rsidRPr="005A0558" w:rsidRDefault="00F566E7" w:rsidP="00A264CA">
            <w:pPr>
              <w:pStyle w:val="BodyText"/>
              <w:spacing w:after="0"/>
              <w:rPr>
                <w:color w:val="000000" w:themeColor="text1"/>
              </w:rPr>
            </w:pPr>
            <w:r w:rsidRPr="005A0558">
              <w:rPr>
                <w:color w:val="000000" w:themeColor="text1"/>
              </w:rPr>
              <w:t>One animal in a cage of two females (under 10% weight loss monitoring as is long in place and established on the licence and with the support of Hayley and other experienced technical staff in this room) was found on 21</w:t>
            </w:r>
            <w:r w:rsidRPr="005A0558">
              <w:rPr>
                <w:color w:val="000000" w:themeColor="text1"/>
                <w:vertAlign w:val="superscript"/>
              </w:rPr>
              <w:t>st</w:t>
            </w:r>
            <w:r w:rsidRPr="005A0558">
              <w:rPr>
                <w:color w:val="000000" w:themeColor="text1"/>
              </w:rPr>
              <w:t xml:space="preserve"> June on one weighing to be -16.2%  - limit 15%).</w:t>
            </w:r>
          </w:p>
          <w:p w14:paraId="305B4FC6" w14:textId="3F7AAD25" w:rsidR="0070706D" w:rsidRPr="005A0558" w:rsidRDefault="00F566E7" w:rsidP="00A264CA">
            <w:pPr>
              <w:pStyle w:val="BodyText"/>
              <w:spacing w:after="0"/>
              <w:rPr>
                <w:color w:val="000000" w:themeColor="text1"/>
              </w:rPr>
            </w:pPr>
            <w:r w:rsidRPr="005A0558">
              <w:rPr>
                <w:color w:val="000000" w:themeColor="text1"/>
              </w:rPr>
              <w:t xml:space="preserve">Much crunched </w:t>
            </w:r>
            <w:r w:rsidR="0070706D" w:rsidRPr="005A0558">
              <w:rPr>
                <w:color w:val="000000" w:themeColor="text1"/>
              </w:rPr>
              <w:t>(drug-</w:t>
            </w:r>
            <w:r w:rsidR="00B70FC7" w:rsidRPr="005A0558">
              <w:rPr>
                <w:color w:val="000000" w:themeColor="text1"/>
              </w:rPr>
              <w:t xml:space="preserve">dosed) </w:t>
            </w:r>
            <w:r w:rsidRPr="005A0558">
              <w:rPr>
                <w:color w:val="000000" w:themeColor="text1"/>
              </w:rPr>
              <w:t>food</w:t>
            </w:r>
            <w:r w:rsidR="005A0558">
              <w:rPr>
                <w:color w:val="000000" w:themeColor="text1"/>
              </w:rPr>
              <w:t xml:space="preserve"> was found</w:t>
            </w:r>
            <w:r w:rsidRPr="005A0558">
              <w:rPr>
                <w:color w:val="000000" w:themeColor="text1"/>
              </w:rPr>
              <w:t xml:space="preserve"> in </w:t>
            </w:r>
            <w:r w:rsidR="005A0558">
              <w:rPr>
                <w:color w:val="000000" w:themeColor="text1"/>
              </w:rPr>
              <w:t xml:space="preserve">the </w:t>
            </w:r>
            <w:r w:rsidRPr="005A0558">
              <w:rPr>
                <w:color w:val="000000" w:themeColor="text1"/>
              </w:rPr>
              <w:t xml:space="preserve">cage </w:t>
            </w:r>
            <w:r w:rsidR="00663402" w:rsidRPr="005A0558">
              <w:rPr>
                <w:color w:val="000000" w:themeColor="text1"/>
              </w:rPr>
              <w:t xml:space="preserve">at some point </w:t>
            </w:r>
            <w:r w:rsidR="005A0558">
              <w:rPr>
                <w:color w:val="000000" w:themeColor="text1"/>
              </w:rPr>
              <w:t xml:space="preserve">as confirmed in </w:t>
            </w:r>
            <w:proofErr w:type="gramStart"/>
            <w:r w:rsidR="005A0558">
              <w:rPr>
                <w:color w:val="000000" w:themeColor="text1"/>
              </w:rPr>
              <w:t>images</w:t>
            </w:r>
            <w:proofErr w:type="gramEnd"/>
            <w:r w:rsidRPr="005A0558">
              <w:rPr>
                <w:color w:val="000000" w:themeColor="text1"/>
              </w:rPr>
              <w:t xml:space="preserve"> </w:t>
            </w:r>
            <w:r w:rsidR="00B70FC7" w:rsidRPr="005A0558">
              <w:rPr>
                <w:color w:val="000000" w:themeColor="text1"/>
              </w:rPr>
              <w:t xml:space="preserve">but Dr Pavlova noted an empty feeding receptacle. </w:t>
            </w:r>
            <w:r w:rsidR="005A0558">
              <w:rPr>
                <w:color w:val="000000" w:themeColor="text1"/>
              </w:rPr>
              <w:t>The m</w:t>
            </w:r>
            <w:r w:rsidR="00B70FC7" w:rsidRPr="005A0558">
              <w:rPr>
                <w:color w:val="000000" w:themeColor="text1"/>
              </w:rPr>
              <w:t>ouse</w:t>
            </w:r>
            <w:r w:rsidR="0070706D" w:rsidRPr="005A0558">
              <w:rPr>
                <w:color w:val="000000" w:themeColor="text1"/>
              </w:rPr>
              <w:t xml:space="preserve"> (indeed both in the cage)</w:t>
            </w:r>
            <w:r w:rsidR="00B70FC7" w:rsidRPr="005A0558">
              <w:rPr>
                <w:color w:val="000000" w:themeColor="text1"/>
              </w:rPr>
              <w:t xml:space="preserve"> </w:t>
            </w:r>
            <w:r w:rsidR="005A0558">
              <w:rPr>
                <w:color w:val="000000" w:themeColor="text1"/>
              </w:rPr>
              <w:t xml:space="preserve">were </w:t>
            </w:r>
            <w:r w:rsidR="00B70FC7" w:rsidRPr="005A0558">
              <w:rPr>
                <w:color w:val="000000" w:themeColor="text1"/>
              </w:rPr>
              <w:t xml:space="preserve">active and healthy – above all </w:t>
            </w:r>
            <w:r w:rsidR="005A0558">
              <w:rPr>
                <w:color w:val="000000" w:themeColor="text1"/>
              </w:rPr>
              <w:t xml:space="preserve">there were </w:t>
            </w:r>
            <w:r w:rsidR="00B70FC7" w:rsidRPr="005A0558">
              <w:rPr>
                <w:color w:val="000000" w:themeColor="text1"/>
              </w:rPr>
              <w:t xml:space="preserve">no tumours or signs of liver disease – </w:t>
            </w:r>
            <w:r w:rsidR="005A0558">
              <w:rPr>
                <w:color w:val="000000" w:themeColor="text1"/>
              </w:rPr>
              <w:t xml:space="preserve">with </w:t>
            </w:r>
            <w:r w:rsidR="00B70FC7" w:rsidRPr="005A0558">
              <w:rPr>
                <w:color w:val="000000" w:themeColor="text1"/>
              </w:rPr>
              <w:t>good condition of skin and fur.</w:t>
            </w:r>
          </w:p>
          <w:p w14:paraId="3A1030E7" w14:textId="320AED35" w:rsidR="00F566E7" w:rsidRPr="005A0558" w:rsidRDefault="005A0558" w:rsidP="00A264CA">
            <w:pPr>
              <w:pStyle w:val="BodyText"/>
              <w:spacing w:after="0"/>
              <w:rPr>
                <w:color w:val="000000" w:themeColor="text1"/>
              </w:rPr>
            </w:pPr>
            <w:r>
              <w:rPr>
                <w:color w:val="000000" w:themeColor="text1"/>
              </w:rPr>
              <w:t xml:space="preserve">  Our experience is that for</w:t>
            </w:r>
            <w:r w:rsidR="00147765" w:rsidRPr="005A0558">
              <w:rPr>
                <w:color w:val="000000" w:themeColor="text1"/>
              </w:rPr>
              <w:t xml:space="preserve"> </w:t>
            </w:r>
            <w:r w:rsidR="00093FD0" w:rsidRPr="005A0558">
              <w:rPr>
                <w:color w:val="000000" w:themeColor="text1"/>
              </w:rPr>
              <w:t>s</w:t>
            </w:r>
            <w:r w:rsidR="00B70FC7" w:rsidRPr="005A0558">
              <w:rPr>
                <w:color w:val="000000" w:themeColor="text1"/>
              </w:rPr>
              <w:t xml:space="preserve">ome reason (possibly known bitterness of </w:t>
            </w:r>
            <w:r>
              <w:rPr>
                <w:color w:val="000000" w:themeColor="text1"/>
              </w:rPr>
              <w:t>the mono-diet or boredom in an</w:t>
            </w:r>
            <w:r w:rsidR="00B70FC7" w:rsidRPr="005A0558">
              <w:rPr>
                <w:color w:val="000000" w:themeColor="text1"/>
              </w:rPr>
              <w:t xml:space="preserve"> intelligent active mouse strain) that none of these animals tend to pick up the mass of pulverised food that they energetically produce; w</w:t>
            </w:r>
            <w:r w:rsidR="0070706D" w:rsidRPr="005A0558">
              <w:rPr>
                <w:color w:val="000000" w:themeColor="text1"/>
              </w:rPr>
              <w:t xml:space="preserve">e </w:t>
            </w:r>
            <w:r>
              <w:rPr>
                <w:color w:val="000000" w:themeColor="text1"/>
              </w:rPr>
              <w:t>also know that while</w:t>
            </w:r>
            <w:r w:rsidR="0070706D" w:rsidRPr="005A0558">
              <w:rPr>
                <w:color w:val="000000" w:themeColor="text1"/>
              </w:rPr>
              <w:t xml:space="preserve"> on the mon</w:t>
            </w:r>
            <w:r w:rsidR="00B70FC7" w:rsidRPr="005A0558">
              <w:rPr>
                <w:color w:val="000000" w:themeColor="text1"/>
              </w:rPr>
              <w:t>itoring care measures</w:t>
            </w:r>
            <w:r w:rsidR="00875B8A" w:rsidRPr="005A0558">
              <w:rPr>
                <w:color w:val="000000" w:themeColor="text1"/>
              </w:rPr>
              <w:t xml:space="preserve"> </w:t>
            </w:r>
            <w:r w:rsidR="0070706D" w:rsidRPr="005A0558">
              <w:rPr>
                <w:color w:val="000000" w:themeColor="text1"/>
              </w:rPr>
              <w:t>in the protocol</w:t>
            </w:r>
            <w:r>
              <w:rPr>
                <w:color w:val="000000" w:themeColor="text1"/>
              </w:rPr>
              <w:t>,</w:t>
            </w:r>
            <w:r w:rsidR="00B70FC7" w:rsidRPr="005A0558">
              <w:rPr>
                <w:color w:val="000000" w:themeColor="text1"/>
              </w:rPr>
              <w:t xml:space="preserve"> </w:t>
            </w:r>
            <w:r w:rsidR="0070706D" w:rsidRPr="005A0558">
              <w:rPr>
                <w:color w:val="000000" w:themeColor="text1"/>
              </w:rPr>
              <w:t xml:space="preserve">they </w:t>
            </w:r>
            <w:r w:rsidR="00B70FC7" w:rsidRPr="005A0558">
              <w:rPr>
                <w:color w:val="000000" w:themeColor="text1"/>
              </w:rPr>
              <w:t>need regular suppleme</w:t>
            </w:r>
            <w:r w:rsidR="0070706D" w:rsidRPr="005A0558">
              <w:rPr>
                <w:color w:val="000000" w:themeColor="text1"/>
              </w:rPr>
              <w:t xml:space="preserve">ntation </w:t>
            </w:r>
            <w:r>
              <w:rPr>
                <w:color w:val="000000" w:themeColor="text1"/>
              </w:rPr>
              <w:t>of the diet and that this needs checking</w:t>
            </w:r>
            <w:r w:rsidR="0070706D" w:rsidRPr="005A0558">
              <w:rPr>
                <w:color w:val="000000" w:themeColor="text1"/>
              </w:rPr>
              <w:t>.</w:t>
            </w:r>
          </w:p>
          <w:p w14:paraId="1A30DCD2" w14:textId="77777777" w:rsidR="0070706D" w:rsidRPr="005A0558" w:rsidRDefault="00F566E7" w:rsidP="00A264CA">
            <w:pPr>
              <w:pStyle w:val="BodyText"/>
              <w:spacing w:after="0"/>
              <w:rPr>
                <w:color w:val="000000" w:themeColor="text1"/>
              </w:rPr>
            </w:pPr>
            <w:r w:rsidRPr="005A0558">
              <w:rPr>
                <w:color w:val="000000" w:themeColor="text1"/>
              </w:rPr>
              <w:t>Outcomes (i)</w:t>
            </w:r>
            <w:r w:rsidR="0070706D" w:rsidRPr="005A0558">
              <w:rPr>
                <w:color w:val="000000" w:themeColor="text1"/>
              </w:rPr>
              <w:t xml:space="preserve"> the food supply was empty in this one cage</w:t>
            </w:r>
          </w:p>
          <w:p w14:paraId="50EA5A28" w14:textId="3DAB9CE7" w:rsidR="009D7E5D" w:rsidRPr="005A0558" w:rsidRDefault="0070706D" w:rsidP="00582B47">
            <w:pPr>
              <w:pStyle w:val="BodyText"/>
              <w:spacing w:after="0"/>
              <w:rPr>
                <w:color w:val="000000" w:themeColor="text1"/>
              </w:rPr>
            </w:pPr>
            <w:r w:rsidRPr="005A0558">
              <w:rPr>
                <w:color w:val="000000" w:themeColor="text1"/>
              </w:rPr>
              <w:t>(ii) adding 50 g of food led to an overnight gain to -13</w:t>
            </w:r>
            <w:proofErr w:type="gramStart"/>
            <w:r w:rsidRPr="005A0558">
              <w:rPr>
                <w:color w:val="000000" w:themeColor="text1"/>
              </w:rPr>
              <w:t>%</w:t>
            </w:r>
            <w:r w:rsidR="00F566E7" w:rsidRPr="005A0558">
              <w:rPr>
                <w:color w:val="000000" w:themeColor="text1"/>
              </w:rPr>
              <w:t xml:space="preserve"> </w:t>
            </w:r>
            <w:r w:rsidRPr="005A0558">
              <w:rPr>
                <w:color w:val="000000" w:themeColor="text1"/>
              </w:rPr>
              <w:t>.</w:t>
            </w:r>
            <w:proofErr w:type="gramEnd"/>
            <w:r w:rsidRPr="005A0558">
              <w:rPr>
                <w:color w:val="000000" w:themeColor="text1"/>
              </w:rPr>
              <w:t xml:space="preserve"> (iii) the animal remains well and is </w:t>
            </w:r>
            <w:r w:rsidR="00875B8A" w:rsidRPr="005A0558">
              <w:rPr>
                <w:color w:val="000000" w:themeColor="text1"/>
              </w:rPr>
              <w:t>d</w:t>
            </w:r>
            <w:r w:rsidRPr="005A0558">
              <w:rPr>
                <w:color w:val="000000" w:themeColor="text1"/>
              </w:rPr>
              <w:t xml:space="preserve">ue to be </w:t>
            </w:r>
            <w:r w:rsidR="00875B8A" w:rsidRPr="005A0558">
              <w:rPr>
                <w:color w:val="000000" w:themeColor="text1"/>
              </w:rPr>
              <w:t>terminated</w:t>
            </w:r>
            <w:r w:rsidRPr="005A0558">
              <w:rPr>
                <w:color w:val="000000" w:themeColor="text1"/>
              </w:rPr>
              <w:t xml:space="preserve"> in any event in 10</w:t>
            </w:r>
            <w:r w:rsidR="00875B8A" w:rsidRPr="005A0558">
              <w:rPr>
                <w:color w:val="000000" w:themeColor="text1"/>
              </w:rPr>
              <w:t>-14</w:t>
            </w:r>
            <w:r w:rsidRPr="005A0558">
              <w:rPr>
                <w:color w:val="000000" w:themeColor="text1"/>
              </w:rPr>
              <w:t xml:space="preserve"> days</w:t>
            </w:r>
            <w:r w:rsidR="00F566E7" w:rsidRPr="005A0558">
              <w:rPr>
                <w:color w:val="000000" w:themeColor="text1"/>
              </w:rPr>
              <w:t xml:space="preserve"> </w:t>
            </w:r>
            <w:r w:rsidRPr="005A0558">
              <w:rPr>
                <w:color w:val="000000" w:themeColor="text1"/>
              </w:rPr>
              <w:t>(iv) while to uninitiated staff, the crunching and behaviour suggest</w:t>
            </w:r>
            <w:r w:rsidR="00663402" w:rsidRPr="005A0558">
              <w:rPr>
                <w:color w:val="000000" w:themeColor="text1"/>
              </w:rPr>
              <w:t>ed</w:t>
            </w:r>
            <w:r w:rsidRPr="005A0558">
              <w:rPr>
                <w:color w:val="000000" w:themeColor="text1"/>
              </w:rPr>
              <w:t xml:space="preserve"> there is food enough</w:t>
            </w:r>
            <w:r w:rsidR="00582B47" w:rsidRPr="005A0558">
              <w:rPr>
                <w:color w:val="000000" w:themeColor="text1"/>
              </w:rPr>
              <w:t xml:space="preserve"> we believe that</w:t>
            </w:r>
            <w:r w:rsidR="00663402" w:rsidRPr="005A0558">
              <w:rPr>
                <w:color w:val="000000" w:themeColor="text1"/>
              </w:rPr>
              <w:t xml:space="preserve"> this is an assumption and </w:t>
            </w:r>
            <w:r w:rsidR="00582B47" w:rsidRPr="005A0558">
              <w:rPr>
                <w:color w:val="000000" w:themeColor="text1"/>
              </w:rPr>
              <w:t xml:space="preserve">in our experience </w:t>
            </w:r>
            <w:r w:rsidRPr="005A0558">
              <w:rPr>
                <w:color w:val="000000" w:themeColor="text1"/>
              </w:rPr>
              <w:t>thes</w:t>
            </w:r>
            <w:r w:rsidR="00582B47" w:rsidRPr="005A0558">
              <w:rPr>
                <w:color w:val="000000" w:themeColor="text1"/>
              </w:rPr>
              <w:t>e animals will not necessarily consume the messed up power an</w:t>
            </w:r>
            <w:r w:rsidR="005A0558">
              <w:rPr>
                <w:color w:val="000000" w:themeColor="text1"/>
              </w:rPr>
              <w:t>d debris in the cage. We have 12</w:t>
            </w:r>
            <w:r w:rsidR="00582B47" w:rsidRPr="005A0558">
              <w:rPr>
                <w:color w:val="000000" w:themeColor="text1"/>
              </w:rPr>
              <w:t xml:space="preserve"> </w:t>
            </w:r>
            <w:proofErr w:type="spellStart"/>
            <w:r w:rsidR="00582B47" w:rsidRPr="005A0558">
              <w:rPr>
                <w:color w:val="000000" w:themeColor="text1"/>
              </w:rPr>
              <w:t>years experience</w:t>
            </w:r>
            <w:proofErr w:type="spellEnd"/>
            <w:r w:rsidR="00582B47" w:rsidRPr="005A0558">
              <w:rPr>
                <w:color w:val="000000" w:themeColor="text1"/>
              </w:rPr>
              <w:t xml:space="preserve"> of this disease in the mice and treating it</w:t>
            </w:r>
            <w:r w:rsidRPr="005A0558">
              <w:rPr>
                <w:color w:val="000000" w:themeColor="text1"/>
              </w:rPr>
              <w:t>: indeed we can afford th</w:t>
            </w:r>
            <w:r w:rsidR="00663402" w:rsidRPr="005A0558">
              <w:rPr>
                <w:color w:val="000000" w:themeColor="text1"/>
              </w:rPr>
              <w:t>e diet</w:t>
            </w:r>
            <w:r w:rsidR="00582B47" w:rsidRPr="005A0558">
              <w:rPr>
                <w:color w:val="000000" w:themeColor="text1"/>
              </w:rPr>
              <w:t xml:space="preserve"> wastage because the special diet is a donated</w:t>
            </w:r>
            <w:r w:rsidRPr="005A0558">
              <w:rPr>
                <w:color w:val="000000" w:themeColor="text1"/>
              </w:rPr>
              <w:t xml:space="preserve"> for</w:t>
            </w:r>
            <w:r w:rsidR="00582B47" w:rsidRPr="005A0558">
              <w:rPr>
                <w:color w:val="000000" w:themeColor="text1"/>
              </w:rPr>
              <w:t xml:space="preserve"> this explicit purpose. I</w:t>
            </w:r>
            <w:r w:rsidRPr="005A0558">
              <w:rPr>
                <w:color w:val="000000" w:themeColor="text1"/>
              </w:rPr>
              <w:t xml:space="preserve">n a former project the exposure </w:t>
            </w:r>
            <w:r w:rsidR="00582B47" w:rsidRPr="005A0558">
              <w:rPr>
                <w:color w:val="000000" w:themeColor="text1"/>
              </w:rPr>
              <w:t xml:space="preserve">partly </w:t>
            </w:r>
            <w:r w:rsidRPr="005A0558">
              <w:rPr>
                <w:color w:val="000000" w:themeColor="text1"/>
              </w:rPr>
              <w:t>failed because the right test diet had not been properly</w:t>
            </w:r>
            <w:r w:rsidR="009D7E5D" w:rsidRPr="005A0558">
              <w:rPr>
                <w:color w:val="000000" w:themeColor="text1"/>
              </w:rPr>
              <w:t xml:space="preserve"> </w:t>
            </w:r>
            <w:r w:rsidR="009D7E5D" w:rsidRPr="005A0558">
              <w:rPr>
                <w:color w:val="000000" w:themeColor="text1"/>
              </w:rPr>
              <w:lastRenderedPageBreak/>
              <w:t>formulated</w:t>
            </w:r>
            <w:r w:rsidR="00663402" w:rsidRPr="005A0558">
              <w:rPr>
                <w:color w:val="000000" w:themeColor="text1"/>
              </w:rPr>
              <w:t>. This</w:t>
            </w:r>
            <w:r w:rsidR="009D7E5D" w:rsidRPr="005A0558">
              <w:rPr>
                <w:color w:val="000000" w:themeColor="text1"/>
              </w:rPr>
              <w:t xml:space="preserve"> experime</w:t>
            </w:r>
            <w:r w:rsidRPr="005A0558">
              <w:rPr>
                <w:color w:val="000000" w:themeColor="text1"/>
              </w:rPr>
              <w:t xml:space="preserve">nt is properly </w:t>
            </w:r>
            <w:r w:rsidR="00582B47" w:rsidRPr="005A0558">
              <w:rPr>
                <w:color w:val="000000" w:themeColor="text1"/>
              </w:rPr>
              <w:t>controlled from all</w:t>
            </w:r>
            <w:r w:rsidR="009D7E5D" w:rsidRPr="005A0558">
              <w:rPr>
                <w:color w:val="000000" w:themeColor="text1"/>
              </w:rPr>
              <w:t xml:space="preserve"> aspect, (v) finally</w:t>
            </w:r>
            <w:r w:rsidR="00582B47" w:rsidRPr="005A0558">
              <w:rPr>
                <w:color w:val="000000" w:themeColor="text1"/>
              </w:rPr>
              <w:t xml:space="preserve">, at the time of writing, </w:t>
            </w:r>
            <w:r w:rsidR="009D7E5D" w:rsidRPr="005A0558">
              <w:rPr>
                <w:color w:val="000000" w:themeColor="text1"/>
              </w:rPr>
              <w:t>although the computerised flow sheets reveal no problem wi</w:t>
            </w:r>
            <w:r w:rsidR="00582B47" w:rsidRPr="005A0558">
              <w:rPr>
                <w:color w:val="000000" w:themeColor="text1"/>
              </w:rPr>
              <w:t>th top-up feeding as instructed and agreed as well as</w:t>
            </w:r>
            <w:r w:rsidR="009D7E5D" w:rsidRPr="005A0558">
              <w:rPr>
                <w:color w:val="000000" w:themeColor="text1"/>
              </w:rPr>
              <w:t xml:space="preserve"> properly provid</w:t>
            </w:r>
            <w:r w:rsidR="00582B47" w:rsidRPr="005A0558">
              <w:rPr>
                <w:color w:val="000000" w:themeColor="text1"/>
              </w:rPr>
              <w:t xml:space="preserve">ed by dedicated technical staff. However, in this </w:t>
            </w:r>
            <w:r w:rsidR="009D7E5D" w:rsidRPr="005A0558">
              <w:rPr>
                <w:color w:val="000000" w:themeColor="text1"/>
              </w:rPr>
              <w:t xml:space="preserve"> case the written cage </w:t>
            </w:r>
            <w:r w:rsidR="005817DF" w:rsidRPr="005A0558">
              <w:rPr>
                <w:color w:val="000000" w:themeColor="text1"/>
              </w:rPr>
              <w:t>records</w:t>
            </w:r>
            <w:r w:rsidR="009D7E5D" w:rsidRPr="005A0558">
              <w:rPr>
                <w:color w:val="000000" w:themeColor="text1"/>
              </w:rPr>
              <w:t xml:space="preserve"> appear to suggest that, exceptionally, this cage at the critical period had not bee</w:t>
            </w:r>
            <w:r w:rsidR="00582B47" w:rsidRPr="005A0558">
              <w:rPr>
                <w:color w:val="000000" w:themeColor="text1"/>
              </w:rPr>
              <w:t>n topped up as we know is important</w:t>
            </w:r>
            <w:r w:rsidR="00663402" w:rsidRPr="005A0558">
              <w:rPr>
                <w:color w:val="000000" w:themeColor="text1"/>
              </w:rPr>
              <w:t>. This animal has been taking the special diet for at least 11 months without difficulty</w:t>
            </w:r>
            <w:r w:rsidR="00582B47" w:rsidRPr="005A0558">
              <w:rPr>
                <w:color w:val="000000" w:themeColor="text1"/>
              </w:rPr>
              <w:t>; t</w:t>
            </w:r>
            <w:r w:rsidR="005A0558">
              <w:rPr>
                <w:color w:val="000000" w:themeColor="text1"/>
              </w:rPr>
              <w:t>he</w:t>
            </w:r>
            <w:r w:rsidR="00582B47" w:rsidRPr="005A0558">
              <w:rPr>
                <w:color w:val="000000" w:themeColor="text1"/>
              </w:rPr>
              <w:t xml:space="preserve"> treatment is predicted</w:t>
            </w:r>
            <w:r w:rsidR="005A0558">
              <w:rPr>
                <w:color w:val="000000" w:themeColor="text1"/>
              </w:rPr>
              <w:t xml:space="preserve"> to prevent severe</w:t>
            </w:r>
            <w:r w:rsidR="002F4505" w:rsidRPr="005A0558">
              <w:rPr>
                <w:color w:val="000000" w:themeColor="text1"/>
              </w:rPr>
              <w:t xml:space="preserve"> complications of the Gaucher disease</w:t>
            </w:r>
            <w:r w:rsidR="00582B47" w:rsidRPr="005A0558">
              <w:rPr>
                <w:color w:val="000000" w:themeColor="text1"/>
              </w:rPr>
              <w:t xml:space="preserve"> as in our patients</w:t>
            </w:r>
            <w:r w:rsidR="002F4505" w:rsidRPr="005A0558">
              <w:rPr>
                <w:color w:val="000000" w:themeColor="text1"/>
              </w:rPr>
              <w:t>.</w:t>
            </w:r>
            <w:r w:rsidR="00663402" w:rsidRPr="005A0558">
              <w:rPr>
                <w:color w:val="000000" w:themeColor="text1"/>
              </w:rPr>
              <w:t xml:space="preserve"> </w:t>
            </w:r>
            <w:r w:rsidR="009D7E5D" w:rsidRPr="005A0558">
              <w:rPr>
                <w:color w:val="000000" w:themeColor="text1"/>
              </w:rPr>
              <w:t xml:space="preserve"> </w:t>
            </w:r>
          </w:p>
        </w:tc>
      </w:tr>
      <w:tr w:rsidR="00A264CA" w14:paraId="7496BC8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105BE34" w14:textId="77777777" w:rsidR="00A264CA" w:rsidRDefault="00A264CA" w:rsidP="00A264CA">
            <w:pPr>
              <w:pStyle w:val="BodyText"/>
              <w:spacing w:after="0"/>
              <w:rPr>
                <w:b/>
              </w:rPr>
            </w:pPr>
            <w:r>
              <w:rPr>
                <w:b/>
              </w:rPr>
              <w:lastRenderedPageBreak/>
              <w:t>6. Action that has been or will be taken</w:t>
            </w:r>
          </w:p>
          <w:p w14:paraId="045ED345" w14:textId="77777777" w:rsidR="00A264CA" w:rsidRDefault="00A264CA" w:rsidP="00A264CA">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4DBB3A4" w14:textId="1A5C39ED" w:rsidR="00A264CA" w:rsidRPr="005A0558" w:rsidRDefault="009D7E5D" w:rsidP="00A264CA">
            <w:pPr>
              <w:pStyle w:val="BodyText"/>
              <w:spacing w:after="0"/>
              <w:rPr>
                <w:color w:val="000000" w:themeColor="text1"/>
              </w:rPr>
            </w:pPr>
            <w:r w:rsidRPr="005A0558">
              <w:rPr>
                <w:color w:val="000000" w:themeColor="text1"/>
              </w:rPr>
              <w:t xml:space="preserve">The cage has been regularly topped </w:t>
            </w:r>
            <w:r w:rsidR="00663402" w:rsidRPr="005A0558">
              <w:rPr>
                <w:color w:val="000000" w:themeColor="text1"/>
              </w:rPr>
              <w:t xml:space="preserve">up </w:t>
            </w:r>
            <w:r w:rsidRPr="005A0558">
              <w:rPr>
                <w:color w:val="000000" w:themeColor="text1"/>
              </w:rPr>
              <w:t>and monitored</w:t>
            </w:r>
            <w:r w:rsidR="005817DF" w:rsidRPr="005A0558">
              <w:rPr>
                <w:color w:val="000000" w:themeColor="text1"/>
              </w:rPr>
              <w:t xml:space="preserve"> except the day before the mouse lost 16% weight</w:t>
            </w:r>
            <w:r w:rsidRPr="005A0558">
              <w:rPr>
                <w:color w:val="000000" w:themeColor="text1"/>
              </w:rPr>
              <w:t xml:space="preserve">, soft food has been provided and all </w:t>
            </w:r>
            <w:r w:rsidR="00D80EE8" w:rsidRPr="005A0558">
              <w:rPr>
                <w:color w:val="000000" w:themeColor="text1"/>
              </w:rPr>
              <w:t>contingent</w:t>
            </w:r>
            <w:r w:rsidRPr="005A0558">
              <w:rPr>
                <w:color w:val="000000" w:themeColor="text1"/>
              </w:rPr>
              <w:t xml:space="preserve"> measures as in the protocol </w:t>
            </w:r>
            <w:r w:rsidR="00D80EE8" w:rsidRPr="005A0558">
              <w:rPr>
                <w:color w:val="000000" w:themeColor="text1"/>
              </w:rPr>
              <w:t>ha</w:t>
            </w:r>
            <w:r w:rsidR="00663402" w:rsidRPr="005A0558">
              <w:rPr>
                <w:color w:val="000000" w:themeColor="text1"/>
              </w:rPr>
              <w:t xml:space="preserve">ve </w:t>
            </w:r>
            <w:r w:rsidRPr="005A0558">
              <w:rPr>
                <w:color w:val="000000" w:themeColor="text1"/>
              </w:rPr>
              <w:t xml:space="preserve"> been put in place.</w:t>
            </w:r>
            <w:r w:rsidR="005817DF" w:rsidRPr="005A0558">
              <w:rPr>
                <w:color w:val="000000" w:themeColor="text1"/>
              </w:rPr>
              <w:t xml:space="preserve"> </w:t>
            </w:r>
            <w:r w:rsidRPr="005A0558">
              <w:rPr>
                <w:color w:val="000000" w:themeColor="text1"/>
              </w:rPr>
              <w:t>The animal though small is thriving and will be terminated according to the predetermined experimental drug exposure time.</w:t>
            </w:r>
          </w:p>
          <w:p w14:paraId="3B876F8C" w14:textId="7CE5346E" w:rsidR="009D7E5D" w:rsidRPr="005A0558" w:rsidRDefault="009D7E5D" w:rsidP="00A264CA">
            <w:pPr>
              <w:pStyle w:val="BodyText"/>
              <w:spacing w:after="0"/>
              <w:rPr>
                <w:color w:val="000000" w:themeColor="text1"/>
              </w:rPr>
            </w:pPr>
            <w:r w:rsidRPr="005A0558">
              <w:rPr>
                <w:color w:val="000000" w:themeColor="text1"/>
              </w:rPr>
              <w:t xml:space="preserve">We have taken advice and acknowledge </w:t>
            </w:r>
            <w:r w:rsidR="00D80EE8" w:rsidRPr="005A0558">
              <w:rPr>
                <w:color w:val="000000" w:themeColor="text1"/>
              </w:rPr>
              <w:t>that</w:t>
            </w:r>
            <w:r w:rsidRPr="005A0558">
              <w:rPr>
                <w:color w:val="000000" w:themeColor="text1"/>
              </w:rPr>
              <w:t xml:space="preserve"> if an </w:t>
            </w:r>
            <w:r w:rsidR="00D80EE8" w:rsidRPr="005A0558">
              <w:rPr>
                <w:color w:val="000000" w:themeColor="text1"/>
              </w:rPr>
              <w:t>amendment</w:t>
            </w:r>
            <w:r w:rsidRPr="005A0558">
              <w:rPr>
                <w:color w:val="000000" w:themeColor="text1"/>
              </w:rPr>
              <w:t xml:space="preserve"> </w:t>
            </w:r>
            <w:r w:rsidR="00D80EE8" w:rsidRPr="005A0558">
              <w:rPr>
                <w:color w:val="000000" w:themeColor="text1"/>
              </w:rPr>
              <w:t>to</w:t>
            </w:r>
            <w:r w:rsidRPr="005A0558">
              <w:rPr>
                <w:color w:val="000000" w:themeColor="text1"/>
              </w:rPr>
              <w:t xml:space="preserve"> extend the weight loss limit from 15% to 20 % is required to</w:t>
            </w:r>
            <w:r w:rsidR="00663402" w:rsidRPr="005A0558">
              <w:rPr>
                <w:color w:val="000000" w:themeColor="text1"/>
              </w:rPr>
              <w:t xml:space="preserve"> complete</w:t>
            </w:r>
            <w:r w:rsidRPr="005A0558">
              <w:rPr>
                <w:color w:val="000000" w:themeColor="text1"/>
              </w:rPr>
              <w:t xml:space="preserve"> this absolutely </w:t>
            </w:r>
            <w:r w:rsidR="005817DF" w:rsidRPr="005A0558">
              <w:rPr>
                <w:color w:val="000000" w:themeColor="text1"/>
              </w:rPr>
              <w:t>invaluable</w:t>
            </w:r>
            <w:r w:rsidRPr="005A0558">
              <w:rPr>
                <w:color w:val="000000" w:themeColor="text1"/>
              </w:rPr>
              <w:t xml:space="preserve"> translational research  is mandated we/I will request that immediately. Our experienced staff foll</w:t>
            </w:r>
            <w:r w:rsidR="005817DF" w:rsidRPr="005A0558">
              <w:rPr>
                <w:color w:val="000000" w:themeColor="text1"/>
              </w:rPr>
              <w:t>o</w:t>
            </w:r>
            <w:r w:rsidRPr="005A0558">
              <w:rPr>
                <w:color w:val="000000" w:themeColor="text1"/>
              </w:rPr>
              <w:t>w requests for the accept</w:t>
            </w:r>
            <w:r w:rsidR="00663402" w:rsidRPr="005A0558">
              <w:rPr>
                <w:color w:val="000000" w:themeColor="text1"/>
              </w:rPr>
              <w:t>ed</w:t>
            </w:r>
            <w:r w:rsidRPr="005A0558">
              <w:rPr>
                <w:color w:val="000000" w:themeColor="text1"/>
              </w:rPr>
              <w:t xml:space="preserve"> care measures in the protocol meticulously but in mitigation of the delayed report here (with </w:t>
            </w:r>
            <w:r w:rsidR="005817DF" w:rsidRPr="005A0558">
              <w:rPr>
                <w:color w:val="000000" w:themeColor="text1"/>
              </w:rPr>
              <w:t>such</w:t>
            </w:r>
            <w:r w:rsidRPr="005A0558">
              <w:rPr>
                <w:color w:val="000000" w:themeColor="text1"/>
              </w:rPr>
              <w:t xml:space="preserve"> detail) as PPL holder, I must say that an exceptional </w:t>
            </w:r>
            <w:r w:rsidR="005817DF" w:rsidRPr="005A0558">
              <w:rPr>
                <w:color w:val="000000" w:themeColor="text1"/>
              </w:rPr>
              <w:t>breach</w:t>
            </w:r>
            <w:r w:rsidRPr="005A0558">
              <w:rPr>
                <w:color w:val="000000" w:themeColor="text1"/>
              </w:rPr>
              <w:t xml:space="preserve"> seems to have explained the problem and at no time has the animal in question been other than active and healthy except for a transient (and indeed c</w:t>
            </w:r>
            <w:r w:rsidR="00663402" w:rsidRPr="005A0558">
              <w:rPr>
                <w:color w:val="000000" w:themeColor="text1"/>
              </w:rPr>
              <w:t>o</w:t>
            </w:r>
            <w:r w:rsidRPr="005A0558">
              <w:rPr>
                <w:color w:val="000000" w:themeColor="text1"/>
              </w:rPr>
              <w:t xml:space="preserve">ncerning) loss of weight. Thankfully this has now been </w:t>
            </w:r>
            <w:r w:rsidR="00B049E7" w:rsidRPr="005A0558">
              <w:rPr>
                <w:color w:val="000000" w:themeColor="text1"/>
              </w:rPr>
              <w:t xml:space="preserve">regained but we remain vigilant and </w:t>
            </w:r>
            <w:r w:rsidR="005817DF" w:rsidRPr="005A0558">
              <w:rPr>
                <w:color w:val="000000" w:themeColor="text1"/>
              </w:rPr>
              <w:t>contend</w:t>
            </w:r>
            <w:r w:rsidR="00B049E7" w:rsidRPr="005A0558">
              <w:rPr>
                <w:color w:val="000000" w:themeColor="text1"/>
              </w:rPr>
              <w:t xml:space="preserve"> th</w:t>
            </w:r>
            <w:r w:rsidR="005817DF" w:rsidRPr="005A0558">
              <w:rPr>
                <w:color w:val="000000" w:themeColor="text1"/>
              </w:rPr>
              <w:t>at</w:t>
            </w:r>
            <w:r w:rsidR="00B049E7" w:rsidRPr="005A0558">
              <w:rPr>
                <w:color w:val="000000" w:themeColor="text1"/>
              </w:rPr>
              <w:t xml:space="preserve"> in all probability the animal will be able to go to the expected </w:t>
            </w:r>
            <w:r w:rsidR="005817DF" w:rsidRPr="005A0558">
              <w:rPr>
                <w:color w:val="000000" w:themeColor="text1"/>
              </w:rPr>
              <w:t>experiment</w:t>
            </w:r>
            <w:r w:rsidR="00B049E7" w:rsidRPr="005A0558">
              <w:rPr>
                <w:color w:val="000000" w:themeColor="text1"/>
              </w:rPr>
              <w:t xml:space="preserve"> endpoint rather than the humane endpoint</w:t>
            </w:r>
            <w:proofErr w:type="gramStart"/>
            <w:r w:rsidR="00663402" w:rsidRPr="005A0558">
              <w:rPr>
                <w:color w:val="000000" w:themeColor="text1"/>
              </w:rPr>
              <w:t xml:space="preserve">. </w:t>
            </w:r>
            <w:r w:rsidR="00B049E7" w:rsidRPr="005A0558">
              <w:rPr>
                <w:color w:val="000000" w:themeColor="text1"/>
              </w:rPr>
              <w:t>.</w:t>
            </w:r>
            <w:proofErr w:type="gramEnd"/>
          </w:p>
          <w:p w14:paraId="55CF26F3" w14:textId="77777777" w:rsidR="00B049E7" w:rsidRPr="005A0558" w:rsidRDefault="00B049E7" w:rsidP="00A264CA">
            <w:pPr>
              <w:pStyle w:val="BodyText"/>
              <w:spacing w:after="0"/>
              <w:rPr>
                <w:color w:val="000000" w:themeColor="text1"/>
              </w:rPr>
            </w:pPr>
            <w:r w:rsidRPr="005A0558">
              <w:rPr>
                <w:color w:val="000000" w:themeColor="text1"/>
              </w:rPr>
              <w:t>I/we await advice with an open mind when all the material evidence has been scrutinised. Thank you.</w:t>
            </w:r>
          </w:p>
          <w:p w14:paraId="071610FF" w14:textId="77777777" w:rsidR="009D7E5D" w:rsidRPr="005A0558" w:rsidRDefault="009D7E5D" w:rsidP="00A264CA">
            <w:pPr>
              <w:pStyle w:val="BodyText"/>
              <w:spacing w:after="0"/>
              <w:rPr>
                <w:color w:val="000000" w:themeColor="text1"/>
              </w:rPr>
            </w:pPr>
          </w:p>
        </w:tc>
      </w:tr>
      <w:tr w:rsidR="00A264CA" w14:paraId="09FC4C6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5CAB811" w14:textId="77777777" w:rsidR="00A264CA" w:rsidRDefault="00A264CA" w:rsidP="00A264CA">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D04534B" w14:textId="77777777" w:rsidR="00A264CA" w:rsidRPr="005A0558" w:rsidRDefault="00B049E7" w:rsidP="00A264CA">
            <w:pPr>
              <w:pStyle w:val="BodyText"/>
              <w:spacing w:after="0"/>
              <w:rPr>
                <w:color w:val="000000" w:themeColor="text1"/>
              </w:rPr>
            </w:pPr>
            <w:r w:rsidRPr="005A0558">
              <w:rPr>
                <w:color w:val="000000" w:themeColor="text1"/>
              </w:rPr>
              <w:t>Timothy M Cox  MD</w:t>
            </w:r>
          </w:p>
        </w:tc>
      </w:tr>
      <w:tr w:rsidR="00A264CA" w14:paraId="42AD78C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F0BAAF7" w14:textId="77777777" w:rsidR="00A264CA" w:rsidRDefault="00A264CA" w:rsidP="00A264CA">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DAA8B43" w14:textId="77777777" w:rsidR="00A264CA" w:rsidRDefault="00B049E7" w:rsidP="00A264CA">
            <w:pPr>
              <w:pStyle w:val="BodyText"/>
              <w:spacing w:after="0"/>
            </w:pPr>
            <w:r>
              <w:t>30 June 2022</w:t>
            </w:r>
          </w:p>
        </w:tc>
      </w:tr>
    </w:tbl>
    <w:p w14:paraId="13FE8837" w14:textId="77777777" w:rsidR="00887B58" w:rsidRDefault="00887B58">
      <w:pPr>
        <w:pStyle w:val="BodyText"/>
      </w:pPr>
    </w:p>
    <w:p w14:paraId="26BC6260" w14:textId="77777777" w:rsidR="00887B58" w:rsidRDefault="006B6503">
      <w:pPr>
        <w:rPr>
          <w:rFonts w:eastAsia="Calibri" w:cs="Arial"/>
          <w:b/>
          <w:lang w:eastAsia="en-US"/>
        </w:rPr>
      </w:pPr>
      <w:bookmarkStart w:id="3" w:name="_Toc86483909"/>
      <w:bookmarkStart w:id="4" w:name="_Toc402366355"/>
      <w:r>
        <w:rPr>
          <w:rFonts w:eastAsia="Calibri" w:cs="Arial"/>
          <w:b/>
          <w:lang w:eastAsia="en-US"/>
        </w:rPr>
        <w:t>******************************For official use******************************************</w:t>
      </w:r>
    </w:p>
    <w:p w14:paraId="2416BFCA" w14:textId="77777777" w:rsidR="00887B58" w:rsidRDefault="00887B58">
      <w:pPr>
        <w:rPr>
          <w:rFonts w:eastAsia="Calibri" w:cs="Arial"/>
          <w:b/>
          <w:lang w:eastAsia="en-US"/>
        </w:rPr>
      </w:pPr>
    </w:p>
    <w:p w14:paraId="17C863BB" w14:textId="77777777" w:rsidR="00887B58" w:rsidRDefault="006B6503">
      <w:pPr>
        <w:pStyle w:val="Heading3"/>
        <w:rPr>
          <w:rFonts w:eastAsia="Calibri"/>
          <w:color w:val="7030A0"/>
          <w:lang w:eastAsia="en-US"/>
        </w:rPr>
      </w:pPr>
      <w:r>
        <w:rPr>
          <w:rFonts w:eastAsia="Calibri"/>
          <w:color w:val="7030A0"/>
          <w:lang w:eastAsia="en-US"/>
        </w:rPr>
        <w:lastRenderedPageBreak/>
        <w:t>Inspector’s comments and recommendations:</w:t>
      </w:r>
    </w:p>
    <w:p w14:paraId="7DA6AB03" w14:textId="77777777" w:rsidR="00887B58" w:rsidRDefault="00887B58"/>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887B58" w14:paraId="1991C7B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DFB8720" w14:textId="77777777" w:rsidR="00887B58" w:rsidRDefault="006B6503">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57BCC57" w14:textId="21B431AA" w:rsidR="00887B58" w:rsidRDefault="00157793">
            <w:pPr>
              <w:pStyle w:val="BodyText"/>
              <w:spacing w:after="0"/>
            </w:pPr>
            <w:r>
              <w:t>Have read and noted the above.</w:t>
            </w:r>
          </w:p>
          <w:p w14:paraId="344B432A" w14:textId="77777777" w:rsidR="00694BE4" w:rsidRDefault="00694BE4">
            <w:pPr>
              <w:pStyle w:val="BodyText"/>
              <w:spacing w:after="0"/>
            </w:pPr>
          </w:p>
          <w:p w14:paraId="65877773" w14:textId="4E504055" w:rsidR="00694BE4" w:rsidRDefault="00694BE4">
            <w:pPr>
              <w:pStyle w:val="BodyText"/>
              <w:spacing w:after="0"/>
            </w:pPr>
            <w:proofErr w:type="gramStart"/>
            <w:r>
              <w:t>A number of</w:t>
            </w:r>
            <w:proofErr w:type="gramEnd"/>
            <w:r>
              <w:t xml:space="preserve"> things have gone wrong here:</w:t>
            </w:r>
          </w:p>
          <w:p w14:paraId="3FA0587C" w14:textId="77777777" w:rsidR="00694BE4" w:rsidRDefault="00694BE4">
            <w:pPr>
              <w:pStyle w:val="BodyText"/>
              <w:spacing w:after="0"/>
            </w:pPr>
          </w:p>
          <w:p w14:paraId="1E3DDEF7" w14:textId="3F99C572" w:rsidR="00694BE4" w:rsidRDefault="00694BE4" w:rsidP="00694BE4">
            <w:pPr>
              <w:pStyle w:val="BodyText"/>
              <w:numPr>
                <w:ilvl w:val="0"/>
                <w:numId w:val="16"/>
              </w:numPr>
              <w:spacing w:after="0"/>
            </w:pPr>
            <w:r>
              <w:t xml:space="preserve">The food hopper appears not to have been filled, resulting in a mouse exceeding the 15% weight loss authorised on the </w:t>
            </w:r>
            <w:r w:rsidR="00EA1A9C">
              <w:t>licence. However</w:t>
            </w:r>
            <w:r w:rsidR="002462DF">
              <w:t>,</w:t>
            </w:r>
            <w:r w:rsidR="00EA1A9C">
              <w:t xml:space="preserve"> there was food in the cage (these mice appear to be fussy</w:t>
            </w:r>
            <w:r w:rsidR="00AB424F">
              <w:t xml:space="preserve"> eaters) and the weight was re-gained within 24 hours.</w:t>
            </w:r>
          </w:p>
          <w:p w14:paraId="14B19954" w14:textId="4D15F305" w:rsidR="00AB424F" w:rsidRDefault="00AB424F" w:rsidP="00694BE4">
            <w:pPr>
              <w:pStyle w:val="BodyText"/>
              <w:numPr>
                <w:ilvl w:val="0"/>
                <w:numId w:val="16"/>
              </w:numPr>
              <w:spacing w:after="0"/>
            </w:pPr>
            <w:r>
              <w:t xml:space="preserve">As this mouse had exceeded </w:t>
            </w:r>
            <w:r w:rsidR="00146F87">
              <w:t xml:space="preserve">the maximum permitted weight loss it should have been culled unless authority to Keep Alive </w:t>
            </w:r>
            <w:r w:rsidR="004F05E6">
              <w:t xml:space="preserve">had been granted by ASRU. To do this the SC18 submission should state KEEP ALIVE REQUEST in the subject </w:t>
            </w:r>
            <w:proofErr w:type="gramStart"/>
            <w:r w:rsidR="004F05E6">
              <w:t>heading</w:t>
            </w:r>
            <w:r w:rsidR="002462DF">
              <w:t>, and</w:t>
            </w:r>
            <w:proofErr w:type="gramEnd"/>
            <w:r w:rsidR="002462DF">
              <w:t xml:space="preserve"> must be supported by the NVS</w:t>
            </w:r>
            <w:r w:rsidR="003F3C26">
              <w:t xml:space="preserve"> and submitted immediately</w:t>
            </w:r>
            <w:r w:rsidR="004F05E6">
              <w:t xml:space="preserve">. </w:t>
            </w:r>
            <w:r w:rsidR="00B427D2">
              <w:t>These are then dealt with within hours of being received (office hours). T</w:t>
            </w:r>
            <w:r w:rsidR="000D016B">
              <w:t xml:space="preserve">he NACWO and NVS should have informed you </w:t>
            </w:r>
            <w:r w:rsidR="00D2097A">
              <w:t xml:space="preserve">of </w:t>
            </w:r>
            <w:r w:rsidR="000D016B">
              <w:t>this requirement.</w:t>
            </w:r>
          </w:p>
          <w:p w14:paraId="42FF5699" w14:textId="43CB86D7" w:rsidR="000D016B" w:rsidRDefault="000D016B" w:rsidP="00694BE4">
            <w:pPr>
              <w:pStyle w:val="BodyText"/>
              <w:numPr>
                <w:ilvl w:val="0"/>
                <w:numId w:val="16"/>
              </w:numPr>
              <w:spacing w:after="0"/>
            </w:pPr>
            <w:r>
              <w:t xml:space="preserve">Any SC18 (not just </w:t>
            </w:r>
            <w:r w:rsidR="00E90499">
              <w:t xml:space="preserve">Keep </w:t>
            </w:r>
            <w:proofErr w:type="spellStart"/>
            <w:r w:rsidR="00E90499">
              <w:t>Alives</w:t>
            </w:r>
            <w:proofErr w:type="spellEnd"/>
            <w:r w:rsidR="00E90499">
              <w:t xml:space="preserve">) should be submitted as soon as possible. This interpreted as within 72 hours to </w:t>
            </w:r>
            <w:proofErr w:type="gramStart"/>
            <w:r w:rsidR="00E90499">
              <w:t>take into account</w:t>
            </w:r>
            <w:proofErr w:type="gramEnd"/>
            <w:r w:rsidR="00E90499">
              <w:t xml:space="preserve"> weekends</w:t>
            </w:r>
            <w:r w:rsidR="00291511">
              <w:t>. As PPL holder you should know this, as should the relevant PIL</w:t>
            </w:r>
            <w:r w:rsidR="00BB0B60">
              <w:t xml:space="preserve"> holder and the NACWO and NVS.</w:t>
            </w:r>
          </w:p>
          <w:p w14:paraId="695AE6DE" w14:textId="77777777" w:rsidR="00887B58" w:rsidRDefault="00887B58">
            <w:pPr>
              <w:pStyle w:val="BodyText"/>
              <w:spacing w:after="0"/>
            </w:pPr>
          </w:p>
          <w:p w14:paraId="5F57B481" w14:textId="0C8200D3" w:rsidR="00887B58" w:rsidRDefault="00D2097A">
            <w:pPr>
              <w:pStyle w:val="BodyText"/>
              <w:spacing w:after="0"/>
            </w:pPr>
            <w:r>
              <w:t xml:space="preserve">Notwithstanding the above, if I had received this SC18/KAR in a timely manner </w:t>
            </w:r>
            <w:r w:rsidR="00246EDD">
              <w:t>then it would have been granted.</w:t>
            </w:r>
            <w:r w:rsidR="007F56CB">
              <w:t xml:space="preserve"> KAR are only granted for a maximum of 14 days</w:t>
            </w:r>
            <w:r w:rsidR="00BB7D6E">
              <w:t>, by which time either an amendment has been granted, the animal has been culled, or the adverse effect has resolved and there are no welfare issues.</w:t>
            </w:r>
          </w:p>
          <w:p w14:paraId="42B49B3F" w14:textId="77777777" w:rsidR="00887B58" w:rsidRDefault="00887B58">
            <w:pPr>
              <w:pStyle w:val="BodyText"/>
              <w:spacing w:after="0"/>
            </w:pPr>
          </w:p>
          <w:p w14:paraId="25B48652" w14:textId="65353F07" w:rsidR="00887B58" w:rsidRDefault="00E15B8E">
            <w:pPr>
              <w:pStyle w:val="BodyText"/>
              <w:spacing w:after="0"/>
            </w:pPr>
            <w:r>
              <w:t xml:space="preserve">I don’t see any benefit </w:t>
            </w:r>
            <w:r w:rsidR="00503114">
              <w:t xml:space="preserve">or justification </w:t>
            </w:r>
            <w:r>
              <w:t xml:space="preserve">in altering the maximum weight loss as the breach seems to be </w:t>
            </w:r>
            <w:r w:rsidR="003866DB">
              <w:t>related to husbandry and not clinical/scientific reasons.</w:t>
            </w:r>
          </w:p>
        </w:tc>
      </w:tr>
      <w:tr w:rsidR="00887B58" w14:paraId="5D692D6E"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8A8703C" w14:textId="77777777" w:rsidR="00887B58" w:rsidRDefault="006B6503">
            <w:r>
              <w:rPr>
                <w:rFonts w:eastAsia="Calibri" w:cs="Arial"/>
                <w:b/>
                <w:lang w:eastAsia="en-US"/>
              </w:rPr>
              <w:t>Inspector name</w:t>
            </w:r>
            <w:r>
              <w:rPr>
                <w:rFonts w:eastAsia="Calibri" w:cs="Arial"/>
                <w:lang w:eastAsia="en-US"/>
              </w:rPr>
              <w:t xml:space="preserve"> </w:t>
            </w:r>
          </w:p>
          <w:p w14:paraId="40E667B7" w14:textId="77777777" w:rsidR="00887B58" w:rsidRDefault="00887B58">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225C0FA" w14:textId="73B9F12B" w:rsidR="00887B58" w:rsidRDefault="00BB7D6E">
            <w:pPr>
              <w:pStyle w:val="BodyText"/>
              <w:spacing w:after="0"/>
            </w:pPr>
            <w:r>
              <w:t xml:space="preserve"> Neil Smith</w:t>
            </w:r>
          </w:p>
        </w:tc>
      </w:tr>
      <w:tr w:rsidR="00887B58" w14:paraId="5801E4C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00C368" w14:textId="77777777" w:rsidR="00887B58" w:rsidRDefault="006B6503">
            <w:pPr>
              <w:pStyle w:val="BodyText"/>
              <w:spacing w:after="0"/>
            </w:pPr>
            <w:r>
              <w:rPr>
                <w:b/>
              </w:rPr>
              <w:lastRenderedPageBreak/>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3553C94" w14:textId="13CD3298" w:rsidR="00887B58" w:rsidRDefault="002418DF">
            <w:pPr>
              <w:pStyle w:val="BodyText"/>
              <w:spacing w:after="0"/>
            </w:pPr>
            <w:r>
              <w:t xml:space="preserve"> </w:t>
            </w:r>
            <w:r w:rsidR="005871D7">
              <w:t>25 Jul 22</w:t>
            </w:r>
          </w:p>
        </w:tc>
      </w:tr>
      <w:bookmarkEnd w:id="3"/>
      <w:bookmarkEnd w:id="4"/>
    </w:tbl>
    <w:p w14:paraId="5BB1F55D" w14:textId="77777777" w:rsidR="00887B58" w:rsidRDefault="00887B58">
      <w:pPr>
        <w:pStyle w:val="BodyText"/>
      </w:pPr>
    </w:p>
    <w:sectPr w:rsidR="00887B58">
      <w:headerReference w:type="default" r:id="rId12"/>
      <w:footerReference w:type="even" r:id="rId13"/>
      <w:footerReference w:type="default" r:id="rId14"/>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22399" w14:textId="77777777" w:rsidR="00C1058D" w:rsidRDefault="00C1058D">
      <w:pPr>
        <w:spacing w:line="240" w:lineRule="auto"/>
      </w:pPr>
      <w:r>
        <w:separator/>
      </w:r>
    </w:p>
  </w:endnote>
  <w:endnote w:type="continuationSeparator" w:id="0">
    <w:p w14:paraId="3EF25D35" w14:textId="77777777" w:rsidR="00C1058D" w:rsidRDefault="00C105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A11FA" w14:textId="77777777" w:rsidR="009B4E19" w:rsidRDefault="00AD321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CC2D4" w14:textId="77777777" w:rsidR="009B4E19" w:rsidRDefault="006B6503">
    <w:pPr>
      <w:pStyle w:val="Footer"/>
    </w:pPr>
    <w:r>
      <w:t xml:space="preserve">v1 180503 </w:t>
    </w:r>
  </w:p>
  <w:p w14:paraId="140B382D" w14:textId="77777777" w:rsidR="009B4E19" w:rsidRDefault="00AD32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A145F" w14:textId="77777777" w:rsidR="00C1058D" w:rsidRDefault="00C1058D">
      <w:pPr>
        <w:spacing w:line="240" w:lineRule="auto"/>
      </w:pPr>
      <w:r>
        <w:rPr>
          <w:color w:val="000000"/>
        </w:rPr>
        <w:separator/>
      </w:r>
    </w:p>
  </w:footnote>
  <w:footnote w:type="continuationSeparator" w:id="0">
    <w:p w14:paraId="7C7FF0BB" w14:textId="77777777" w:rsidR="00C1058D" w:rsidRDefault="00C105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24F8F" w14:textId="1F1CC3BD" w:rsidR="00B13988" w:rsidRDefault="00B13988">
    <w:pPr>
      <w:pStyle w:val="Header"/>
    </w:pPr>
    <w:r w:rsidRPr="00B13988">
      <w:rPr>
        <w:highlight w:val="yellow"/>
      </w:rPr>
      <w:t>AE221688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C2B6B"/>
    <w:multiLevelType w:val="multilevel"/>
    <w:tmpl w:val="BB4CFA9A"/>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B531423"/>
    <w:multiLevelType w:val="multilevel"/>
    <w:tmpl w:val="586EC756"/>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9AE52EC"/>
    <w:multiLevelType w:val="multilevel"/>
    <w:tmpl w:val="F684C04E"/>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9B32CF"/>
    <w:multiLevelType w:val="multilevel"/>
    <w:tmpl w:val="C5F0FA9C"/>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CC70DFF"/>
    <w:multiLevelType w:val="multilevel"/>
    <w:tmpl w:val="65C8FF96"/>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3EF0B46"/>
    <w:multiLevelType w:val="multilevel"/>
    <w:tmpl w:val="474C948C"/>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B310A76"/>
    <w:multiLevelType w:val="multilevel"/>
    <w:tmpl w:val="E4182A34"/>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4A1307E4"/>
    <w:multiLevelType w:val="multilevel"/>
    <w:tmpl w:val="E3582138"/>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A7B220C"/>
    <w:multiLevelType w:val="hybridMultilevel"/>
    <w:tmpl w:val="1D6C06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1D6675"/>
    <w:multiLevelType w:val="multilevel"/>
    <w:tmpl w:val="B43029BA"/>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620655EF"/>
    <w:multiLevelType w:val="multilevel"/>
    <w:tmpl w:val="E8B060CC"/>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5ED1173"/>
    <w:multiLevelType w:val="multilevel"/>
    <w:tmpl w:val="3C26E16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1E2C81"/>
    <w:multiLevelType w:val="multilevel"/>
    <w:tmpl w:val="0D863AF0"/>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78C16729"/>
    <w:multiLevelType w:val="multilevel"/>
    <w:tmpl w:val="BFA6BF8C"/>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79672A5D"/>
    <w:multiLevelType w:val="multilevel"/>
    <w:tmpl w:val="DADCC8E0"/>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A4745ED"/>
    <w:multiLevelType w:val="multilevel"/>
    <w:tmpl w:val="ACD027D4"/>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6654751">
    <w:abstractNumId w:val="2"/>
  </w:num>
  <w:num w:numId="2" w16cid:durableId="1928071237">
    <w:abstractNumId w:val="15"/>
  </w:num>
  <w:num w:numId="3" w16cid:durableId="1478375406">
    <w:abstractNumId w:val="6"/>
  </w:num>
  <w:num w:numId="4" w16cid:durableId="1564757551">
    <w:abstractNumId w:val="5"/>
  </w:num>
  <w:num w:numId="5" w16cid:durableId="1803573493">
    <w:abstractNumId w:val="4"/>
  </w:num>
  <w:num w:numId="6" w16cid:durableId="1550335008">
    <w:abstractNumId w:val="12"/>
  </w:num>
  <w:num w:numId="7" w16cid:durableId="274486718">
    <w:abstractNumId w:val="7"/>
  </w:num>
  <w:num w:numId="8" w16cid:durableId="845092076">
    <w:abstractNumId w:val="9"/>
  </w:num>
  <w:num w:numId="9" w16cid:durableId="282343285">
    <w:abstractNumId w:val="1"/>
  </w:num>
  <w:num w:numId="10" w16cid:durableId="101993896">
    <w:abstractNumId w:val="10"/>
  </w:num>
  <w:num w:numId="11" w16cid:durableId="1670794162">
    <w:abstractNumId w:val="11"/>
  </w:num>
  <w:num w:numId="12" w16cid:durableId="1374505215">
    <w:abstractNumId w:val="3"/>
  </w:num>
  <w:num w:numId="13" w16cid:durableId="1672560352">
    <w:abstractNumId w:val="13"/>
  </w:num>
  <w:num w:numId="14" w16cid:durableId="28846922">
    <w:abstractNumId w:val="14"/>
  </w:num>
  <w:num w:numId="15" w16cid:durableId="1013653683">
    <w:abstractNumId w:val="0"/>
  </w:num>
  <w:num w:numId="16" w16cid:durableId="12062602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D5"/>
    <w:rsid w:val="00021D10"/>
    <w:rsid w:val="00093FD0"/>
    <w:rsid w:val="000D016B"/>
    <w:rsid w:val="00146F87"/>
    <w:rsid w:val="00147765"/>
    <w:rsid w:val="00157793"/>
    <w:rsid w:val="002418DF"/>
    <w:rsid w:val="002462DF"/>
    <w:rsid w:val="00246EDD"/>
    <w:rsid w:val="00274986"/>
    <w:rsid w:val="00291511"/>
    <w:rsid w:val="002F4505"/>
    <w:rsid w:val="003866DB"/>
    <w:rsid w:val="003A0F39"/>
    <w:rsid w:val="003F3C26"/>
    <w:rsid w:val="00465B5A"/>
    <w:rsid w:val="004F05E6"/>
    <w:rsid w:val="00503114"/>
    <w:rsid w:val="005817DF"/>
    <w:rsid w:val="00582B47"/>
    <w:rsid w:val="005871D7"/>
    <w:rsid w:val="005A0558"/>
    <w:rsid w:val="005F4235"/>
    <w:rsid w:val="00663402"/>
    <w:rsid w:val="00683BEE"/>
    <w:rsid w:val="00694BE4"/>
    <w:rsid w:val="006B6503"/>
    <w:rsid w:val="006D47D3"/>
    <w:rsid w:val="0070706D"/>
    <w:rsid w:val="007F56CB"/>
    <w:rsid w:val="00875B8A"/>
    <w:rsid w:val="00887B58"/>
    <w:rsid w:val="009A71D4"/>
    <w:rsid w:val="009D7E5D"/>
    <w:rsid w:val="00A12EE8"/>
    <w:rsid w:val="00A264CA"/>
    <w:rsid w:val="00A40E3A"/>
    <w:rsid w:val="00A417D9"/>
    <w:rsid w:val="00AB424F"/>
    <w:rsid w:val="00AD321D"/>
    <w:rsid w:val="00B049E7"/>
    <w:rsid w:val="00B13988"/>
    <w:rsid w:val="00B427D2"/>
    <w:rsid w:val="00B55CEC"/>
    <w:rsid w:val="00B70FC7"/>
    <w:rsid w:val="00B863D5"/>
    <w:rsid w:val="00BB0B60"/>
    <w:rsid w:val="00BB7D6E"/>
    <w:rsid w:val="00C1058D"/>
    <w:rsid w:val="00CB4CB8"/>
    <w:rsid w:val="00CF7B08"/>
    <w:rsid w:val="00D2097A"/>
    <w:rsid w:val="00D36A62"/>
    <w:rsid w:val="00D80EE8"/>
    <w:rsid w:val="00E15B8E"/>
    <w:rsid w:val="00E30D01"/>
    <w:rsid w:val="00E90499"/>
    <w:rsid w:val="00EA1A9C"/>
    <w:rsid w:val="00F566E7"/>
    <w:rsid w:val="00F77FCD"/>
    <w:rsid w:val="00FD4A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FAEEF"/>
  <w15:docId w15:val="{72DF954C-3D4E-4A9F-97C9-E87DE3893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288" w:lineRule="auto"/>
    </w:pPr>
    <w:rPr>
      <w:rFonts w:ascii="Arial" w:hAnsi="Arial"/>
      <w:sz w:val="24"/>
      <w:szCs w:val="24"/>
    </w:rPr>
  </w:style>
  <w:style w:type="paragraph" w:styleId="Heading1">
    <w:name w:val="heading 1"/>
    <w:next w:val="Heading2"/>
    <w:pPr>
      <w:keepNext/>
      <w:pageBreakBefore/>
      <w:suppressAutoHyphens/>
      <w:spacing w:after="720"/>
      <w:outlineLvl w:val="0"/>
    </w:pPr>
    <w:rPr>
      <w:rFonts w:ascii="Arial" w:hAnsi="Arial" w:cs="Arial"/>
      <w:color w:val="8F23B3"/>
      <w:sz w:val="52"/>
      <w:szCs w:val="52"/>
    </w:rPr>
  </w:style>
  <w:style w:type="paragraph" w:styleId="Heading2">
    <w:name w:val="heading 2"/>
    <w:next w:val="BodyText"/>
    <w:pPr>
      <w:keepNext/>
      <w:suppressAutoHyphens/>
      <w:spacing w:before="480" w:after="240"/>
      <w:outlineLvl w:val="1"/>
    </w:pPr>
    <w:rPr>
      <w:rFonts w:ascii="Arial" w:hAnsi="Arial"/>
      <w:b/>
      <w:color w:val="8F23B3"/>
      <w:sz w:val="32"/>
      <w:szCs w:val="32"/>
    </w:rPr>
  </w:style>
  <w:style w:type="paragraph" w:styleId="Heading3">
    <w:name w:val="heading 3"/>
    <w:next w:val="BodyTex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pPr>
      <w:spacing w:before="240" w:after="60"/>
      <w:outlineLvl w:val="4"/>
    </w:pPr>
    <w:rPr>
      <w:b/>
      <w:bCs/>
      <w:i/>
      <w:iCs/>
      <w:sz w:val="26"/>
      <w:szCs w:val="26"/>
    </w:rPr>
  </w:style>
  <w:style w:type="paragraph" w:styleId="Heading6">
    <w:name w:val="heading 6"/>
    <w:basedOn w:val="Normal"/>
    <w:next w:val="Normal"/>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5442"/>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 w:type="paragraph" w:styleId="Revision">
    <w:name w:val="Revision"/>
    <w:hidden/>
    <w:uiPriority w:val="99"/>
    <w:semiHidden/>
    <w:rsid w:val="00093FD0"/>
    <w:pPr>
      <w:autoSpaceDN/>
      <w:textAlignment w:val="auto"/>
    </w:pPr>
    <w:rPr>
      <w:rFonts w:ascii="Arial" w:hAnsi="Arial"/>
      <w:sz w:val="24"/>
      <w:szCs w:val="24"/>
    </w:rPr>
  </w:style>
  <w:style w:type="character" w:styleId="CommentReference">
    <w:name w:val="annotation reference"/>
    <w:basedOn w:val="DefaultParagraphFont"/>
    <w:uiPriority w:val="99"/>
    <w:semiHidden/>
    <w:unhideWhenUsed/>
    <w:rsid w:val="00875B8A"/>
    <w:rPr>
      <w:sz w:val="16"/>
      <w:szCs w:val="16"/>
    </w:rPr>
  </w:style>
  <w:style w:type="paragraph" w:styleId="CommentText">
    <w:name w:val="annotation text"/>
    <w:basedOn w:val="Normal"/>
    <w:link w:val="CommentTextChar"/>
    <w:uiPriority w:val="99"/>
    <w:unhideWhenUsed/>
    <w:rsid w:val="00875B8A"/>
    <w:pPr>
      <w:spacing w:line="240" w:lineRule="auto"/>
    </w:pPr>
    <w:rPr>
      <w:sz w:val="20"/>
      <w:szCs w:val="20"/>
    </w:rPr>
  </w:style>
  <w:style w:type="character" w:customStyle="1" w:styleId="CommentTextChar">
    <w:name w:val="Comment Text Char"/>
    <w:basedOn w:val="DefaultParagraphFont"/>
    <w:link w:val="CommentText"/>
    <w:uiPriority w:val="99"/>
    <w:rsid w:val="00875B8A"/>
    <w:rPr>
      <w:rFonts w:ascii="Arial" w:hAnsi="Arial"/>
    </w:rPr>
  </w:style>
  <w:style w:type="paragraph" w:styleId="CommentSubject">
    <w:name w:val="annotation subject"/>
    <w:basedOn w:val="CommentText"/>
    <w:next w:val="CommentText"/>
    <w:link w:val="CommentSubjectChar"/>
    <w:uiPriority w:val="99"/>
    <w:semiHidden/>
    <w:unhideWhenUsed/>
    <w:rsid w:val="00875B8A"/>
    <w:rPr>
      <w:b/>
      <w:bCs/>
    </w:rPr>
  </w:style>
  <w:style w:type="character" w:customStyle="1" w:styleId="CommentSubjectChar">
    <w:name w:val="Comment Subject Char"/>
    <w:basedOn w:val="CommentTextChar"/>
    <w:link w:val="CommentSubject"/>
    <w:uiPriority w:val="99"/>
    <w:semiHidden/>
    <w:rsid w:val="00875B8A"/>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5884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avl\Documents\my_Documents\Animal%20licence%20Cox%20incident\TMC30-Jun-22_Standard_Condition_18_Notification_form_template_clean%20copy_elena%20commen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9" ma:contentTypeDescription="Create a new document." ma:contentTypeScope="" ma:versionID="099dfd93a0a337531640a158be215a06">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f183f0fca786b2abaea6ac57aff5ca19"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93e580ec-c125-41f3-a307-e1c841722a86" ContentTypeId="0x010100A5BF1C78D9F64B679A5EBDE1C6598EBC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lcf76f155ced4ddcb4097134ff3c332f xmlns="97746173-3ca5-44fe-8819-f43204170187">
      <Terms xmlns="http://schemas.microsoft.com/office/infopath/2007/PartnerControls"/>
    </lcf76f155ced4ddcb4097134ff3c332f>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Props1.xml><?xml version="1.0" encoding="utf-8"?>
<ds:datastoreItem xmlns:ds="http://schemas.openxmlformats.org/officeDocument/2006/customXml" ds:itemID="{24F2D9FC-FDFF-4D54-A92A-2A460B68E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CC2958-D643-4F3F-86FE-3F9CD4D1290E}">
  <ds:schemaRefs>
    <ds:schemaRef ds:uri="Microsoft.SharePoint.Taxonomy.ContentTypeSync"/>
  </ds:schemaRefs>
</ds:datastoreItem>
</file>

<file path=customXml/itemProps3.xml><?xml version="1.0" encoding="utf-8"?>
<ds:datastoreItem xmlns:ds="http://schemas.openxmlformats.org/officeDocument/2006/customXml" ds:itemID="{B0CF691B-510A-48D6-B344-08B8CD53A85F}">
  <ds:schemaRefs>
    <ds:schemaRef ds:uri="http://schemas.microsoft.com/sharepoint/v3/contenttype/forms"/>
  </ds:schemaRefs>
</ds:datastoreItem>
</file>

<file path=customXml/itemProps4.xml><?xml version="1.0" encoding="utf-8"?>
<ds:datastoreItem xmlns:ds="http://schemas.openxmlformats.org/officeDocument/2006/customXml" ds:itemID="{B2B9E56B-A12E-438B-BFAB-28C4A85928C3}">
  <ds:schemaRefs>
    <ds:schemaRef ds:uri="http://schemas.microsoft.com/office/2006/metadata/properties"/>
    <ds:schemaRef ds:uri="http://schemas.microsoft.com/office/infopath/2007/PartnerControls"/>
    <ds:schemaRef ds:uri="4e9417ab-6472-4075-af16-7dc6074df91e"/>
    <ds:schemaRef ds:uri="97746173-3ca5-44fe-8819-f43204170187"/>
  </ds:schemaRefs>
</ds:datastoreItem>
</file>

<file path=docProps/app.xml><?xml version="1.0" encoding="utf-8"?>
<Properties xmlns="http://schemas.openxmlformats.org/officeDocument/2006/extended-properties" xmlns:vt="http://schemas.openxmlformats.org/officeDocument/2006/docPropsVTypes">
  <Template>TMC30-Jun-22_Standard_Condition_18_Notification_form_template_clean copy_elena comments.dotm</Template>
  <TotalTime>2</TotalTime>
  <Pages>6</Pages>
  <Words>1173</Words>
  <Characters>6692</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Clinical School Computing Service</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Elena Pavlova</dc:creator>
  <cp:keywords>[key words for search engines, separated by commas]</cp:keywords>
  <cp:lastModifiedBy>Elena Pavlova</cp:lastModifiedBy>
  <cp:revision>2</cp:revision>
  <cp:lastPrinted>2018-05-03T15:27:00Z</cp:lastPrinted>
  <dcterms:created xsi:type="dcterms:W3CDTF">2023-01-14T21:48:00Z</dcterms:created>
  <dcterms:modified xsi:type="dcterms:W3CDTF">2023-01-14T21:48:00Z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MediaServiceImageTags">
    <vt:lpwstr/>
  </property>
  <property fmtid="{D5CDD505-2E9C-101B-9397-08002B2CF9AE}" pid="4" name="HOBusinessUnit">
    <vt:lpwstr>3;#Animal Science Regulation Unit (ASRU)|8490554c-64c6-4a68-a493-0502b3e30dea</vt:lpwstr>
  </property>
  <property fmtid="{D5CDD505-2E9C-101B-9397-08002B2CF9AE}" pid="5" name="HOCopyrightLevel">
    <vt:lpwstr>2;#Crown|69589897-2828-4761-976e-717fd8e631c9</vt:lpwstr>
  </property>
  <property fmtid="{D5CDD505-2E9C-101B-9397-08002B2CF9AE}" pid="6" name="HOGovernmentSecurityClassification">
    <vt:lpwstr>1;#Official|14c80daa-741b-422c-9722-f71693c9ede4</vt:lpwstr>
  </property>
  <property fmtid="{D5CDD505-2E9C-101B-9397-08002B2CF9AE}" pid="7" name="HOSiteType">
    <vt:lpwstr>4;#Process – Standard|cf511cbb-bd16-4156-ac78-90d0c4fce91f</vt:lpwstr>
  </property>
</Properties>
</file>