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86BF8F" w14:textId="77777777" w:rsidR="00E95C16" w:rsidRPr="00E95C16" w:rsidRDefault="00E95C16" w:rsidP="00E95C16">
      <w:pPr>
        <w:pStyle w:val="Body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E95C16">
        <w:rPr>
          <w:rFonts w:ascii="Arial" w:hAnsi="Arial" w:cs="Arial"/>
          <w:b/>
          <w:sz w:val="22"/>
          <w:szCs w:val="22"/>
        </w:rPr>
        <w:t>Amendment-Immunological mechanisms in pregnancy and cancer PP2363781</w:t>
      </w:r>
    </w:p>
    <w:p w14:paraId="616F894B" w14:textId="77777777" w:rsidR="00E95C16" w:rsidRPr="00E95C16" w:rsidRDefault="00E95C16" w:rsidP="00E95C16">
      <w:pPr>
        <w:pStyle w:val="Body"/>
        <w:rPr>
          <w:rFonts w:ascii="Arial" w:hAnsi="Arial" w:cs="Arial"/>
          <w:sz w:val="22"/>
          <w:szCs w:val="22"/>
        </w:rPr>
      </w:pPr>
      <w:r w:rsidRPr="00E95C16">
        <w:rPr>
          <w:rFonts w:ascii="Arial" w:hAnsi="Arial" w:cs="Arial"/>
          <w:sz w:val="22"/>
          <w:szCs w:val="22"/>
        </w:rPr>
        <w:t xml:space="preserve">Francesco </w:t>
      </w:r>
      <w:proofErr w:type="spellStart"/>
      <w:r w:rsidRPr="00E95C16">
        <w:rPr>
          <w:rFonts w:ascii="Arial" w:hAnsi="Arial" w:cs="Arial"/>
          <w:sz w:val="22"/>
          <w:szCs w:val="22"/>
        </w:rPr>
        <w:t>Colucci</w:t>
      </w:r>
      <w:proofErr w:type="spellEnd"/>
    </w:p>
    <w:p w14:paraId="0EF2F2DE" w14:textId="77777777" w:rsidR="005E4EE2" w:rsidRPr="00E95C16" w:rsidRDefault="00E95C16">
      <w:pPr>
        <w:rPr>
          <w:rFonts w:ascii="Arial" w:hAnsi="Arial" w:cs="Arial"/>
        </w:rPr>
      </w:pPr>
      <w:r w:rsidRPr="00E95C16">
        <w:rPr>
          <w:rFonts w:ascii="Arial" w:hAnsi="Arial" w:cs="Arial"/>
        </w:rPr>
        <w:t>Lay summary:</w:t>
      </w:r>
    </w:p>
    <w:p w14:paraId="195BE25A" w14:textId="77777777" w:rsidR="00E95C16" w:rsidRPr="00E95C16" w:rsidRDefault="00E95C16">
      <w:pPr>
        <w:rPr>
          <w:rFonts w:ascii="Arial" w:hAnsi="Arial" w:cs="Arial"/>
        </w:rPr>
      </w:pPr>
    </w:p>
    <w:p w14:paraId="750756E8" w14:textId="01B76325" w:rsidR="00E95C16" w:rsidRPr="00E95C16" w:rsidRDefault="00E95C16" w:rsidP="00E95C16">
      <w:pPr>
        <w:rPr>
          <w:rFonts w:ascii="Arial" w:hAnsi="Arial" w:cs="Arial"/>
          <w:lang w:eastAsia="en-GB"/>
        </w:rPr>
      </w:pPr>
      <w:r w:rsidRPr="2CFAADDE">
        <w:rPr>
          <w:rFonts w:ascii="Arial" w:hAnsi="Arial" w:cs="Arial"/>
          <w:lang w:eastAsia="en-GB"/>
        </w:rPr>
        <w:t>We are seeking amendments in our project licence that will let us: a) refine the mating rate for most of our experiments which involve reproduction and: b) look at the effect of manipulating the immune system of pregnant mice on their offspring</w:t>
      </w:r>
      <w:r w:rsidR="0CB11008" w:rsidRPr="2CFAADDE">
        <w:rPr>
          <w:rFonts w:ascii="Arial" w:hAnsi="Arial" w:cs="Arial"/>
          <w:lang w:eastAsia="en-GB"/>
        </w:rPr>
        <w:t>; c) generate meaningful data with some of the infection models</w:t>
      </w:r>
    </w:p>
    <w:p w14:paraId="359DF5AC" w14:textId="77777777" w:rsidR="00E95C16" w:rsidRPr="00E95C16" w:rsidRDefault="00E95C16" w:rsidP="00E95C16">
      <w:pPr>
        <w:rPr>
          <w:rFonts w:ascii="Arial" w:hAnsi="Arial" w:cs="Arial"/>
          <w:lang w:eastAsia="en-GB"/>
        </w:rPr>
      </w:pPr>
    </w:p>
    <w:p w14:paraId="07E696D6" w14:textId="0757C487" w:rsidR="00E95C16" w:rsidRPr="00E95C16" w:rsidRDefault="00E95C16" w:rsidP="00E95C16">
      <w:pPr>
        <w:rPr>
          <w:rFonts w:ascii="Arial" w:hAnsi="Arial" w:cs="Arial"/>
          <w:lang w:eastAsia="en-GB"/>
        </w:rPr>
      </w:pPr>
      <w:r w:rsidRPr="2CFAADDE">
        <w:rPr>
          <w:rFonts w:ascii="Arial" w:hAnsi="Arial" w:cs="Arial"/>
          <w:lang w:eastAsia="en-GB"/>
        </w:rPr>
        <w:t>By refining the mating rate, we will eventually reduce the number of mice we use. This is done by amending protocol 6</w:t>
      </w:r>
      <w:r w:rsidR="006B1CFF" w:rsidRPr="2CFAADDE">
        <w:rPr>
          <w:rFonts w:ascii="Arial" w:hAnsi="Arial" w:cs="Arial"/>
          <w:lang w:eastAsia="en-GB"/>
        </w:rPr>
        <w:t>, 7, 9.</w:t>
      </w:r>
      <w:r w:rsidRPr="2CFAADDE">
        <w:rPr>
          <w:rFonts w:ascii="Arial" w:hAnsi="Arial" w:cs="Arial"/>
          <w:lang w:eastAsia="en-GB"/>
        </w:rPr>
        <w:t xml:space="preserve"> Using protocol 11 we will be able to assess the effects on offspring. </w:t>
      </w:r>
      <w:r w:rsidR="1FF15647" w:rsidRPr="2CFAADDE">
        <w:rPr>
          <w:rFonts w:ascii="Arial" w:hAnsi="Arial" w:cs="Arial"/>
          <w:lang w:eastAsia="en-GB"/>
        </w:rPr>
        <w:t>Amending protocol 7 and 10 will allow us to model infectious diseases in pregnancy</w:t>
      </w:r>
    </w:p>
    <w:p w14:paraId="343550EE" w14:textId="77777777" w:rsidR="00E95C16" w:rsidRPr="00E95C16" w:rsidRDefault="00E95C16">
      <w:pPr>
        <w:rPr>
          <w:rFonts w:ascii="Arial" w:hAnsi="Arial" w:cs="Arial"/>
        </w:rPr>
      </w:pPr>
    </w:p>
    <w:sectPr w:rsidR="00E95C16" w:rsidRPr="00E95C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C16"/>
    <w:rsid w:val="00110FC9"/>
    <w:rsid w:val="005E4EE2"/>
    <w:rsid w:val="006B1CFF"/>
    <w:rsid w:val="00E613BC"/>
    <w:rsid w:val="00E95C16"/>
    <w:rsid w:val="00F65BA0"/>
    <w:rsid w:val="0CB11008"/>
    <w:rsid w:val="1C1F2664"/>
    <w:rsid w:val="1FF15647"/>
    <w:rsid w:val="2CFAADDE"/>
    <w:rsid w:val="5ACE8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45DD6"/>
  <w15:chartTrackingRefBased/>
  <w15:docId w15:val="{3A5FED83-6036-4414-BB72-9F5B737F6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5C16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qFormat/>
    <w:rsid w:val="00E95C16"/>
    <w:pPr>
      <w:spacing w:before="200" w:after="200" w:line="240" w:lineRule="auto"/>
    </w:pPr>
    <w:rPr>
      <w:rFonts w:ascii="Helvetica" w:eastAsia="Helvetica" w:hAnsi="Helvetica" w:cs="Helvetica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67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575</Characters>
  <Application>Microsoft Office Word</Application>
  <DocSecurity>0</DocSecurity>
  <Lines>13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Debs Flack</dc:creator>
  <cp:keywords/>
  <dc:description/>
  <cp:lastModifiedBy>Selina Ballantyne</cp:lastModifiedBy>
  <cp:revision>2</cp:revision>
  <dcterms:created xsi:type="dcterms:W3CDTF">2023-09-14T12:17:00Z</dcterms:created>
  <dcterms:modified xsi:type="dcterms:W3CDTF">2023-09-14T12:17:00Z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912a3015588f2ca1f06dc8555f92fdd42baa05dcdd8ad07f96181d173bb58dba</vt:lpwstr>
  </property>
</Properties>
</file>