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E2790A" w:rsidRPr="00E2790A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DF6FEF" w:rsidRDefault="00105FE6" w:rsidP="00293654">
            <w:pPr>
              <w:pStyle w:val="Spacer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Pr="00DF6FEF" w:rsidRDefault="003638A8" w:rsidP="00977875">
            <w:pPr>
              <w:pStyle w:val="DocumentTitle"/>
              <w:rPr>
                <w:rFonts w:ascii="Franklin Gothic Book" w:hAnsi="Franklin Gothic Book"/>
                <w:bCs/>
                <w:color w:val="000000" w:themeColor="text1"/>
                <w:sz w:val="21"/>
                <w:szCs w:val="21"/>
              </w:rPr>
            </w:pPr>
            <w:r w:rsidRPr="00DF6FEF">
              <w:rPr>
                <w:rFonts w:ascii="Franklin Gothic Book" w:hAnsi="Franklin Gothic Book"/>
                <w:bCs/>
                <w:color w:val="000000" w:themeColor="text1"/>
                <w:sz w:val="21"/>
                <w:szCs w:val="21"/>
              </w:rPr>
              <w:t>M</w:t>
            </w:r>
            <w:r w:rsidR="00105FE6" w:rsidRPr="00DF6FEF">
              <w:rPr>
                <w:rFonts w:ascii="Franklin Gothic Book" w:hAnsi="Franklin Gothic Book"/>
                <w:bCs/>
                <w:color w:val="000000" w:themeColor="text1"/>
                <w:sz w:val="21"/>
                <w:szCs w:val="21"/>
              </w:rPr>
              <w:t>inutes</w:t>
            </w:r>
          </w:p>
          <w:p w14:paraId="3C744664" w14:textId="2CE1DD1C" w:rsidR="00EE4565" w:rsidRPr="00DF6FEF" w:rsidRDefault="00EE4565" w:rsidP="00895000">
            <w:pPr>
              <w:pStyle w:val="OurRef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  <w:p w14:paraId="53BD418B" w14:textId="77777777" w:rsidR="00105FE6" w:rsidRPr="00DF6FEF" w:rsidRDefault="00105FE6" w:rsidP="00977875">
            <w:pPr>
              <w:jc w:val="right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</w:tc>
      </w:tr>
      <w:tr w:rsidR="00E2790A" w:rsidRPr="00E2790A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Pr="00DF6FEF" w:rsidRDefault="00105FE6" w:rsidP="00BF5C6C">
            <w:pPr>
              <w:pStyle w:val="Picture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  <w:p w14:paraId="16233159" w14:textId="77777777" w:rsidR="00CB540C" w:rsidRPr="00DF6FEF" w:rsidRDefault="00CC2164" w:rsidP="00BF5C6C">
            <w:pPr>
              <w:pStyle w:val="Picture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  <w:r w:rsidRPr="00DF6FEF"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  <w:t xml:space="preserve">   </w:t>
            </w:r>
            <w:r w:rsidR="003C38A4" w:rsidRPr="00DF6FEF">
              <w:rPr>
                <w:rFonts w:ascii="Franklin Gothic Book" w:hAnsi="Franklin Gothic Book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Pr="00DF6FEF" w:rsidRDefault="00C26D8E" w:rsidP="00BF5C6C">
            <w:pPr>
              <w:pStyle w:val="Picture"/>
              <w:rPr>
                <w:rFonts w:ascii="Franklin Gothic Book" w:hAnsi="Franklin Gothic Book"/>
                <w:noProof/>
                <w:color w:val="000000" w:themeColor="text1"/>
                <w:sz w:val="21"/>
                <w:szCs w:val="21"/>
              </w:rPr>
            </w:pPr>
          </w:p>
          <w:p w14:paraId="3BE55EF6" w14:textId="77777777" w:rsidR="009A6052" w:rsidRPr="00DF6FEF" w:rsidRDefault="009A6052" w:rsidP="00BF5C6C">
            <w:pPr>
              <w:pStyle w:val="Picture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  <w:p w14:paraId="6978C4ED" w14:textId="77777777" w:rsidR="00C26D8E" w:rsidRPr="00DF6FEF" w:rsidRDefault="00C26D8E" w:rsidP="00BF5C6C">
            <w:pPr>
              <w:pStyle w:val="Picture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  <w:p w14:paraId="5927B5D3" w14:textId="77777777" w:rsidR="00C26D8E" w:rsidRPr="00DF6FEF" w:rsidRDefault="00C26D8E" w:rsidP="00BF5C6C">
            <w:pPr>
              <w:pStyle w:val="Picture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</w:tc>
        <w:tc>
          <w:tcPr>
            <w:tcW w:w="4003" w:type="dxa"/>
            <w:vMerge/>
          </w:tcPr>
          <w:p w14:paraId="637757E9" w14:textId="77777777" w:rsidR="00105FE6" w:rsidRPr="00DF6FEF" w:rsidRDefault="00105FE6" w:rsidP="00293654">
            <w:pPr>
              <w:jc w:val="right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</w:tc>
      </w:tr>
    </w:tbl>
    <w:p w14:paraId="3290A66A" w14:textId="77777777" w:rsidR="00930AB8" w:rsidRPr="00DF6FEF" w:rsidRDefault="00930AB8" w:rsidP="00A6089A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sectPr w:rsidR="00930AB8" w:rsidRPr="00DF6FEF" w:rsidSect="0072070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61DB3D04" w:rsidR="00AD1453" w:rsidRPr="00DF6FEF" w:rsidRDefault="00F238BA" w:rsidP="00130947">
      <w:pPr>
        <w:jc w:val="center"/>
        <w:rPr>
          <w:rFonts w:ascii="Franklin Gothic Book" w:hAnsi="Franklin Gothic Book" w:cs="Arial"/>
          <w:b/>
          <w:bCs/>
          <w:color w:val="000000" w:themeColor="text1"/>
          <w:sz w:val="21"/>
          <w:szCs w:val="21"/>
        </w:rPr>
      </w:pPr>
      <w:r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>Thurs</w:t>
      </w:r>
      <w:r w:rsidR="00AB29FC"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 xml:space="preserve">day </w:t>
      </w:r>
      <w:r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>4</w:t>
      </w:r>
      <w:r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  <w:vertAlign w:val="superscript"/>
        </w:rPr>
        <w:t>th</w:t>
      </w:r>
      <w:r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 xml:space="preserve"> January 2024</w:t>
      </w:r>
      <w:r w:rsidR="00AB29FC"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>, 15:</w:t>
      </w:r>
      <w:r w:rsidR="00EB34A7"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>00</w:t>
      </w:r>
      <w:r w:rsidR="00C927C0"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 xml:space="preserve">, </w:t>
      </w:r>
      <w:r w:rsidR="00AD780B"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>MS Teams</w:t>
      </w:r>
    </w:p>
    <w:p w14:paraId="0F153A8F" w14:textId="77777777" w:rsidR="00AD780B" w:rsidRPr="00DF6FEF" w:rsidRDefault="00AD780B" w:rsidP="003C56C1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3DDED434" w14:textId="1D747383" w:rsidR="00F8257E" w:rsidRPr="00913DA9" w:rsidRDefault="003C56C1" w:rsidP="003C56C1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Present:</w:t>
      </w: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F238BA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Dino </w:t>
      </w:r>
      <w:r w:rsidR="002A42C5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G</w:t>
      </w:r>
      <w:r w:rsidR="00F238BA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i</w:t>
      </w:r>
      <w:r w:rsidR="002A42C5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u</w:t>
      </w:r>
      <w:r w:rsidR="00F238BA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ssani (Chair), Helen Cooper, </w:t>
      </w:r>
      <w:r w:rsidR="00224033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Craig Forest, </w:t>
      </w:r>
      <w:r w:rsidR="00F238BA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Alan Graham, Matt Nolan, Keith Savill, Aaron Southgate, Karl Wilson</w:t>
      </w:r>
    </w:p>
    <w:p w14:paraId="287FB0AC" w14:textId="77777777" w:rsidR="00F8257E" w:rsidRPr="00913DA9" w:rsidRDefault="00F8257E" w:rsidP="003C56C1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45A991E6" w14:textId="55EC6E2E" w:rsidR="003C56C1" w:rsidRPr="00DF6FEF" w:rsidRDefault="00434775" w:rsidP="00391826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Apologies:</w:t>
      </w:r>
      <w:r w:rsidR="0093716A" w:rsidRPr="00DF6F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F238BA" w:rsidRPr="00DF6F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Michiel Plugge, Tahera Ansari, Damiano Barone, Paul Simmons</w:t>
      </w:r>
    </w:p>
    <w:p w14:paraId="154EEF1C" w14:textId="77777777" w:rsidR="00A6089A" w:rsidRPr="00DF6FEF" w:rsidRDefault="00A6089A" w:rsidP="003C56C1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1037D4C0" w14:textId="711C6F03" w:rsidR="00093091" w:rsidRPr="00DF6FEF" w:rsidRDefault="00093091" w:rsidP="003C56C1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DF6FEF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Minutes</w:t>
      </w:r>
      <w:r w:rsidR="00082992" w:rsidRPr="00DF6FEF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:</w:t>
      </w:r>
      <w:r w:rsidR="0014204E" w:rsidRPr="00DF6F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F238BA" w:rsidRPr="00DF6F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Claudia Cheadle</w:t>
      </w:r>
    </w:p>
    <w:p w14:paraId="2EE7CCAE" w14:textId="0DA3EA08" w:rsidR="00AF113E" w:rsidRPr="00DF6FEF" w:rsidRDefault="00AF113E" w:rsidP="003C56C1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48E9797B" w14:textId="123BFBB1" w:rsidR="00CB540C" w:rsidRPr="00913DA9" w:rsidRDefault="00AF113E" w:rsidP="00CB540C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DF6FEF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Mentioned:</w:t>
      </w:r>
      <w:r w:rsidRPr="00DF6F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DC5CDA" w:rsidRP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Mar</w:t>
      </w:r>
      <w:r w:rsidR="000823C6" w:rsidRP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ie-Aude </w:t>
      </w:r>
      <w:r w:rsidR="00224033" w:rsidRP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Genain</w:t>
      </w:r>
      <w:r w:rsidR="00DC5CDA" w:rsidRP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DC5CDA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(</w:t>
      </w:r>
      <w:r w:rsidR="00224033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MAG</w:t>
      </w:r>
      <w:r w:rsidR="00DC5CDA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), </w:t>
      </w:r>
      <w:r w:rsidR="00DC5CDA" w:rsidRPr="00913DA9">
        <w:rPr>
          <w:rFonts w:ascii="Franklin Gothic Book" w:eastAsia="Segoe UI" w:hAnsi="Franklin Gothic Book" w:cs="Segoe UI"/>
          <w:color w:val="000000" w:themeColor="text1"/>
          <w:sz w:val="21"/>
          <w:szCs w:val="21"/>
        </w:rPr>
        <w:t xml:space="preserve">Neil Bryant (NB), Damiano Barone (DB), </w:t>
      </w:r>
      <w:r w:rsidR="00DC5CDA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Dr Teresa Tropea (TT)</w:t>
      </w:r>
      <w:r w:rsidR="006B0D55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, Ebony</w:t>
      </w:r>
      <w:r w:rsidR="001B6403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727AC8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Harper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(EH)</w:t>
      </w:r>
      <w:r w:rsidR="006B0D55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, Micaela Steyn (MS)</w:t>
      </w:r>
      <w:r w:rsidR="00424762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, </w:t>
      </w:r>
      <w:r w:rsidR="00424762" w:rsidRPr="00913DA9">
        <w:rPr>
          <w:rFonts w:ascii="Franklin Gothic Book" w:hAnsi="Franklin Gothic Book"/>
          <w:color w:val="000000" w:themeColor="text1"/>
          <w:sz w:val="21"/>
          <w:szCs w:val="21"/>
        </w:rPr>
        <w:t>Lola Mota Redondo (LMR)</w:t>
      </w:r>
      <w:r w:rsidR="00424762" w:rsidRPr="00913DA9">
        <w:rPr>
          <w:rFonts w:ascii="Franklin Gothic Book" w:eastAsia="Segoe UI" w:hAnsi="Franklin Gothic Book" w:cs="Segoe UI"/>
          <w:color w:val="000000" w:themeColor="text1"/>
          <w:sz w:val="21"/>
          <w:szCs w:val="21"/>
        </w:rPr>
        <w:t xml:space="preserve">, </w:t>
      </w:r>
      <w:r w:rsidR="00424762" w:rsidRPr="00913DA9">
        <w:rPr>
          <w:rFonts w:ascii="Franklin Gothic Book" w:hAnsi="Franklin Gothic Book"/>
          <w:color w:val="000000" w:themeColor="text1"/>
          <w:sz w:val="21"/>
          <w:szCs w:val="21"/>
        </w:rPr>
        <w:t>Scott Gentle (SG), Sage Ford (SF)</w:t>
      </w:r>
      <w:r w:rsidR="00D3732A" w:rsidRPr="00913DA9">
        <w:rPr>
          <w:rFonts w:ascii="Franklin Gothic Book" w:hAnsi="Franklin Gothic Book"/>
          <w:color w:val="000000" w:themeColor="text1"/>
          <w:sz w:val="21"/>
          <w:szCs w:val="21"/>
        </w:rPr>
        <w:t>, Mark Elsdon (ME)</w:t>
      </w:r>
      <w:r w:rsidR="00DC5CDA" w:rsidRPr="00913DA9">
        <w:rPr>
          <w:rFonts w:ascii="Franklin Gothic Book" w:eastAsia="Segoe UI" w:hAnsi="Franklin Gothic Book" w:cs="Segoe UI"/>
          <w:color w:val="000000" w:themeColor="text1"/>
          <w:sz w:val="21"/>
          <w:szCs w:val="21"/>
        </w:rPr>
        <w:br/>
      </w:r>
    </w:p>
    <w:p w14:paraId="0C8A3039" w14:textId="77777777" w:rsidR="007446A5" w:rsidRPr="00913DA9" w:rsidRDefault="007446A5" w:rsidP="00CB540C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3FE63235" w14:textId="701C06B6" w:rsidR="00CB540C" w:rsidRPr="00913DA9" w:rsidRDefault="00CB540C" w:rsidP="006A7001">
      <w:pPr>
        <w:jc w:val="center"/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b/>
          <w:bCs/>
          <w:color w:val="000000" w:themeColor="text1"/>
          <w:szCs w:val="22"/>
          <w:lang w:val="en-US"/>
        </w:rPr>
        <w:t xml:space="preserve">University Biomedical Services </w:t>
      </w:r>
      <w:r w:rsidR="00692452" w:rsidRPr="00913DA9">
        <w:rPr>
          <w:rFonts w:ascii="Franklin Gothic Book" w:hAnsi="Franklin Gothic Book"/>
          <w:b/>
          <w:bCs/>
          <w:color w:val="000000" w:themeColor="text1"/>
          <w:szCs w:val="22"/>
          <w:lang w:val="en-US"/>
        </w:rPr>
        <w:t>User Committee</w:t>
      </w:r>
    </w:p>
    <w:p w14:paraId="4E3A31E3" w14:textId="2998B0B3" w:rsidR="00130947" w:rsidRPr="00913DA9" w:rsidRDefault="00130947" w:rsidP="006A7001">
      <w:pPr>
        <w:jc w:val="center"/>
        <w:rPr>
          <w:rFonts w:ascii="Franklin Gothic Book" w:hAnsi="Franklin Gothic Book"/>
          <w:color w:val="000000" w:themeColor="text1"/>
          <w:sz w:val="21"/>
          <w:szCs w:val="21"/>
          <w:u w:val="single"/>
          <w:lang w:val="en-US"/>
        </w:rPr>
      </w:pPr>
    </w:p>
    <w:p w14:paraId="7D2102E0" w14:textId="77777777" w:rsidR="00CB540C" w:rsidRPr="00913DA9" w:rsidRDefault="00CB540C" w:rsidP="00A6089A">
      <w:pPr>
        <w:pStyle w:val="CAPS"/>
        <w:rPr>
          <w:rFonts w:ascii="Franklin Gothic Book" w:hAnsi="Franklin Gothic Book"/>
          <w:b w:val="0"/>
          <w:color w:val="000000" w:themeColor="text1"/>
          <w:sz w:val="21"/>
          <w:szCs w:val="21"/>
        </w:rPr>
      </w:pPr>
    </w:p>
    <w:p w14:paraId="76785397" w14:textId="77777777" w:rsidR="003C56C1" w:rsidRPr="00913DA9" w:rsidRDefault="0032133E" w:rsidP="0032133E">
      <w:pPr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Minutes</w:t>
      </w:r>
    </w:p>
    <w:p w14:paraId="08E92450" w14:textId="33000127" w:rsidR="00F238BA" w:rsidRPr="00913DA9" w:rsidRDefault="00F238BA" w:rsidP="00F238BA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The meeting on </w:t>
      </w:r>
      <w:r w:rsidR="00E939D9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11</w:t>
      </w: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September 2023 was cancelled. The minutes from </w:t>
      </w:r>
      <w:r w:rsidR="00E2790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22</w:t>
      </w: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May 2023 were </w:t>
      </w:r>
      <w:r w:rsidR="00E939D9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accepted</w:t>
      </w: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.</w:t>
      </w:r>
    </w:p>
    <w:p w14:paraId="5F08EBC1" w14:textId="77777777" w:rsidR="00EB34A7" w:rsidRPr="00913DA9" w:rsidRDefault="00EB34A7" w:rsidP="003C56C1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0290D3D3" w14:textId="7849346B" w:rsidR="003630F2" w:rsidRPr="00913DA9" w:rsidRDefault="003630F2" w:rsidP="006B7DC6">
      <w:pPr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Matters arising</w:t>
      </w:r>
    </w:p>
    <w:p w14:paraId="2B6CDEB0" w14:textId="0FC92B5A" w:rsidR="003630F2" w:rsidRPr="00913DA9" w:rsidRDefault="00F238BA" w:rsidP="003630F2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Points from September will be </w:t>
      </w:r>
      <w:r w:rsidR="00A32551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discussed</w:t>
      </w: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A32551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on 04/01/2024</w:t>
      </w: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.</w:t>
      </w:r>
    </w:p>
    <w:p w14:paraId="654CD44E" w14:textId="77777777" w:rsidR="00C927C0" w:rsidRPr="00913DA9" w:rsidRDefault="00C927C0" w:rsidP="003630F2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77945623" w14:textId="77777777" w:rsidR="00F238BA" w:rsidRPr="00913DA9" w:rsidRDefault="00912997" w:rsidP="003630F2">
      <w:pPr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Chairs Report</w:t>
      </w:r>
      <w:r w:rsidR="00A21CF3"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 xml:space="preserve"> (From the Facilities Operations and Management </w:t>
      </w:r>
      <w:r w:rsidR="000F5616"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Committee</w:t>
      </w:r>
      <w:r w:rsidR="00A21CF3"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)</w:t>
      </w:r>
    </w:p>
    <w:p w14:paraId="4486125E" w14:textId="3976759E" w:rsidR="00525AEB" w:rsidRPr="00525AEB" w:rsidRDefault="00DF6FEF" w:rsidP="00525AEB">
      <w:pPr>
        <w:spacing w:before="120"/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</w:pPr>
      <w:r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(</w:t>
      </w:r>
      <w:r w:rsidR="00525AEB" w:rsidRPr="00525AEB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DG</w:t>
      </w:r>
      <w:r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)</w:t>
      </w:r>
      <w:r w:rsidR="00525AEB" w:rsidRPr="00525AEB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 xml:space="preserve"> informed the committee that the facility had generated £353,884 in the period ending May 2023. The equivalent period in 2022 was £253,981 so the facility had made an increment of £99,903.  This confirms that income generation is markedly improving.</w:t>
      </w:r>
    </w:p>
    <w:p w14:paraId="11F5C32D" w14:textId="4157975E" w:rsidR="00F238BA" w:rsidRPr="004464C4" w:rsidRDefault="00DF6FEF" w:rsidP="00913DA9">
      <w:pPr>
        <w:spacing w:before="120"/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</w:pPr>
      <w:r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(</w:t>
      </w:r>
      <w:r w:rsidR="00525AEB" w:rsidRPr="00525AEB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DG</w:t>
      </w:r>
      <w:r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)</w:t>
      </w:r>
      <w:r w:rsidR="00525AEB" w:rsidRPr="00525AEB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 xml:space="preserve"> informed the committee that the facility had generated £ 431,995.15 in the period ending Sept 2023. The equivalent period in 2022 was £367,268 so the facility had made an increment of £64,726.  This </w:t>
      </w:r>
      <w:r w:rsidR="00525AEB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 xml:space="preserve">again </w:t>
      </w:r>
      <w:r w:rsidR="00525AEB" w:rsidRPr="00525AEB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confirms that income generation is markedly improving</w:t>
      </w:r>
      <w:r w:rsidR="00F238BA" w:rsidRPr="004464C4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.</w:t>
      </w:r>
    </w:p>
    <w:p w14:paraId="111E6C7D" w14:textId="028E72CE" w:rsidR="002B76B0" w:rsidRDefault="00F238BA" w:rsidP="004464C4">
      <w:pPr>
        <w:spacing w:before="120"/>
        <w:rPr>
          <w:rFonts w:ascii="Franklin Gothic Book" w:eastAsia="Segoe UI" w:hAnsi="Franklin Gothic Book" w:cs="Arial"/>
          <w:color w:val="000000" w:themeColor="text1"/>
          <w:sz w:val="21"/>
          <w:szCs w:val="21"/>
        </w:rPr>
      </w:pPr>
      <w:r w:rsidRPr="004464C4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 xml:space="preserve">The 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School of Biological Sciences </w:t>
      </w:r>
      <w:r w:rsidR="0055252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runs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BF2D90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Facilities Fridays, </w:t>
      </w:r>
      <w:r w:rsidR="002F639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a lunchtime seminar series </w:t>
      </w:r>
      <w:r w:rsidR="002121AA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on the last Friday of every month </w:t>
      </w:r>
      <w:r w:rsidR="002F639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to showcase a range of facilities and technical support services available to research</w:t>
      </w:r>
      <w:r w:rsidR="008B2908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ers</w:t>
      </w:r>
      <w:r w:rsidR="002F639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2121AA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in the School. </w:t>
      </w:r>
      <w:r w:rsidR="0055252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O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n </w:t>
      </w:r>
      <w:r w:rsidR="0055252F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30 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June</w:t>
      </w:r>
      <w:r w:rsidR="0055252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2023</w:t>
      </w:r>
      <w:r w:rsidR="008B2908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,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(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MN</w:t>
      </w:r>
      <w:r w:rsid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)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and </w:t>
      </w:r>
      <w:r w:rsid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(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DG</w:t>
      </w:r>
      <w:r w:rsid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)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gave presentation</w:t>
      </w:r>
      <w:r w:rsidR="008B2908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s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showcasing the Barcroft Centre.</w:t>
      </w:r>
      <w:r w:rsidR="00A90B3D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There was a lot of interest shown in imaging.</w:t>
      </w:r>
      <w:r w:rsidR="00E32CE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During subsequent conversations between 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(</w:t>
      </w:r>
      <w:r w:rsidR="00E32CE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MN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)</w:t>
      </w:r>
      <w:r w:rsidR="00E32CE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and 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(</w:t>
      </w:r>
      <w:r w:rsidR="00E32CE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DG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),</w:t>
      </w:r>
      <w:r w:rsidR="00E32CE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it was mentioned that </w:t>
      </w:r>
      <w:r w:rsidR="00B10AFF" w:rsidRP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Marie-Aude 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(MAG) </w:t>
      </w:r>
      <w:r w:rsidR="00B10AFF" w:rsidRP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from the 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Department of </w:t>
      </w:r>
      <w:r w:rsidR="00B10AFF" w:rsidRP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Vet</w:t>
      </w:r>
      <w:r w:rsidR="00443385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erinary Medicine</w:t>
      </w:r>
      <w:r w:rsidR="00B10AFF" w:rsidRP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spent years raising funds for an MRI to be built on the West Cambridge site. 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The Department killed it after the money was raised for reasons unknown</w:t>
      </w:r>
      <w:r w:rsidR="00B10AFF" w:rsidRP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.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(MN) to provide (DG) with </w:t>
      </w:r>
      <w:r w:rsidR="00443385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(MAG)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contact details. </w:t>
      </w:r>
      <w:r w:rsidR="00A90B3D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(DG) 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to</w:t>
      </w:r>
      <w:r w:rsidR="00B10AFF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A90B3D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contact </w:t>
      </w:r>
      <w:r w:rsidR="00DC5CDA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(</w:t>
      </w:r>
      <w:r w:rsidR="008B2908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M</w:t>
      </w:r>
      <w:r w:rsidR="008B2908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AG</w:t>
      </w:r>
      <w:r w:rsidR="00DC5CDA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)</w:t>
      </w:r>
      <w:r w:rsidR="00A90B3D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421BD2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to discuss</w:t>
      </w:r>
      <w:r w:rsidR="00A90B3D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imaging.</w:t>
      </w:r>
    </w:p>
    <w:p w14:paraId="1DDE5503" w14:textId="562AD40B" w:rsidR="00B47D4B" w:rsidRDefault="00DC5CDA" w:rsidP="004464C4">
      <w:pPr>
        <w:spacing w:before="120"/>
        <w:rPr>
          <w:rFonts w:ascii="Franklin Gothic Book" w:eastAsia="Segoe UI" w:hAnsi="Franklin Gothic Book" w:cs="Segoe UI"/>
          <w:color w:val="000000" w:themeColor="text1"/>
          <w:sz w:val="21"/>
          <w:szCs w:val="21"/>
        </w:rPr>
      </w:pP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There </w:t>
      </w:r>
      <w:r w:rsidR="003543E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are 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new 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faces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3543E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at the</w:t>
      </w:r>
      <w:r w:rsidR="003543E0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Barcroft</w:t>
      </w:r>
      <w:r w:rsidR="003543E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Centre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. Neil Bryant (NB)</w:t>
      </w:r>
      <w:r w:rsidR="003543E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, who works with the ponies, </w:t>
      </w:r>
      <w:r w:rsidR="002B76B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has a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n equine herpes virus vaccination</w:t>
      </w:r>
      <w:r w:rsidR="002B76B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trial</w:t>
      </w:r>
      <w:r w:rsidR="002B76B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planned for 2024, a follow</w:t>
      </w:r>
      <w:r w:rsidR="00544B2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-</w:t>
      </w:r>
      <w:r w:rsidR="002B76B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up to work completed in January 2023 at the facility. 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Damiano Barone (DB) 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and his team</w:t>
      </w:r>
      <w:r w:rsidR="00A57B3E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,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E14C45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currently working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at Mira</w:t>
      </w:r>
      <w:r w:rsidR="00E14C45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, started using Pigs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as a model </w:t>
      </w:r>
      <w:r w:rsidR="0059541E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in late 2023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. </w:t>
      </w:r>
      <w:r w:rsidR="00242E19" w:rsidRPr="00957F2B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Dr Teresa Tropea</w:t>
      </w:r>
      <w:r w:rsidR="00242E19" w:rsidRP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(TT)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,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an obstetrician from Manchester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,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will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work collaboratively with (DG) </w:t>
      </w:r>
      <w:r w:rsidR="00E14C45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starting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8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  <w:vertAlign w:val="superscript"/>
        </w:rPr>
        <w:t>th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January. 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(DG) also has a new 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PhD student, Skye Davison (SD)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. 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A temp from Agenda</w:t>
      </w:r>
      <w:r w:rsidR="006B0D55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, </w:t>
      </w:r>
      <w:r w:rsidR="006B0D55" w:rsidRPr="00957F2B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Ebony</w:t>
      </w:r>
      <w:r w:rsidR="00242E19" w:rsidRP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H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arper (EH)</w:t>
      </w:r>
      <w:r w:rsidR="006B0D55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, started at Barcroft 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on the 3</w:t>
      </w:r>
      <w:r w:rsidR="00242E19" w:rsidRPr="00957F2B">
        <w:rPr>
          <w:rFonts w:ascii="Franklin Gothic Book" w:eastAsia="Segoe UI" w:hAnsi="Franklin Gothic Book" w:cs="Arial"/>
          <w:color w:val="000000" w:themeColor="text1"/>
          <w:sz w:val="21"/>
          <w:szCs w:val="21"/>
          <w:vertAlign w:val="superscript"/>
        </w:rPr>
        <w:t>rd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of January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6B0D55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to cover </w:t>
      </w:r>
      <w:bookmarkStart w:id="0" w:name="_Hlk155275568"/>
      <w:r w:rsidR="006B0D55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Micaela Steyn (MS)</w:t>
      </w:r>
      <w:bookmarkEnd w:id="0"/>
      <w:r w:rsidR="006B0D55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.</w:t>
      </w:r>
    </w:p>
    <w:p w14:paraId="6A5B0C67" w14:textId="77777777" w:rsidR="00242E19" w:rsidRPr="00957F2B" w:rsidRDefault="00242E19" w:rsidP="00957F2B">
      <w:pPr>
        <w:spacing w:before="120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6570A3B8" w14:textId="0AC8799D" w:rsidR="00B469B1" w:rsidRPr="00957F2B" w:rsidRDefault="00912997" w:rsidP="00EF01E9">
      <w:pPr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957F2B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Facilities Manager’s Report</w:t>
      </w:r>
      <w:r w:rsidR="00BC204B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 xml:space="preserve"> (</w:t>
      </w:r>
      <w:r w:rsidR="00E845FF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 xml:space="preserve">see </w:t>
      </w:r>
      <w:r w:rsidR="00BC204B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 xml:space="preserve">circulated </w:t>
      </w:r>
      <w:r w:rsidR="00E845FF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reports</w:t>
      </w:r>
      <w:r w:rsidR="00BC204B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)</w:t>
      </w:r>
      <w:r w:rsidR="00B469B1" w:rsidRPr="00957F2B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 xml:space="preserve"> </w:t>
      </w:r>
    </w:p>
    <w:p w14:paraId="30417DD5" w14:textId="77777777" w:rsidR="00E845FF" w:rsidRDefault="00E845FF" w:rsidP="00E845FF">
      <w:pPr>
        <w:pStyle w:val="Bold"/>
        <w:numPr>
          <w:ilvl w:val="0"/>
          <w:numId w:val="0"/>
        </w:numPr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</w:pPr>
      <w:r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In brief,</w:t>
      </w:r>
    </w:p>
    <w:p w14:paraId="304A5B69" w14:textId="0FA7D1A8" w:rsidR="00424762" w:rsidRPr="00957F2B" w:rsidRDefault="00974B55" w:rsidP="00957F2B">
      <w:pPr>
        <w:pStyle w:val="Bold"/>
        <w:numPr>
          <w:ilvl w:val="0"/>
          <w:numId w:val="42"/>
        </w:numPr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</w:pPr>
      <w:r w:rsidRPr="00957F2B">
        <w:rPr>
          <w:rFonts w:ascii="Franklin Gothic Book" w:hAnsi="Franklin Gothic Book"/>
          <w:color w:val="000000" w:themeColor="text1"/>
          <w:sz w:val="21"/>
          <w:szCs w:val="21"/>
        </w:rPr>
        <w:t>Staffing</w:t>
      </w:r>
      <w:r w:rsidR="00E845FF" w:rsidRP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: </w:t>
      </w:r>
      <w:r w:rsidR="00424762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Lola Mota Redondo (LMR) and (MS) have 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resi</w:t>
      </w:r>
      <w:r w:rsidR="005847CD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g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ned</w:t>
      </w:r>
      <w:r w:rsidR="00424762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. </w:t>
      </w:r>
      <w:bookmarkStart w:id="1" w:name="_Hlk155275748"/>
      <w:r w:rsidR="00424762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Scott Gentle (SG) </w:t>
      </w:r>
      <w:bookmarkEnd w:id="1"/>
      <w:r w:rsidR="00424762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is on 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sick </w:t>
      </w:r>
      <w:r w:rsidR="00424762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leave until at least 5</w:t>
      </w:r>
      <w:r w:rsidR="00424762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  <w:vertAlign w:val="superscript"/>
        </w:rPr>
        <w:t>th</w:t>
      </w:r>
      <w:r w:rsidR="00424762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 February. Sage Ford (SF) has passed his probation and is doing well in surgery.</w:t>
      </w:r>
    </w:p>
    <w:p w14:paraId="5E7EBECA" w14:textId="39A6D9EE" w:rsidR="00D3732A" w:rsidRPr="00957F2B" w:rsidRDefault="00974B55" w:rsidP="00957F2B">
      <w:pPr>
        <w:pStyle w:val="Bold"/>
        <w:numPr>
          <w:ilvl w:val="0"/>
          <w:numId w:val="42"/>
        </w:numPr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</w:pPr>
      <w:r w:rsidRPr="00957F2B">
        <w:rPr>
          <w:rFonts w:ascii="Franklin Gothic Book" w:hAnsi="Franklin Gothic Book"/>
          <w:color w:val="000000" w:themeColor="text1"/>
          <w:sz w:val="21"/>
          <w:szCs w:val="21"/>
        </w:rPr>
        <w:t>Occupancy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: the n</w:t>
      </w:r>
      <w:r w:rsidR="00D3732A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umbers 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of sheep, equids, and pigs have</w:t>
      </w:r>
      <w:r w:rsidR="00E845FF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 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remained </w:t>
      </w:r>
      <w:r w:rsidR="00D3732A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the same from September until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 </w:t>
      </w:r>
      <w:r w:rsidR="00D3732A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now.</w:t>
      </w:r>
    </w:p>
    <w:p w14:paraId="128ABBBD" w14:textId="5A1B9B7D" w:rsidR="00D3732A" w:rsidRPr="00957F2B" w:rsidRDefault="00974B55" w:rsidP="00957F2B">
      <w:pPr>
        <w:pStyle w:val="Bold"/>
        <w:numPr>
          <w:ilvl w:val="0"/>
          <w:numId w:val="42"/>
        </w:numPr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</w:pPr>
      <w:r w:rsidRPr="00957F2B">
        <w:rPr>
          <w:rFonts w:ascii="Franklin Gothic Book" w:hAnsi="Franklin Gothic Book"/>
          <w:color w:val="000000" w:themeColor="text1"/>
          <w:sz w:val="21"/>
          <w:szCs w:val="21"/>
        </w:rPr>
        <w:t>Health, Safety and Security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: t</w:t>
      </w:r>
      <w:r w:rsidR="00D3732A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here are </w:t>
      </w:r>
      <w:r w:rsidR="005847CD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discussions with Mark Elsdon (ME) regarding containment levels</w:t>
      </w:r>
      <w:r w:rsidR="00D3732A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 for the upcoming work with the equine herpes vaccine.</w:t>
      </w:r>
      <w:r w:rsidR="00CC7C04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 Is ‘containment’ in the animal recovery building (F176) sufficient</w:t>
      </w:r>
      <w:r w:rsidR="00A57B3E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, or is it necessary to house GM-vaccinated study groups in P10?</w:t>
      </w:r>
    </w:p>
    <w:p w14:paraId="6EC7CE2C" w14:textId="0AA7DC7C" w:rsidR="001A5F62" w:rsidRPr="00957F2B" w:rsidRDefault="001A5F62" w:rsidP="00397AD8">
      <w:pPr>
        <w:ind w:left="360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3FFF2EBC" w14:textId="17A8705E" w:rsidR="00912997" w:rsidRPr="00957F2B" w:rsidRDefault="00912997" w:rsidP="00912997">
      <w:pPr>
        <w:pStyle w:val="ListParagraph"/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957F2B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Named Veterinary Surgeon Report</w:t>
      </w:r>
    </w:p>
    <w:p w14:paraId="19A238DC" w14:textId="192F148A" w:rsidR="00D3732A" w:rsidRPr="00957F2B" w:rsidRDefault="00D3732A" w:rsidP="00D3732A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957F2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No report.</w:t>
      </w:r>
    </w:p>
    <w:p w14:paraId="5D588E8D" w14:textId="77777777" w:rsidR="00962831" w:rsidRPr="00957F2B" w:rsidRDefault="00962831" w:rsidP="00962831">
      <w:pPr>
        <w:ind w:left="454" w:hanging="454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29618EF7" w14:textId="61B86575" w:rsidR="002A3537" w:rsidRPr="00957F2B" w:rsidRDefault="00912997" w:rsidP="00573D37">
      <w:pPr>
        <w:pStyle w:val="ListParagraph"/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957F2B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Named Information Officer Report</w:t>
      </w:r>
    </w:p>
    <w:p w14:paraId="5E3CE527" w14:textId="1BCD7054" w:rsidR="00D3732A" w:rsidRPr="00402DDA" w:rsidRDefault="00083CAB" w:rsidP="00D3732A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The report</w:t>
      </w:r>
      <w:r w:rsidR="00402DD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was</w:t>
      </w:r>
      <w:r w:rsidR="00D3732A" w:rsidRPr="00402DD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AD2BAC" w:rsidRPr="00402DD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circulated</w:t>
      </w:r>
      <w:r w:rsidR="00D3732A" w:rsidRPr="00402DD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late. No comments.</w:t>
      </w:r>
    </w:p>
    <w:p w14:paraId="5EB966F0" w14:textId="77777777" w:rsidR="00C927C0" w:rsidRPr="00402DDA" w:rsidRDefault="00C927C0" w:rsidP="00C927C0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23802027" w14:textId="1B3F2B74" w:rsidR="00B469B1" w:rsidRPr="00402DDA" w:rsidRDefault="00912997" w:rsidP="00912997">
      <w:pPr>
        <w:pStyle w:val="ListParagraph"/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402DDA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User Reports</w:t>
      </w:r>
    </w:p>
    <w:p w14:paraId="0EEC35A9" w14:textId="57E2CF7A" w:rsidR="00B16C19" w:rsidRPr="00402DDA" w:rsidRDefault="00D3732A" w:rsidP="00912997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402DD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No</w:t>
      </w:r>
      <w:r w:rsidR="00AD2BAC" w:rsidRPr="00402DD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report.</w:t>
      </w:r>
    </w:p>
    <w:p w14:paraId="5A6F6533" w14:textId="77777777" w:rsidR="00C927C0" w:rsidRPr="00402DDA" w:rsidRDefault="00C927C0" w:rsidP="00912997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0B38F45A" w14:textId="77777777" w:rsidR="00912997" w:rsidRPr="00402DDA" w:rsidRDefault="00912997" w:rsidP="00912997">
      <w:pPr>
        <w:pStyle w:val="ListParagraph"/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402DDA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The 3R’s</w:t>
      </w:r>
    </w:p>
    <w:p w14:paraId="7AEB2554" w14:textId="15972958" w:rsidR="00AD2BAC" w:rsidRPr="00402DDA" w:rsidRDefault="00AD2BAC" w:rsidP="00AD2BAC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402DD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Circulated before the meeting. No comments.</w:t>
      </w:r>
    </w:p>
    <w:p w14:paraId="0F478E86" w14:textId="77777777" w:rsidR="00082992" w:rsidRPr="00402DDA" w:rsidRDefault="00082992" w:rsidP="005D450E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14F6FF9D" w14:textId="33FCF457" w:rsidR="003556DD" w:rsidRPr="00402DDA" w:rsidRDefault="003556DD" w:rsidP="00043D24">
      <w:pPr>
        <w:pStyle w:val="ListParagraph"/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402DDA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A</w:t>
      </w:r>
      <w:r w:rsidR="00082992" w:rsidRPr="00402DDA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 xml:space="preserve">ny Other </w:t>
      </w:r>
      <w:r w:rsidRPr="00402DDA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B</w:t>
      </w:r>
      <w:r w:rsidR="00082992" w:rsidRPr="00402DDA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usiness</w:t>
      </w:r>
    </w:p>
    <w:p w14:paraId="1208E99C" w14:textId="50A66D25" w:rsidR="00AD2BAC" w:rsidRPr="00CC7C04" w:rsidRDefault="00CC7C04" w:rsidP="00402DDA">
      <w:pPr>
        <w:spacing w:before="120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(DG) requested an update on</w:t>
      </w:r>
      <w:r w:rsidR="00083CA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the Barcroft 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Centre </w:t>
      </w:r>
      <w:r w:rsidR="00083CA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floor repairs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. (MN) s</w:t>
      </w:r>
      <w:r w:rsidR="006117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tated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the floor </w:t>
      </w:r>
      <w:r w:rsidR="008D32EE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needed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repair </w:t>
      </w:r>
      <w:r w:rsidR="008D32EE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due to a water leak from the ice machine in the general lab space. The leak extended into both walk-in fridges </w:t>
      </w:r>
      <w:r w:rsidR="00DF7A0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to the exit door near the gas cages. The floor was lifted </w:t>
      </w:r>
      <w:r w:rsidR="006117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for phase one on the 15th of December, 2023, and would be reinstated on the 29th of January,</w:t>
      </w:r>
      <w:r w:rsidR="00DF7A0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2024. Once the area had time to set and the first walk-in fridge was </w:t>
      </w:r>
      <w:r w:rsidR="006117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returned</w:t>
      </w:r>
      <w:r w:rsidR="00DF7A0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to temperature, the second fridge would need to be decanted, the floor removed and then replaced. </w:t>
      </w:r>
      <w:r w:rsidR="006117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T</w:t>
      </w:r>
      <w:r w:rsidR="00AD2BAC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here </w:t>
      </w:r>
      <w:r w:rsidR="00083CA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has yet to be a date </w:t>
      </w:r>
      <w:r w:rsidR="006117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set for the second phase of work. </w:t>
      </w:r>
    </w:p>
    <w:p w14:paraId="721DAA1B" w14:textId="6A3107FD" w:rsidR="008179A8" w:rsidRPr="00CC7C04" w:rsidRDefault="00423FC9" w:rsidP="00402DDA">
      <w:pPr>
        <w:spacing w:before="120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(DG)</w:t>
      </w:r>
      <w:r w:rsidR="008179A8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083CA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request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ed</w:t>
      </w:r>
      <w:r w:rsidR="00083CA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8179A8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the lock on the surgery toilet </w:t>
      </w:r>
      <w:r w:rsidR="00083CA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door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be fixed</w:t>
      </w:r>
      <w:r w:rsidR="00083CA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.</w:t>
      </w:r>
    </w:p>
    <w:p w14:paraId="77405A10" w14:textId="29727392" w:rsidR="008179A8" w:rsidRPr="00CC7C04" w:rsidRDefault="008179A8" w:rsidP="00402DDA">
      <w:pPr>
        <w:spacing w:before="120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Helen Co</w:t>
      </w:r>
      <w:r w:rsidR="00DF6F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o</w:t>
      </w:r>
      <w:r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per (HC) introduced herself and reminded everyone that the training Centre is there to help with training and assessments.</w:t>
      </w:r>
    </w:p>
    <w:p w14:paraId="62B8F0D7" w14:textId="43F34F23" w:rsidR="00153B10" w:rsidRPr="00402DDA" w:rsidRDefault="006117EF" w:rsidP="00402DDA">
      <w:pPr>
        <w:pStyle w:val="ListParagraph"/>
        <w:numPr>
          <w:ilvl w:val="0"/>
          <w:numId w:val="11"/>
        </w:numPr>
        <w:spacing w:before="120"/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402DDA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Date of next meeting</w:t>
      </w:r>
    </w:p>
    <w:p w14:paraId="54D314E2" w14:textId="400EAA35" w:rsidR="00E1063D" w:rsidRPr="00CC7C04" w:rsidRDefault="006117EF" w:rsidP="00402DDA">
      <w:pPr>
        <w:spacing w:before="120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The d</w:t>
      </w:r>
      <w:r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ate </w:t>
      </w:r>
      <w:r w:rsidR="0006005E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of 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the </w:t>
      </w:r>
      <w:r w:rsidR="0006005E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next 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User </w:t>
      </w:r>
      <w:r w:rsidR="0006005E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meeting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is</w:t>
      </w:r>
      <w:r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8179A8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Monday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,</w:t>
      </w:r>
      <w:r w:rsidR="008179A8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20</w:t>
      </w:r>
      <w:r w:rsidR="008179A8" w:rsidRPr="00CC7C04">
        <w:rPr>
          <w:rFonts w:ascii="Franklin Gothic Book" w:hAnsi="Franklin Gothic Book"/>
          <w:color w:val="000000" w:themeColor="text1"/>
          <w:sz w:val="21"/>
          <w:szCs w:val="21"/>
          <w:vertAlign w:val="superscript"/>
          <w:lang w:val="en-US"/>
        </w:rPr>
        <w:t>th</w:t>
      </w:r>
      <w:r w:rsidR="008179A8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May 2024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.</w:t>
      </w:r>
    </w:p>
    <w:p w14:paraId="40D50D53" w14:textId="77777777" w:rsidR="00930AB8" w:rsidRPr="00CC7C04" w:rsidRDefault="00930AB8" w:rsidP="00402DDA">
      <w:pPr>
        <w:spacing w:before="120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sectPr w:rsidR="00930AB8" w:rsidRPr="00CC7C04" w:rsidSect="00720707">
      <w:headerReference w:type="default" r:id="rId15"/>
      <w:footerReference w:type="default" r:id="rId16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388B2" w14:textId="77777777" w:rsidR="00DC10F8" w:rsidRDefault="00DC10F8">
      <w:r>
        <w:separator/>
      </w:r>
    </w:p>
  </w:endnote>
  <w:endnote w:type="continuationSeparator" w:id="0">
    <w:p w14:paraId="46A3D467" w14:textId="77777777" w:rsidR="00DC10F8" w:rsidRDefault="00DC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A92D3" w14:textId="77777777" w:rsidR="003D3DEF" w:rsidRDefault="003D3D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proofErr w:type="spellStart"/>
    <w:r>
      <w:rPr>
        <w:sz w:val="14"/>
        <w:szCs w:val="14"/>
      </w:rPr>
      <w:t>Madingley</w:t>
    </w:r>
    <w:proofErr w:type="spellEnd"/>
    <w:r>
      <w:rPr>
        <w:sz w:val="14"/>
        <w:szCs w:val="14"/>
      </w:rPr>
      <w:t xml:space="preserve">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721C876F" w14:textId="606187A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53F07" w14:textId="77777777" w:rsidR="003D3DEF" w:rsidRDefault="003D3DE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29164" w14:textId="41BD967D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3AF24" w14:textId="77777777" w:rsidR="00DC10F8" w:rsidRDefault="00DC10F8">
      <w:r>
        <w:separator/>
      </w:r>
    </w:p>
  </w:footnote>
  <w:footnote w:type="continuationSeparator" w:id="0">
    <w:p w14:paraId="49E68D52" w14:textId="77777777" w:rsidR="00DC10F8" w:rsidRDefault="00DC1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10C90" w14:textId="77777777" w:rsidR="003D3DEF" w:rsidRDefault="003D3D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6C120" w14:textId="77777777" w:rsidR="003D3DEF" w:rsidRDefault="003D3D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911A8" w14:textId="77777777" w:rsidR="003D3DEF" w:rsidRDefault="003D3DE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A72A7E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abstractNum w:abstractNumId="40" w15:restartNumberingAfterBreak="0">
    <w:nsid w:val="7F832308"/>
    <w:multiLevelType w:val="hybridMultilevel"/>
    <w:tmpl w:val="41302AC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331354">
    <w:abstractNumId w:val="35"/>
  </w:num>
  <w:num w:numId="2" w16cid:durableId="1433286264">
    <w:abstractNumId w:val="19"/>
  </w:num>
  <w:num w:numId="3" w16cid:durableId="1192643309">
    <w:abstractNumId w:val="6"/>
  </w:num>
  <w:num w:numId="4" w16cid:durableId="1781802937">
    <w:abstractNumId w:val="15"/>
  </w:num>
  <w:num w:numId="5" w16cid:durableId="852458728">
    <w:abstractNumId w:val="17"/>
  </w:num>
  <w:num w:numId="6" w16cid:durableId="1445268028">
    <w:abstractNumId w:val="31"/>
  </w:num>
  <w:num w:numId="7" w16cid:durableId="1130174988">
    <w:abstractNumId w:val="25"/>
  </w:num>
  <w:num w:numId="8" w16cid:durableId="914246272">
    <w:abstractNumId w:val="37"/>
  </w:num>
  <w:num w:numId="9" w16cid:durableId="652415878">
    <w:abstractNumId w:val="24"/>
  </w:num>
  <w:num w:numId="10" w16cid:durableId="1689212673">
    <w:abstractNumId w:val="34"/>
  </w:num>
  <w:num w:numId="11" w16cid:durableId="1727602654">
    <w:abstractNumId w:val="30"/>
  </w:num>
  <w:num w:numId="12" w16cid:durableId="406154338">
    <w:abstractNumId w:val="28"/>
  </w:num>
  <w:num w:numId="13" w16cid:durableId="438330636">
    <w:abstractNumId w:val="10"/>
  </w:num>
  <w:num w:numId="14" w16cid:durableId="686519799">
    <w:abstractNumId w:val="27"/>
  </w:num>
  <w:num w:numId="15" w16cid:durableId="723720386">
    <w:abstractNumId w:val="22"/>
  </w:num>
  <w:num w:numId="16" w16cid:durableId="2083021137">
    <w:abstractNumId w:val="2"/>
  </w:num>
  <w:num w:numId="17" w16cid:durableId="1891914293">
    <w:abstractNumId w:val="12"/>
  </w:num>
  <w:num w:numId="18" w16cid:durableId="134299681">
    <w:abstractNumId w:val="33"/>
  </w:num>
  <w:num w:numId="19" w16cid:durableId="37824606">
    <w:abstractNumId w:val="5"/>
  </w:num>
  <w:num w:numId="20" w16cid:durableId="1935820063">
    <w:abstractNumId w:val="13"/>
  </w:num>
  <w:num w:numId="21" w16cid:durableId="1420449035">
    <w:abstractNumId w:val="29"/>
  </w:num>
  <w:num w:numId="22" w16cid:durableId="1147550523">
    <w:abstractNumId w:val="9"/>
  </w:num>
  <w:num w:numId="23" w16cid:durableId="435028321">
    <w:abstractNumId w:val="38"/>
  </w:num>
  <w:num w:numId="24" w16cid:durableId="91586164">
    <w:abstractNumId w:val="23"/>
  </w:num>
  <w:num w:numId="25" w16cid:durableId="1672180384">
    <w:abstractNumId w:val="39"/>
  </w:num>
  <w:num w:numId="26" w16cid:durableId="1421026142">
    <w:abstractNumId w:val="3"/>
  </w:num>
  <w:num w:numId="27" w16cid:durableId="1743017445">
    <w:abstractNumId w:val="16"/>
  </w:num>
  <w:num w:numId="28" w16cid:durableId="2056149884">
    <w:abstractNumId w:val="4"/>
  </w:num>
  <w:num w:numId="29" w16cid:durableId="221446693">
    <w:abstractNumId w:val="4"/>
  </w:num>
  <w:num w:numId="30" w16cid:durableId="1128859435">
    <w:abstractNumId w:val="7"/>
  </w:num>
  <w:num w:numId="31" w16cid:durableId="198511209">
    <w:abstractNumId w:val="36"/>
  </w:num>
  <w:num w:numId="32" w16cid:durableId="1826775354">
    <w:abstractNumId w:val="11"/>
  </w:num>
  <w:num w:numId="33" w16cid:durableId="1453860001">
    <w:abstractNumId w:val="8"/>
  </w:num>
  <w:num w:numId="34" w16cid:durableId="277028233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 w16cid:durableId="987709789">
    <w:abstractNumId w:val="32"/>
  </w:num>
  <w:num w:numId="36" w16cid:durableId="227110312">
    <w:abstractNumId w:val="26"/>
  </w:num>
  <w:num w:numId="37" w16cid:durableId="1514800734">
    <w:abstractNumId w:val="21"/>
  </w:num>
  <w:num w:numId="38" w16cid:durableId="325400029">
    <w:abstractNumId w:val="14"/>
  </w:num>
  <w:num w:numId="39" w16cid:durableId="403839955">
    <w:abstractNumId w:val="18"/>
  </w:num>
  <w:num w:numId="40" w16cid:durableId="700056164">
    <w:abstractNumId w:val="20"/>
  </w:num>
  <w:num w:numId="41" w16cid:durableId="1795713069">
    <w:abstractNumId w:val="1"/>
  </w:num>
  <w:num w:numId="42" w16cid:durableId="56826899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823C6"/>
    <w:rsid w:val="00082992"/>
    <w:rsid w:val="00083CAB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063D"/>
    <w:rsid w:val="000E5E86"/>
    <w:rsid w:val="000E6CA3"/>
    <w:rsid w:val="000F2E62"/>
    <w:rsid w:val="000F5616"/>
    <w:rsid w:val="000F7CE0"/>
    <w:rsid w:val="00102DCD"/>
    <w:rsid w:val="00105FE6"/>
    <w:rsid w:val="001068EC"/>
    <w:rsid w:val="001103D0"/>
    <w:rsid w:val="00110C04"/>
    <w:rsid w:val="00115E92"/>
    <w:rsid w:val="001174AB"/>
    <w:rsid w:val="001276FC"/>
    <w:rsid w:val="00130947"/>
    <w:rsid w:val="00134F88"/>
    <w:rsid w:val="001370A4"/>
    <w:rsid w:val="0013780F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A5F62"/>
    <w:rsid w:val="001B0B6F"/>
    <w:rsid w:val="001B5AF3"/>
    <w:rsid w:val="001B640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121AA"/>
    <w:rsid w:val="00224033"/>
    <w:rsid w:val="002259CF"/>
    <w:rsid w:val="00237456"/>
    <w:rsid w:val="00242E19"/>
    <w:rsid w:val="00250F91"/>
    <w:rsid w:val="00251B15"/>
    <w:rsid w:val="00254EC6"/>
    <w:rsid w:val="00254FE1"/>
    <w:rsid w:val="00271804"/>
    <w:rsid w:val="00281A42"/>
    <w:rsid w:val="00283AD8"/>
    <w:rsid w:val="00285D7D"/>
    <w:rsid w:val="00287311"/>
    <w:rsid w:val="00287B60"/>
    <w:rsid w:val="002931A9"/>
    <w:rsid w:val="00293654"/>
    <w:rsid w:val="002A3537"/>
    <w:rsid w:val="002A42C5"/>
    <w:rsid w:val="002A754E"/>
    <w:rsid w:val="002B1897"/>
    <w:rsid w:val="002B1D99"/>
    <w:rsid w:val="002B21BE"/>
    <w:rsid w:val="002B3F30"/>
    <w:rsid w:val="002B44BB"/>
    <w:rsid w:val="002B76B0"/>
    <w:rsid w:val="002C2AF1"/>
    <w:rsid w:val="002D15AB"/>
    <w:rsid w:val="002D30F2"/>
    <w:rsid w:val="002D5AD2"/>
    <w:rsid w:val="002D7646"/>
    <w:rsid w:val="002D7DFF"/>
    <w:rsid w:val="002E533F"/>
    <w:rsid w:val="002E6B98"/>
    <w:rsid w:val="002F62A5"/>
    <w:rsid w:val="002F6394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44280"/>
    <w:rsid w:val="003543E0"/>
    <w:rsid w:val="003556DD"/>
    <w:rsid w:val="00362D70"/>
    <w:rsid w:val="003630F2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97AD8"/>
    <w:rsid w:val="003A0EDA"/>
    <w:rsid w:val="003A418E"/>
    <w:rsid w:val="003A6711"/>
    <w:rsid w:val="003B0513"/>
    <w:rsid w:val="003C38A4"/>
    <w:rsid w:val="003C56C1"/>
    <w:rsid w:val="003C6C9B"/>
    <w:rsid w:val="003D29A8"/>
    <w:rsid w:val="003D3DEF"/>
    <w:rsid w:val="003D5EF3"/>
    <w:rsid w:val="003E044C"/>
    <w:rsid w:val="003E3C41"/>
    <w:rsid w:val="003F39F9"/>
    <w:rsid w:val="003F3D46"/>
    <w:rsid w:val="00402DDA"/>
    <w:rsid w:val="004032CC"/>
    <w:rsid w:val="0040421B"/>
    <w:rsid w:val="00414185"/>
    <w:rsid w:val="00414B1B"/>
    <w:rsid w:val="00415AA8"/>
    <w:rsid w:val="00421BD2"/>
    <w:rsid w:val="00422214"/>
    <w:rsid w:val="00423FC9"/>
    <w:rsid w:val="00424762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43385"/>
    <w:rsid w:val="004464C4"/>
    <w:rsid w:val="0045295B"/>
    <w:rsid w:val="00452C85"/>
    <w:rsid w:val="0045648B"/>
    <w:rsid w:val="00462850"/>
    <w:rsid w:val="004640CE"/>
    <w:rsid w:val="00467BC2"/>
    <w:rsid w:val="004851A0"/>
    <w:rsid w:val="004A119A"/>
    <w:rsid w:val="004A2BF7"/>
    <w:rsid w:val="004A3DF0"/>
    <w:rsid w:val="004A55F8"/>
    <w:rsid w:val="004B707A"/>
    <w:rsid w:val="004C68F1"/>
    <w:rsid w:val="004C712C"/>
    <w:rsid w:val="004D0D93"/>
    <w:rsid w:val="004E508F"/>
    <w:rsid w:val="004F222F"/>
    <w:rsid w:val="004F2722"/>
    <w:rsid w:val="004F2C16"/>
    <w:rsid w:val="00500CA3"/>
    <w:rsid w:val="00502AB7"/>
    <w:rsid w:val="005040EF"/>
    <w:rsid w:val="005120FF"/>
    <w:rsid w:val="00514372"/>
    <w:rsid w:val="00523820"/>
    <w:rsid w:val="00525AEB"/>
    <w:rsid w:val="0052756F"/>
    <w:rsid w:val="005310E8"/>
    <w:rsid w:val="0053272B"/>
    <w:rsid w:val="00544B29"/>
    <w:rsid w:val="0055252F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47CD"/>
    <w:rsid w:val="0058654A"/>
    <w:rsid w:val="00592610"/>
    <w:rsid w:val="00592877"/>
    <w:rsid w:val="0059541E"/>
    <w:rsid w:val="005A31DA"/>
    <w:rsid w:val="005A425F"/>
    <w:rsid w:val="005B1710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17EF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7001"/>
    <w:rsid w:val="006B0D55"/>
    <w:rsid w:val="006B1D32"/>
    <w:rsid w:val="006B2284"/>
    <w:rsid w:val="006B36F6"/>
    <w:rsid w:val="006B3A80"/>
    <w:rsid w:val="006B3D95"/>
    <w:rsid w:val="006B5169"/>
    <w:rsid w:val="006B7DC6"/>
    <w:rsid w:val="006D6F54"/>
    <w:rsid w:val="006F77AB"/>
    <w:rsid w:val="00705778"/>
    <w:rsid w:val="00713F75"/>
    <w:rsid w:val="00720707"/>
    <w:rsid w:val="00722849"/>
    <w:rsid w:val="007244D8"/>
    <w:rsid w:val="00725AF6"/>
    <w:rsid w:val="0072701E"/>
    <w:rsid w:val="00727AC8"/>
    <w:rsid w:val="00741BBA"/>
    <w:rsid w:val="007446A5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13214"/>
    <w:rsid w:val="008179A8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B2908"/>
    <w:rsid w:val="008D0621"/>
    <w:rsid w:val="008D32EE"/>
    <w:rsid w:val="008D4C72"/>
    <w:rsid w:val="008E220D"/>
    <w:rsid w:val="008E4FA0"/>
    <w:rsid w:val="008F7626"/>
    <w:rsid w:val="00907A6E"/>
    <w:rsid w:val="00912023"/>
    <w:rsid w:val="00912997"/>
    <w:rsid w:val="0091328B"/>
    <w:rsid w:val="00913DA9"/>
    <w:rsid w:val="0091478B"/>
    <w:rsid w:val="00917547"/>
    <w:rsid w:val="009222AF"/>
    <w:rsid w:val="00924220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57F2B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2551"/>
    <w:rsid w:val="00A33AB8"/>
    <w:rsid w:val="00A37DB4"/>
    <w:rsid w:val="00A514E3"/>
    <w:rsid w:val="00A556FA"/>
    <w:rsid w:val="00A55DE5"/>
    <w:rsid w:val="00A57B3E"/>
    <w:rsid w:val="00A6089A"/>
    <w:rsid w:val="00A7401C"/>
    <w:rsid w:val="00A76D1F"/>
    <w:rsid w:val="00A77E6E"/>
    <w:rsid w:val="00A84ECA"/>
    <w:rsid w:val="00A90B3D"/>
    <w:rsid w:val="00A9435A"/>
    <w:rsid w:val="00A94E4B"/>
    <w:rsid w:val="00A970D9"/>
    <w:rsid w:val="00AA3473"/>
    <w:rsid w:val="00AA3C53"/>
    <w:rsid w:val="00AA4FB9"/>
    <w:rsid w:val="00AB29FC"/>
    <w:rsid w:val="00AB355F"/>
    <w:rsid w:val="00AB5D83"/>
    <w:rsid w:val="00AB6D0F"/>
    <w:rsid w:val="00AC1FEA"/>
    <w:rsid w:val="00AC3BB1"/>
    <w:rsid w:val="00AC4548"/>
    <w:rsid w:val="00AC46C5"/>
    <w:rsid w:val="00AD1453"/>
    <w:rsid w:val="00AD2850"/>
    <w:rsid w:val="00AD2BAC"/>
    <w:rsid w:val="00AD780B"/>
    <w:rsid w:val="00AE0121"/>
    <w:rsid w:val="00AE21B3"/>
    <w:rsid w:val="00AF113E"/>
    <w:rsid w:val="00AF393C"/>
    <w:rsid w:val="00AF5509"/>
    <w:rsid w:val="00AF7B12"/>
    <w:rsid w:val="00B018C4"/>
    <w:rsid w:val="00B05002"/>
    <w:rsid w:val="00B10AFF"/>
    <w:rsid w:val="00B16C19"/>
    <w:rsid w:val="00B23B7B"/>
    <w:rsid w:val="00B24354"/>
    <w:rsid w:val="00B367B8"/>
    <w:rsid w:val="00B40287"/>
    <w:rsid w:val="00B4117C"/>
    <w:rsid w:val="00B41F82"/>
    <w:rsid w:val="00B42536"/>
    <w:rsid w:val="00B469B1"/>
    <w:rsid w:val="00B47D4B"/>
    <w:rsid w:val="00B54ACD"/>
    <w:rsid w:val="00B55CEC"/>
    <w:rsid w:val="00B561D4"/>
    <w:rsid w:val="00B62A87"/>
    <w:rsid w:val="00B64ADF"/>
    <w:rsid w:val="00B73E89"/>
    <w:rsid w:val="00B94246"/>
    <w:rsid w:val="00BA2D59"/>
    <w:rsid w:val="00BA561B"/>
    <w:rsid w:val="00BB1A13"/>
    <w:rsid w:val="00BC204B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2D90"/>
    <w:rsid w:val="00BF5345"/>
    <w:rsid w:val="00BF5C6C"/>
    <w:rsid w:val="00BF5E13"/>
    <w:rsid w:val="00C02BCB"/>
    <w:rsid w:val="00C16AC6"/>
    <w:rsid w:val="00C20400"/>
    <w:rsid w:val="00C20816"/>
    <w:rsid w:val="00C26D8E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927C0"/>
    <w:rsid w:val="00CA2D7A"/>
    <w:rsid w:val="00CA7AE0"/>
    <w:rsid w:val="00CB0C07"/>
    <w:rsid w:val="00CB540C"/>
    <w:rsid w:val="00CC2164"/>
    <w:rsid w:val="00CC5C64"/>
    <w:rsid w:val="00CC7C04"/>
    <w:rsid w:val="00CE4568"/>
    <w:rsid w:val="00CF25C5"/>
    <w:rsid w:val="00CF6E37"/>
    <w:rsid w:val="00D0235E"/>
    <w:rsid w:val="00D07260"/>
    <w:rsid w:val="00D12F5D"/>
    <w:rsid w:val="00D23287"/>
    <w:rsid w:val="00D30706"/>
    <w:rsid w:val="00D30BD4"/>
    <w:rsid w:val="00D3209D"/>
    <w:rsid w:val="00D3438C"/>
    <w:rsid w:val="00D356E2"/>
    <w:rsid w:val="00D3732A"/>
    <w:rsid w:val="00D405D1"/>
    <w:rsid w:val="00D40C62"/>
    <w:rsid w:val="00D41430"/>
    <w:rsid w:val="00D47E0E"/>
    <w:rsid w:val="00D53F51"/>
    <w:rsid w:val="00D62E28"/>
    <w:rsid w:val="00D70053"/>
    <w:rsid w:val="00D70D06"/>
    <w:rsid w:val="00D93CE0"/>
    <w:rsid w:val="00D9513B"/>
    <w:rsid w:val="00DA408E"/>
    <w:rsid w:val="00DB6142"/>
    <w:rsid w:val="00DB6E6E"/>
    <w:rsid w:val="00DC0FE1"/>
    <w:rsid w:val="00DC10F8"/>
    <w:rsid w:val="00DC257A"/>
    <w:rsid w:val="00DC4D0B"/>
    <w:rsid w:val="00DC58DF"/>
    <w:rsid w:val="00DC5CDA"/>
    <w:rsid w:val="00DD15B3"/>
    <w:rsid w:val="00DE46C3"/>
    <w:rsid w:val="00DF10CA"/>
    <w:rsid w:val="00DF3F3B"/>
    <w:rsid w:val="00DF5BD0"/>
    <w:rsid w:val="00DF6FEF"/>
    <w:rsid w:val="00DF7A0A"/>
    <w:rsid w:val="00E0164A"/>
    <w:rsid w:val="00E03856"/>
    <w:rsid w:val="00E071DF"/>
    <w:rsid w:val="00E1063D"/>
    <w:rsid w:val="00E148DA"/>
    <w:rsid w:val="00E14C45"/>
    <w:rsid w:val="00E15950"/>
    <w:rsid w:val="00E17397"/>
    <w:rsid w:val="00E2359A"/>
    <w:rsid w:val="00E2646F"/>
    <w:rsid w:val="00E2790A"/>
    <w:rsid w:val="00E32CE4"/>
    <w:rsid w:val="00E46AF1"/>
    <w:rsid w:val="00E55C07"/>
    <w:rsid w:val="00E575DE"/>
    <w:rsid w:val="00E743A7"/>
    <w:rsid w:val="00E75515"/>
    <w:rsid w:val="00E75699"/>
    <w:rsid w:val="00E772FA"/>
    <w:rsid w:val="00E81DDC"/>
    <w:rsid w:val="00E845FF"/>
    <w:rsid w:val="00E939D9"/>
    <w:rsid w:val="00E9403C"/>
    <w:rsid w:val="00E97624"/>
    <w:rsid w:val="00EA2E7D"/>
    <w:rsid w:val="00EA3083"/>
    <w:rsid w:val="00EA4080"/>
    <w:rsid w:val="00EA7439"/>
    <w:rsid w:val="00EB34A7"/>
    <w:rsid w:val="00EB3FDA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1E9"/>
    <w:rsid w:val="00EF0D95"/>
    <w:rsid w:val="00EF7488"/>
    <w:rsid w:val="00F01AF8"/>
    <w:rsid w:val="00F03017"/>
    <w:rsid w:val="00F13AE2"/>
    <w:rsid w:val="00F1505E"/>
    <w:rsid w:val="00F172F8"/>
    <w:rsid w:val="00F21672"/>
    <w:rsid w:val="00F238BA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B7298"/>
    <w:rsid w:val="00FC1FF3"/>
    <w:rsid w:val="00FD7E04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2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6B05B-1BDB-48D7-AA68-6C1EDE6B5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719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Claudia Cheadle</cp:lastModifiedBy>
  <cp:revision>4</cp:revision>
  <cp:lastPrinted>2015-08-17T11:16:00Z</cp:lastPrinted>
  <dcterms:created xsi:type="dcterms:W3CDTF">2024-01-05T12:07:00Z</dcterms:created>
  <dcterms:modified xsi:type="dcterms:W3CDTF">2024-01-05T12:10:00Z</dcterms:modified>
</cp:coreProperties>
</file>