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14:paraId="4B2C65FF" w14:textId="77777777" w:rsidTr="00841A69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  <w:bookmarkStart w:id="0" w:name="_GoBack"/>
            <w:bookmarkEnd w:id="0"/>
          </w:p>
        </w:tc>
        <w:tc>
          <w:tcPr>
            <w:tcW w:w="4003" w:type="dxa"/>
            <w:vMerge w:val="restart"/>
          </w:tcPr>
          <w:p w14:paraId="281A2851" w14:textId="1A02A18E" w:rsidR="00105FE6" w:rsidRPr="0052756F" w:rsidRDefault="008C6830" w:rsidP="0052756F">
            <w:pPr>
              <w:pStyle w:val="DocumentTitle"/>
            </w:pPr>
            <w:r>
              <w:t>Minutes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841A69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CD6D46">
        <w:tc>
          <w:tcPr>
            <w:tcW w:w="644" w:type="dxa"/>
          </w:tcPr>
          <w:p w14:paraId="6F3CADE4" w14:textId="77777777" w:rsidR="00BD54A8" w:rsidRPr="008C6830" w:rsidRDefault="00BD54A8" w:rsidP="00107E85">
            <w:pPr>
              <w:pStyle w:val="FieldTitles"/>
            </w:pPr>
            <w:r w:rsidRPr="008C6830">
              <w:rPr>
                <w:sz w:val="16"/>
              </w:rPr>
              <w:t>Date</w:t>
            </w:r>
          </w:p>
        </w:tc>
        <w:tc>
          <w:tcPr>
            <w:tcW w:w="126" w:type="dxa"/>
          </w:tcPr>
          <w:p w14:paraId="05E801DD" w14:textId="77777777" w:rsidR="00BD54A8" w:rsidRPr="008C6830" w:rsidRDefault="00BD54A8" w:rsidP="00107E85">
            <w:pPr>
              <w:pStyle w:val="FieldData"/>
              <w:rPr>
                <w:b/>
              </w:rPr>
            </w:pPr>
          </w:p>
        </w:tc>
        <w:tc>
          <w:tcPr>
            <w:tcW w:w="9594" w:type="dxa"/>
            <w:gridSpan w:val="2"/>
          </w:tcPr>
          <w:p w14:paraId="309C1C7B" w14:textId="5A698F90" w:rsidR="00BD54A8" w:rsidRPr="00EC6191" w:rsidRDefault="0056598E" w:rsidP="00916D57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3-12-18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330883" w:rsidRPr="00330883">
                  <w:t>Monday, 18/12/2023</w:t>
                </w:r>
              </w:sdtContent>
            </w:sdt>
          </w:p>
        </w:tc>
      </w:tr>
      <w:tr w:rsidR="00BD54A8" w:rsidRPr="00067AFC" w14:paraId="48A31840" w14:textId="77777777" w:rsidTr="00CD6D46">
        <w:tc>
          <w:tcPr>
            <w:tcW w:w="644" w:type="dxa"/>
          </w:tcPr>
          <w:p w14:paraId="665B4DA8" w14:textId="77777777" w:rsidR="00BD54A8" w:rsidRPr="008C6830" w:rsidRDefault="00BD54A8" w:rsidP="00107E85">
            <w:pPr>
              <w:pStyle w:val="FieldTitles"/>
              <w:rPr>
                <w:sz w:val="18"/>
              </w:rPr>
            </w:pPr>
            <w:r w:rsidRPr="008C6830">
              <w:rPr>
                <w:sz w:val="16"/>
              </w:rPr>
              <w:t>Time</w:t>
            </w:r>
          </w:p>
        </w:tc>
        <w:tc>
          <w:tcPr>
            <w:tcW w:w="126" w:type="dxa"/>
          </w:tcPr>
          <w:p w14:paraId="57BF0C02" w14:textId="77777777" w:rsidR="00BD54A8" w:rsidRPr="008C6830" w:rsidRDefault="00BD54A8" w:rsidP="00107E85">
            <w:pPr>
              <w:pStyle w:val="FieldData"/>
              <w:rPr>
                <w:sz w:val="18"/>
              </w:rPr>
            </w:pPr>
          </w:p>
        </w:tc>
        <w:tc>
          <w:tcPr>
            <w:tcW w:w="9594" w:type="dxa"/>
            <w:gridSpan w:val="2"/>
          </w:tcPr>
          <w:p w14:paraId="573C8ABB" w14:textId="6153F071" w:rsidR="00BD54A8" w:rsidRPr="00EC6191" w:rsidRDefault="0056598E" w:rsidP="00520844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20844">
                  <w:t>1</w:t>
                </w:r>
                <w:r w:rsidR="00916D57">
                  <w:t>pm</w:t>
                </w:r>
              </w:sdtContent>
            </w:sdt>
          </w:p>
        </w:tc>
      </w:tr>
      <w:tr w:rsidR="00FD177F" w:rsidRPr="00067AFC" w14:paraId="735BCE0B" w14:textId="77777777" w:rsidTr="00CD6D46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8C6830">
              <w:rPr>
                <w:sz w:val="16"/>
              </w:rPr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365EF14C" w14:textId="77777777" w:rsidR="00FD177F" w:rsidRPr="00EC6191" w:rsidRDefault="0056598E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Standing Committee</w:t>
                </w:r>
              </w:sdtContent>
            </w:sdt>
          </w:p>
        </w:tc>
      </w:tr>
      <w:tr w:rsidR="00BD54A8" w:rsidRPr="00067AFC" w14:paraId="274E1114" w14:textId="77777777" w:rsidTr="00CD6D46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8C6830">
              <w:rPr>
                <w:sz w:val="16"/>
              </w:rPr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14:paraId="2C3FD152" w14:textId="0C1297C2" w:rsidR="00BD54A8" w:rsidRPr="00EC6191" w:rsidRDefault="00457BB3" w:rsidP="00457BB3">
                <w:pPr>
                  <w:pStyle w:val="FieldData"/>
                </w:pPr>
                <w:r>
                  <w:t>Virtual, MS Teams</w:t>
                </w:r>
              </w:p>
            </w:tc>
          </w:sdtContent>
        </w:sdt>
      </w:tr>
      <w:tr w:rsidR="00BD54A8" w:rsidRPr="002759A2" w14:paraId="4428954D" w14:textId="77777777" w:rsidTr="00CD6D46">
        <w:tc>
          <w:tcPr>
            <w:tcW w:w="644" w:type="dxa"/>
          </w:tcPr>
          <w:p w14:paraId="78F20162" w14:textId="77777777" w:rsidR="00BD54A8" w:rsidRPr="008C6830" w:rsidRDefault="00BD54A8" w:rsidP="00107E85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Subject</w:t>
            </w:r>
          </w:p>
        </w:tc>
        <w:tc>
          <w:tcPr>
            <w:tcW w:w="126" w:type="dxa"/>
          </w:tcPr>
          <w:p w14:paraId="772BF3A0" w14:textId="77777777" w:rsidR="00BD54A8" w:rsidRPr="008C6830" w:rsidRDefault="00BD54A8" w:rsidP="00107E85">
            <w:pPr>
              <w:pStyle w:val="FieldData"/>
              <w:rPr>
                <w:sz w:val="16"/>
              </w:rPr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6C2E3809" w14:textId="77777777" w:rsidR="00BD54A8" w:rsidRPr="00330883" w:rsidRDefault="003C3F98" w:rsidP="00107E85">
                    <w:pPr>
                      <w:pStyle w:val="FieldData"/>
                    </w:pPr>
                    <w:r w:rsidRPr="00330883">
                      <w:t>AWERB Standing Committee</w:t>
                    </w:r>
                  </w:p>
                </w:tc>
              </w:sdtContent>
            </w:sdt>
          </w:sdtContent>
        </w:sdt>
      </w:tr>
      <w:tr w:rsidR="00DC193E" w:rsidRPr="00067AFC" w14:paraId="2FA4DEF2" w14:textId="77777777" w:rsidTr="00CC2B02">
        <w:tc>
          <w:tcPr>
            <w:tcW w:w="644" w:type="dxa"/>
          </w:tcPr>
          <w:p w14:paraId="63F47154" w14:textId="77777777" w:rsidR="00DC193E" w:rsidRPr="008C6830" w:rsidRDefault="00DC193E" w:rsidP="00CC2B02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Our Ref</w:t>
            </w:r>
          </w:p>
        </w:tc>
        <w:tc>
          <w:tcPr>
            <w:tcW w:w="126" w:type="dxa"/>
          </w:tcPr>
          <w:p w14:paraId="33AC92DC" w14:textId="77777777" w:rsidR="00DC193E" w:rsidRPr="008C6830" w:rsidRDefault="00DC193E" w:rsidP="00CC2B02">
            <w:pPr>
              <w:pStyle w:val="FieldData"/>
              <w:rPr>
                <w:sz w:val="16"/>
              </w:rPr>
            </w:pPr>
          </w:p>
        </w:tc>
        <w:sdt>
          <w:sdtPr>
            <w:id w:val="-1936738480"/>
            <w:placeholder>
              <w:docPart w:val="5A6DA6215B2B46128AB17DF311EECC30"/>
            </w:placeholder>
          </w:sdtPr>
          <w:sdtEndPr/>
          <w:sdtContent>
            <w:sdt>
              <w:sdtPr>
                <w:alias w:val="Our reference"/>
                <w:tag w:val="XX/XXX/XOur reference00 00 00/00"/>
                <w:id w:val="-1539108239"/>
                <w:placeholder>
                  <w:docPart w:val="5A6DA6215B2B46128AB17DF311EECC30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7E8AD89C" w14:textId="14785380" w:rsidR="00DC193E" w:rsidRPr="00330883" w:rsidRDefault="00DC193E" w:rsidP="00916D57">
                    <w:pPr>
                      <w:pStyle w:val="FieldData"/>
                    </w:pPr>
                    <w:r w:rsidRPr="00330883">
                      <w:t>Doc.UBS.AWERB.</w:t>
                    </w:r>
                    <w:r w:rsidR="00330883" w:rsidRPr="00330883">
                      <w:t>18.12.23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CD6D46">
        <w:tc>
          <w:tcPr>
            <w:tcW w:w="644" w:type="dxa"/>
          </w:tcPr>
          <w:p w14:paraId="6309B092" w14:textId="77777777"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5999D866" w14:textId="77777777" w:rsidR="00E467BD" w:rsidRPr="00EC6191" w:rsidRDefault="00E467BD" w:rsidP="00526970">
            <w:pPr>
              <w:pStyle w:val="FieldData"/>
            </w:pPr>
          </w:p>
        </w:tc>
      </w:tr>
    </w:tbl>
    <w:p w14:paraId="0A0370DE" w14:textId="686E784B" w:rsidR="00330883" w:rsidRDefault="008C6830" w:rsidP="00330883">
      <w:pPr>
        <w:ind w:left="-567"/>
        <w:rPr>
          <w:lang w:val="en-US"/>
        </w:rPr>
      </w:pPr>
      <w:r>
        <w:rPr>
          <w:b/>
          <w:lang w:val="en-US"/>
        </w:rPr>
        <w:t>In attendance</w:t>
      </w:r>
      <w:r w:rsidR="00E82CBC">
        <w:rPr>
          <w:lang w:val="en-US"/>
        </w:rPr>
        <w:t>:</w:t>
      </w:r>
      <w:r w:rsidR="00BE2C37">
        <w:rPr>
          <w:lang w:val="en-US"/>
        </w:rPr>
        <w:t xml:space="preserve"> Maggie Gentry</w:t>
      </w:r>
      <w:r w:rsidR="00330883">
        <w:rPr>
          <w:lang w:val="en-US"/>
        </w:rPr>
        <w:t xml:space="preserve">, Kate Tansley, Selina Ballantyne, Debs Flack, Amelia Phillips, Suzanne Turner, </w:t>
      </w:r>
      <w:r w:rsidR="00BE2C37">
        <w:rPr>
          <w:lang w:val="en-US"/>
        </w:rPr>
        <w:t>Colin Windle, Wei Li (Observer)</w:t>
      </w:r>
    </w:p>
    <w:p w14:paraId="04C892DF" w14:textId="77777777" w:rsidR="008C6830" w:rsidRDefault="008C6830" w:rsidP="00302A00">
      <w:pPr>
        <w:ind w:left="-567"/>
      </w:pPr>
    </w:p>
    <w:p w14:paraId="6450E812" w14:textId="6E51E36C" w:rsidR="008C6830" w:rsidRDefault="008C6830" w:rsidP="008C6830">
      <w:pPr>
        <w:ind w:left="-567"/>
        <w:rPr>
          <w:b/>
        </w:rPr>
      </w:pPr>
      <w:r>
        <w:rPr>
          <w:b/>
        </w:rPr>
        <w:t xml:space="preserve">Scientists in attendance for 1a) </w:t>
      </w:r>
      <w:r w:rsidR="00872421" w:rsidRPr="00872421">
        <w:t>Professor Amy Milton</w:t>
      </w:r>
      <w:r w:rsidR="00BE2C37">
        <w:t xml:space="preserve"> </w:t>
      </w:r>
      <w:r w:rsidR="00BE2C37">
        <w:rPr>
          <w:b/>
        </w:rPr>
        <w:t>&amp;</w:t>
      </w:r>
      <w:r>
        <w:rPr>
          <w:b/>
        </w:rPr>
        <w:t xml:space="preserve"> 1b)</w:t>
      </w:r>
      <w:r w:rsidR="00872421">
        <w:rPr>
          <w:b/>
        </w:rPr>
        <w:t xml:space="preserve"> </w:t>
      </w:r>
      <w:r w:rsidR="00872421" w:rsidRPr="00872421">
        <w:t>Core</w:t>
      </w:r>
    </w:p>
    <w:p w14:paraId="55F857AB" w14:textId="77777777" w:rsidR="008C6830" w:rsidRDefault="008C6830" w:rsidP="008C6830">
      <w:pPr>
        <w:ind w:left="-567"/>
        <w:rPr>
          <w:b/>
        </w:rPr>
      </w:pPr>
    </w:p>
    <w:p w14:paraId="6F7C7433" w14:textId="27162A14" w:rsidR="008C6830" w:rsidRDefault="007B6D78" w:rsidP="008C6830">
      <w:pPr>
        <w:ind w:left="-567"/>
        <w:rPr>
          <w:b/>
          <w:lang w:val="en-US"/>
        </w:rPr>
      </w:pPr>
      <w:r w:rsidRPr="008C6830">
        <w:rPr>
          <w:b/>
          <w:lang w:val="en-US"/>
        </w:rPr>
        <w:t>A</w:t>
      </w:r>
      <w:r w:rsidR="00CD751A" w:rsidRPr="008C6830">
        <w:rPr>
          <w:b/>
          <w:lang w:val="en-US"/>
        </w:rPr>
        <w:t>pologies:</w:t>
      </w:r>
      <w:r w:rsidR="00F6733E">
        <w:rPr>
          <w:b/>
          <w:lang w:val="en-US"/>
        </w:rPr>
        <w:t xml:space="preserve"> </w:t>
      </w:r>
      <w:r w:rsidR="00BE2C37">
        <w:rPr>
          <w:lang w:val="en-US"/>
        </w:rPr>
        <w:t>Abigail Fowden</w:t>
      </w:r>
    </w:p>
    <w:p w14:paraId="77478C18" w14:textId="758ACFDE" w:rsidR="008C6830" w:rsidRDefault="008C6830" w:rsidP="008C6830">
      <w:pPr>
        <w:ind w:left="-567"/>
        <w:rPr>
          <w:b/>
          <w:lang w:val="en-US"/>
        </w:rPr>
      </w:pPr>
    </w:p>
    <w:p w14:paraId="695561BF" w14:textId="6DF9D4E0" w:rsidR="00BE5F4A" w:rsidRDefault="00BE5F4A" w:rsidP="008C6830">
      <w:pPr>
        <w:ind w:left="-567"/>
        <w:rPr>
          <w:b/>
          <w:lang w:val="en-US"/>
        </w:rPr>
      </w:pPr>
      <w:r>
        <w:rPr>
          <w:b/>
          <w:lang w:val="en-US"/>
        </w:rPr>
        <w:t>Minutes:</w:t>
      </w:r>
      <w:r w:rsidR="00872421">
        <w:rPr>
          <w:b/>
          <w:lang w:val="en-US"/>
        </w:rPr>
        <w:t xml:space="preserve"> </w:t>
      </w:r>
      <w:r w:rsidR="00872421" w:rsidRPr="00872421">
        <w:rPr>
          <w:lang w:val="en-US"/>
        </w:rPr>
        <w:t>Toni McEvoy</w:t>
      </w:r>
    </w:p>
    <w:p w14:paraId="72CB1479" w14:textId="75B46AAA" w:rsidR="00BE5F4A" w:rsidRDefault="00BE5F4A" w:rsidP="008C6830">
      <w:pPr>
        <w:ind w:left="-567"/>
        <w:rPr>
          <w:b/>
          <w:lang w:val="en-US"/>
        </w:rPr>
      </w:pPr>
    </w:p>
    <w:p w14:paraId="256D0208" w14:textId="77777777" w:rsidR="00BE2C37" w:rsidRDefault="00BE2C37" w:rsidP="008C6830">
      <w:pPr>
        <w:ind w:left="-567"/>
        <w:rPr>
          <w:b/>
          <w:lang w:val="en-US"/>
        </w:rPr>
      </w:pPr>
    </w:p>
    <w:p w14:paraId="148496FB" w14:textId="3DA0E6A3" w:rsidR="008C6830" w:rsidRDefault="008C6830" w:rsidP="008C6830">
      <w:pPr>
        <w:ind w:left="-567"/>
        <w:rPr>
          <w:b/>
        </w:rPr>
      </w:pPr>
      <w:r>
        <w:rPr>
          <w:b/>
          <w:lang w:val="en-US"/>
        </w:rPr>
        <w:t xml:space="preserve">1. </w:t>
      </w:r>
      <w:r w:rsidRPr="008C6830">
        <w:rPr>
          <w:b/>
        </w:rPr>
        <w:t>P</w:t>
      </w:r>
      <w:r w:rsidR="00803779" w:rsidRPr="008C6830">
        <w:rPr>
          <w:b/>
        </w:rPr>
        <w:t>roject Licences</w:t>
      </w:r>
    </w:p>
    <w:p w14:paraId="54AC3607" w14:textId="3E1E4FCB" w:rsidR="004E6D02" w:rsidRDefault="00330883" w:rsidP="008C6830">
      <w:pPr>
        <w:ind w:left="-567"/>
      </w:pPr>
      <w:r>
        <w:rPr>
          <w:b/>
        </w:rPr>
        <w:t>(a) New licence</w:t>
      </w:r>
      <w:r w:rsidR="008C6830">
        <w:rPr>
          <w:b/>
        </w:rPr>
        <w:t>:</w:t>
      </w:r>
      <w:r w:rsidRPr="00330883">
        <w:t xml:space="preserve"> </w:t>
      </w:r>
      <w:r w:rsidRPr="00E47E38">
        <w:t>Dr Riccardo Beltramo</w:t>
      </w:r>
    </w:p>
    <w:p w14:paraId="4CE59323" w14:textId="77777777" w:rsidR="007F6753" w:rsidRDefault="00330883" w:rsidP="007F6753">
      <w:pPr>
        <w:ind w:left="-567"/>
      </w:pPr>
      <w:r w:rsidRPr="00872421">
        <w:t>The committee discussed the following:</w:t>
      </w:r>
    </w:p>
    <w:p w14:paraId="5E00EEFD" w14:textId="5F3A3D7A" w:rsidR="007F6753" w:rsidRPr="007F6753" w:rsidRDefault="00BE2C37" w:rsidP="007F6753">
      <w:pPr>
        <w:pStyle w:val="ListParagraph"/>
        <w:numPr>
          <w:ilvl w:val="0"/>
          <w:numId w:val="19"/>
        </w:numPr>
      </w:pPr>
      <w:r>
        <w:rPr>
          <w:rFonts w:eastAsiaTheme="minorHAnsi" w:cs="Arial"/>
          <w:bCs/>
          <w:szCs w:val="22"/>
          <w:lang w:eastAsia="en-US"/>
        </w:rPr>
        <w:t xml:space="preserve">Further consideration should be given to the lay person in regards to the </w:t>
      </w:r>
      <w:r w:rsidR="007F6753" w:rsidRPr="007F6753">
        <w:rPr>
          <w:rFonts w:eastAsiaTheme="minorHAnsi" w:cs="Arial"/>
          <w:bCs/>
          <w:szCs w:val="22"/>
          <w:lang w:eastAsia="en-US"/>
        </w:rPr>
        <w:t>Non-Technical Summary</w:t>
      </w:r>
      <w:r w:rsidR="009B2B0A">
        <w:rPr>
          <w:rFonts w:eastAsiaTheme="minorHAnsi" w:cs="Arial"/>
          <w:bCs/>
          <w:szCs w:val="22"/>
          <w:lang w:eastAsia="en-US"/>
        </w:rPr>
        <w:t xml:space="preserve"> and </w:t>
      </w:r>
      <w:r>
        <w:rPr>
          <w:rFonts w:eastAsiaTheme="minorHAnsi" w:cs="Arial"/>
          <w:bCs/>
          <w:szCs w:val="22"/>
          <w:lang w:eastAsia="en-US"/>
        </w:rPr>
        <w:t>this should also</w:t>
      </w:r>
      <w:r w:rsidR="009B2B0A">
        <w:rPr>
          <w:rFonts w:eastAsiaTheme="minorHAnsi" w:cs="Arial"/>
          <w:bCs/>
          <w:szCs w:val="22"/>
          <w:lang w:eastAsia="en-US"/>
        </w:rPr>
        <w:t xml:space="preserve"> be</w:t>
      </w:r>
      <w:r w:rsidR="00532C19">
        <w:rPr>
          <w:rFonts w:eastAsiaTheme="minorHAnsi" w:cs="Arial"/>
          <w:bCs/>
          <w:szCs w:val="22"/>
          <w:lang w:eastAsia="en-US"/>
        </w:rPr>
        <w:t xml:space="preserve"> </w:t>
      </w:r>
      <w:r w:rsidR="00E4528C">
        <w:rPr>
          <w:rFonts w:eastAsiaTheme="minorHAnsi" w:cs="Arial"/>
          <w:bCs/>
          <w:szCs w:val="22"/>
          <w:lang w:eastAsia="en-US"/>
        </w:rPr>
        <w:t xml:space="preserve">anonymised. </w:t>
      </w:r>
    </w:p>
    <w:p w14:paraId="36F438D4" w14:textId="13498F07" w:rsidR="007F6753" w:rsidRPr="007F6753" w:rsidRDefault="009B2B0A" w:rsidP="00532C19">
      <w:pPr>
        <w:pStyle w:val="ListParagraph"/>
        <w:numPr>
          <w:ilvl w:val="0"/>
          <w:numId w:val="19"/>
        </w:numPr>
      </w:pPr>
      <w:r>
        <w:rPr>
          <w:rFonts w:eastAsiaTheme="minorHAnsi" w:cs="Arial"/>
          <w:bCs/>
          <w:szCs w:val="22"/>
          <w:lang w:eastAsia="en-US"/>
        </w:rPr>
        <w:t>Further details needed for</w:t>
      </w:r>
      <w:r w:rsidR="00E4528C" w:rsidRPr="00E4528C">
        <w:rPr>
          <w:rFonts w:eastAsiaTheme="minorHAnsi" w:cs="Arial"/>
          <w:bCs/>
          <w:szCs w:val="22"/>
          <w:lang w:eastAsia="en-US"/>
        </w:rPr>
        <w:t xml:space="preserve"> </w:t>
      </w:r>
      <w:r>
        <w:rPr>
          <w:rFonts w:eastAsiaTheme="minorHAnsi" w:cs="Arial"/>
          <w:bCs/>
          <w:szCs w:val="22"/>
          <w:lang w:eastAsia="en-US"/>
        </w:rPr>
        <w:t xml:space="preserve">the </w:t>
      </w:r>
      <w:r w:rsidR="00E4528C" w:rsidRPr="00E4528C">
        <w:rPr>
          <w:rFonts w:eastAsiaTheme="minorHAnsi" w:cs="Arial"/>
          <w:bCs/>
          <w:szCs w:val="22"/>
          <w:lang w:eastAsia="en-US"/>
        </w:rPr>
        <w:t xml:space="preserve">choice of models </w:t>
      </w:r>
      <w:r w:rsidR="00532C19">
        <w:rPr>
          <w:rFonts w:eastAsiaTheme="minorHAnsi" w:cs="Arial"/>
          <w:bCs/>
          <w:szCs w:val="22"/>
          <w:lang w:eastAsia="en-US"/>
        </w:rPr>
        <w:t>and</w:t>
      </w:r>
      <w:r>
        <w:rPr>
          <w:rFonts w:eastAsiaTheme="minorHAnsi" w:cs="Arial"/>
          <w:bCs/>
          <w:szCs w:val="22"/>
          <w:lang w:eastAsia="en-US"/>
        </w:rPr>
        <w:t xml:space="preserve"> more specific</w:t>
      </w:r>
      <w:r w:rsidR="00532C19">
        <w:rPr>
          <w:rFonts w:eastAsiaTheme="minorHAnsi" w:cs="Arial"/>
          <w:bCs/>
          <w:szCs w:val="22"/>
          <w:lang w:eastAsia="en-US"/>
        </w:rPr>
        <w:t xml:space="preserve"> </w:t>
      </w:r>
      <w:r w:rsidR="00E4528C" w:rsidRPr="00532C19">
        <w:rPr>
          <w:rFonts w:eastAsiaTheme="minorHAnsi" w:cs="Arial"/>
          <w:bCs/>
          <w:szCs w:val="22"/>
          <w:lang w:eastAsia="en-US"/>
        </w:rPr>
        <w:t>percentages need to be</w:t>
      </w:r>
      <w:r>
        <w:rPr>
          <w:rFonts w:eastAsiaTheme="minorHAnsi" w:cs="Arial"/>
          <w:bCs/>
          <w:szCs w:val="22"/>
          <w:lang w:eastAsia="en-US"/>
        </w:rPr>
        <w:t xml:space="preserve"> </w:t>
      </w:r>
      <w:r w:rsidR="000E5F75">
        <w:rPr>
          <w:rFonts w:eastAsiaTheme="minorHAnsi" w:cs="Arial"/>
          <w:bCs/>
          <w:szCs w:val="22"/>
          <w:lang w:eastAsia="en-US"/>
        </w:rPr>
        <w:t>addressed</w:t>
      </w:r>
      <w:r w:rsidR="00E56FAC">
        <w:rPr>
          <w:rFonts w:eastAsiaTheme="minorHAnsi" w:cs="Arial"/>
          <w:bCs/>
          <w:szCs w:val="22"/>
          <w:lang w:eastAsia="en-US"/>
        </w:rPr>
        <w:t xml:space="preserve"> in the Project Harms section</w:t>
      </w:r>
      <w:r w:rsidR="00E4528C" w:rsidRPr="00532C19">
        <w:rPr>
          <w:rFonts w:eastAsiaTheme="minorHAnsi" w:cs="Arial"/>
          <w:bCs/>
          <w:szCs w:val="22"/>
          <w:lang w:eastAsia="en-US"/>
        </w:rPr>
        <w:t xml:space="preserve">. </w:t>
      </w:r>
    </w:p>
    <w:p w14:paraId="2D6D0F49" w14:textId="3D80E586" w:rsidR="007F6753" w:rsidRPr="007F6753" w:rsidRDefault="00EF556F" w:rsidP="007F6753">
      <w:pPr>
        <w:pStyle w:val="ListParagraph"/>
        <w:numPr>
          <w:ilvl w:val="0"/>
          <w:numId w:val="19"/>
        </w:numPr>
      </w:pPr>
      <w:r w:rsidRPr="00EF556F">
        <w:rPr>
          <w:rFonts w:eastAsiaTheme="minorHAnsi" w:cs="Arial"/>
          <w:bCs/>
          <w:szCs w:val="22"/>
          <w:lang w:eastAsia="en-US"/>
        </w:rPr>
        <w:t>The committee suggested a biostatistician</w:t>
      </w:r>
      <w:r>
        <w:rPr>
          <w:rFonts w:eastAsiaTheme="minorHAnsi" w:cs="Arial"/>
          <w:bCs/>
          <w:szCs w:val="22"/>
          <w:lang w:eastAsia="en-US"/>
        </w:rPr>
        <w:t xml:space="preserve"> be consulted</w:t>
      </w:r>
      <w:r w:rsidR="009B2B0A">
        <w:rPr>
          <w:rFonts w:eastAsiaTheme="minorHAnsi" w:cs="Arial"/>
          <w:bCs/>
          <w:szCs w:val="22"/>
          <w:lang w:eastAsia="en-US"/>
        </w:rPr>
        <w:t xml:space="preserve"> to assist with experimental design</w:t>
      </w:r>
      <w:r w:rsidR="000E5F75">
        <w:rPr>
          <w:rFonts w:eastAsiaTheme="minorHAnsi" w:cs="Arial"/>
          <w:bCs/>
          <w:szCs w:val="22"/>
          <w:lang w:eastAsia="en-US"/>
        </w:rPr>
        <w:t xml:space="preserve"> in regards to the Reduction section. </w:t>
      </w:r>
    </w:p>
    <w:p w14:paraId="1DB78117" w14:textId="677F47AE" w:rsidR="007F6753" w:rsidRPr="007F6753" w:rsidRDefault="00EF556F" w:rsidP="007F6753">
      <w:pPr>
        <w:pStyle w:val="ListParagraph"/>
        <w:numPr>
          <w:ilvl w:val="0"/>
          <w:numId w:val="19"/>
        </w:numPr>
      </w:pPr>
      <w:r w:rsidRPr="00EF556F">
        <w:rPr>
          <w:rFonts w:eastAsiaTheme="minorHAnsi" w:cs="Arial"/>
          <w:bCs/>
          <w:szCs w:val="22"/>
          <w:lang w:eastAsia="en-US"/>
        </w:rPr>
        <w:t>Details re</w:t>
      </w:r>
      <w:r w:rsidR="000E5F75">
        <w:rPr>
          <w:rFonts w:eastAsiaTheme="minorHAnsi" w:cs="Arial"/>
          <w:bCs/>
          <w:szCs w:val="22"/>
          <w:lang w:eastAsia="en-US"/>
        </w:rPr>
        <w:t>garding planned pilot studies should</w:t>
      </w:r>
      <w:r w:rsidRPr="00EF556F">
        <w:rPr>
          <w:rFonts w:eastAsiaTheme="minorHAnsi" w:cs="Arial"/>
          <w:bCs/>
          <w:szCs w:val="22"/>
          <w:lang w:eastAsia="en-US"/>
        </w:rPr>
        <w:t xml:space="preserve"> be included</w:t>
      </w:r>
      <w:r w:rsidR="000E5F75">
        <w:rPr>
          <w:rFonts w:eastAsiaTheme="minorHAnsi" w:cs="Arial"/>
          <w:bCs/>
          <w:szCs w:val="22"/>
          <w:lang w:eastAsia="en-US"/>
        </w:rPr>
        <w:t xml:space="preserve"> in the Refinement</w:t>
      </w:r>
      <w:r>
        <w:rPr>
          <w:rFonts w:eastAsiaTheme="minorHAnsi" w:cs="Arial"/>
          <w:bCs/>
          <w:szCs w:val="22"/>
          <w:lang w:eastAsia="en-US"/>
        </w:rPr>
        <w:t xml:space="preserve"> section</w:t>
      </w:r>
      <w:r w:rsidRPr="00EF556F">
        <w:rPr>
          <w:rFonts w:eastAsiaTheme="minorHAnsi" w:cs="Arial"/>
          <w:bCs/>
          <w:szCs w:val="22"/>
          <w:lang w:eastAsia="en-US"/>
        </w:rPr>
        <w:t>.</w:t>
      </w:r>
    </w:p>
    <w:p w14:paraId="02E12934" w14:textId="00446766" w:rsidR="007F6753" w:rsidRPr="007F6753" w:rsidRDefault="00532C19" w:rsidP="007F6753">
      <w:pPr>
        <w:pStyle w:val="ListParagraph"/>
        <w:numPr>
          <w:ilvl w:val="0"/>
          <w:numId w:val="19"/>
        </w:numPr>
      </w:pPr>
      <w:r>
        <w:rPr>
          <w:rFonts w:eastAsiaTheme="minorHAnsi" w:cs="Arial"/>
          <w:bCs/>
          <w:szCs w:val="22"/>
          <w:lang w:eastAsia="en-US"/>
        </w:rPr>
        <w:t>I</w:t>
      </w:r>
      <w:r w:rsidR="00EF556F" w:rsidRPr="00EF556F">
        <w:rPr>
          <w:rFonts w:eastAsiaTheme="minorHAnsi" w:cs="Arial"/>
          <w:bCs/>
          <w:szCs w:val="22"/>
          <w:lang w:eastAsia="en-US"/>
        </w:rPr>
        <w:t>nformation of how the work is to be funded need</w:t>
      </w:r>
      <w:r w:rsidR="00EF556F">
        <w:rPr>
          <w:rFonts w:eastAsiaTheme="minorHAnsi" w:cs="Arial"/>
          <w:bCs/>
          <w:szCs w:val="22"/>
          <w:lang w:eastAsia="en-US"/>
        </w:rPr>
        <w:t>s</w:t>
      </w:r>
      <w:r w:rsidR="006D3A5D">
        <w:rPr>
          <w:rFonts w:eastAsiaTheme="minorHAnsi" w:cs="Arial"/>
          <w:bCs/>
          <w:szCs w:val="22"/>
          <w:lang w:eastAsia="en-US"/>
        </w:rPr>
        <w:t xml:space="preserve"> to be included in</w:t>
      </w:r>
      <w:r w:rsidR="000E5F75">
        <w:rPr>
          <w:rFonts w:eastAsiaTheme="minorHAnsi" w:cs="Arial"/>
          <w:bCs/>
          <w:szCs w:val="22"/>
          <w:lang w:eastAsia="en-US"/>
        </w:rPr>
        <w:t xml:space="preserve"> the Funding</w:t>
      </w:r>
      <w:r w:rsidR="00EF556F" w:rsidRPr="00EF556F">
        <w:rPr>
          <w:rFonts w:eastAsiaTheme="minorHAnsi" w:cs="Arial"/>
          <w:bCs/>
          <w:szCs w:val="22"/>
          <w:lang w:eastAsia="en-US"/>
        </w:rPr>
        <w:t xml:space="preserve"> section.</w:t>
      </w:r>
      <w:r w:rsidR="00EF556F">
        <w:rPr>
          <w:rFonts w:eastAsiaTheme="minorHAnsi" w:cs="Arial"/>
          <w:b/>
          <w:bCs/>
          <w:szCs w:val="22"/>
          <w:lang w:eastAsia="en-US"/>
        </w:rPr>
        <w:t xml:space="preserve"> </w:t>
      </w:r>
    </w:p>
    <w:p w14:paraId="5F55DD62" w14:textId="39373F67" w:rsidR="007F6753" w:rsidRPr="000E5F75" w:rsidRDefault="006D3A5D" w:rsidP="000E5F75">
      <w:pPr>
        <w:pStyle w:val="ListParagraph"/>
        <w:numPr>
          <w:ilvl w:val="0"/>
          <w:numId w:val="19"/>
        </w:numPr>
        <w:spacing w:line="240" w:lineRule="auto"/>
        <w:jc w:val="both"/>
        <w:rPr>
          <w:rFonts w:eastAsiaTheme="minorHAnsi" w:cs="Arial"/>
          <w:bCs/>
          <w:szCs w:val="22"/>
          <w:u w:val="single"/>
          <w:lang w:eastAsia="en-US"/>
        </w:rPr>
      </w:pPr>
      <w:r>
        <w:rPr>
          <w:rFonts w:eastAsiaTheme="minorHAnsi" w:cs="Arial"/>
          <w:bCs/>
          <w:szCs w:val="22"/>
          <w:lang w:eastAsia="en-US"/>
        </w:rPr>
        <w:t>Only work that will</w:t>
      </w:r>
      <w:r w:rsidR="00EF556F" w:rsidRPr="00532C19">
        <w:rPr>
          <w:rFonts w:eastAsiaTheme="minorHAnsi" w:cs="Arial"/>
          <w:bCs/>
          <w:szCs w:val="22"/>
          <w:lang w:eastAsia="en-US"/>
        </w:rPr>
        <w:t xml:space="preserve"> be carried out now should be included</w:t>
      </w:r>
      <w:r w:rsidR="00532C19">
        <w:rPr>
          <w:rFonts w:eastAsiaTheme="minorHAnsi" w:cs="Arial"/>
          <w:bCs/>
          <w:szCs w:val="22"/>
          <w:lang w:eastAsia="en-US"/>
        </w:rPr>
        <w:t xml:space="preserve"> in the application.</w:t>
      </w:r>
    </w:p>
    <w:p w14:paraId="36F181D6" w14:textId="2EE75F47" w:rsidR="007F6753" w:rsidRPr="007F6753" w:rsidRDefault="00EF556F" w:rsidP="007F6753">
      <w:pPr>
        <w:pStyle w:val="ListParagraph"/>
        <w:numPr>
          <w:ilvl w:val="0"/>
          <w:numId w:val="20"/>
        </w:numPr>
        <w:spacing w:line="240" w:lineRule="auto"/>
        <w:ind w:left="133"/>
        <w:jc w:val="both"/>
        <w:rPr>
          <w:rFonts w:eastAsiaTheme="minorHAnsi" w:cs="Arial"/>
          <w:bCs/>
          <w:szCs w:val="22"/>
          <w:u w:val="single"/>
          <w:lang w:eastAsia="en-US"/>
        </w:rPr>
      </w:pPr>
      <w:r>
        <w:rPr>
          <w:rFonts w:eastAsiaTheme="minorHAnsi" w:cs="Arial"/>
          <w:bCs/>
          <w:szCs w:val="22"/>
          <w:lang w:eastAsia="en-US"/>
        </w:rPr>
        <w:t xml:space="preserve">The committee suggested referring to the </w:t>
      </w:r>
      <w:r w:rsidR="007F6753" w:rsidRPr="007F6753">
        <w:rPr>
          <w:rFonts w:eastAsiaTheme="minorHAnsi" w:cs="Arial"/>
          <w:bCs/>
          <w:szCs w:val="22"/>
          <w:lang w:eastAsia="en-US"/>
        </w:rPr>
        <w:t xml:space="preserve">set templates due to the status of the animal facility. </w:t>
      </w:r>
    </w:p>
    <w:p w14:paraId="0A2EAF6E" w14:textId="1D3020AB" w:rsidR="007F6753" w:rsidRPr="007F6753" w:rsidRDefault="00EF556F" w:rsidP="007F6753">
      <w:pPr>
        <w:pStyle w:val="ListParagraph"/>
        <w:numPr>
          <w:ilvl w:val="0"/>
          <w:numId w:val="20"/>
        </w:numPr>
        <w:spacing w:line="240" w:lineRule="auto"/>
        <w:ind w:left="133"/>
        <w:jc w:val="both"/>
        <w:rPr>
          <w:rFonts w:eastAsiaTheme="minorHAnsi" w:cs="Arial"/>
          <w:bCs/>
          <w:szCs w:val="22"/>
          <w:u w:val="single"/>
          <w:lang w:eastAsia="en-US"/>
        </w:rPr>
      </w:pPr>
      <w:r>
        <w:rPr>
          <w:rFonts w:eastAsiaTheme="minorHAnsi" w:cs="Arial"/>
          <w:bCs/>
          <w:szCs w:val="22"/>
          <w:lang w:eastAsia="en-US"/>
        </w:rPr>
        <w:t>Control</w:t>
      </w:r>
      <w:r w:rsidR="002C1BC5">
        <w:rPr>
          <w:rFonts w:eastAsiaTheme="minorHAnsi" w:cs="Arial"/>
          <w:bCs/>
          <w:szCs w:val="22"/>
          <w:lang w:eastAsia="en-US"/>
        </w:rPr>
        <w:t>s</w:t>
      </w:r>
      <w:r>
        <w:rPr>
          <w:rFonts w:eastAsiaTheme="minorHAnsi" w:cs="Arial"/>
          <w:bCs/>
          <w:szCs w:val="22"/>
          <w:lang w:eastAsia="en-US"/>
        </w:rPr>
        <w:t xml:space="preserve"> </w:t>
      </w:r>
      <w:r w:rsidR="007F6753" w:rsidRPr="007F6753">
        <w:rPr>
          <w:rFonts w:eastAsiaTheme="minorHAnsi" w:cs="Arial"/>
          <w:bCs/>
          <w:szCs w:val="22"/>
          <w:lang w:eastAsia="en-US"/>
        </w:rPr>
        <w:t>need to be includ</w:t>
      </w:r>
      <w:r>
        <w:rPr>
          <w:rFonts w:eastAsiaTheme="minorHAnsi" w:cs="Arial"/>
          <w:bCs/>
          <w:szCs w:val="22"/>
          <w:lang w:eastAsia="en-US"/>
        </w:rPr>
        <w:t xml:space="preserve">ed in each step, where </w:t>
      </w:r>
      <w:r w:rsidR="002C1BC5">
        <w:rPr>
          <w:rFonts w:eastAsiaTheme="minorHAnsi" w:cs="Arial"/>
          <w:bCs/>
          <w:szCs w:val="22"/>
          <w:lang w:eastAsia="en-US"/>
        </w:rPr>
        <w:t>necessary</w:t>
      </w:r>
      <w:r w:rsidR="007F6753" w:rsidRPr="007F6753">
        <w:rPr>
          <w:rFonts w:eastAsiaTheme="minorHAnsi" w:cs="Arial"/>
          <w:bCs/>
          <w:szCs w:val="22"/>
          <w:lang w:eastAsia="en-US"/>
        </w:rPr>
        <w:t xml:space="preserve">. </w:t>
      </w:r>
    </w:p>
    <w:p w14:paraId="74575726" w14:textId="722956FC" w:rsidR="007F6753" w:rsidRPr="007F6753" w:rsidRDefault="002C1BC5" w:rsidP="007F6753">
      <w:pPr>
        <w:pStyle w:val="ListParagraph"/>
        <w:numPr>
          <w:ilvl w:val="0"/>
          <w:numId w:val="20"/>
        </w:numPr>
        <w:spacing w:line="240" w:lineRule="auto"/>
        <w:ind w:left="133"/>
        <w:jc w:val="both"/>
        <w:rPr>
          <w:rFonts w:eastAsiaTheme="minorHAnsi" w:cs="Arial"/>
          <w:bCs/>
          <w:szCs w:val="22"/>
          <w:u w:val="single"/>
          <w:lang w:eastAsia="en-US"/>
        </w:rPr>
      </w:pPr>
      <w:r>
        <w:rPr>
          <w:rFonts w:eastAsiaTheme="minorHAnsi" w:cs="Arial"/>
          <w:bCs/>
          <w:szCs w:val="22"/>
          <w:lang w:eastAsia="en-US"/>
        </w:rPr>
        <w:t>Further consideration</w:t>
      </w:r>
      <w:r w:rsidR="006D3A5D">
        <w:rPr>
          <w:rFonts w:eastAsiaTheme="minorHAnsi" w:cs="Arial"/>
          <w:bCs/>
          <w:szCs w:val="22"/>
          <w:lang w:eastAsia="en-US"/>
        </w:rPr>
        <w:t xml:space="preserve"> required in regards to</w:t>
      </w:r>
      <w:r>
        <w:rPr>
          <w:rFonts w:eastAsiaTheme="minorHAnsi" w:cs="Arial"/>
          <w:bCs/>
          <w:szCs w:val="22"/>
          <w:lang w:eastAsia="en-US"/>
        </w:rPr>
        <w:t xml:space="preserve"> the </w:t>
      </w:r>
      <w:r w:rsidR="007F6753" w:rsidRPr="007F6753">
        <w:rPr>
          <w:rFonts w:eastAsiaTheme="minorHAnsi" w:cs="Arial"/>
          <w:bCs/>
          <w:szCs w:val="22"/>
          <w:lang w:eastAsia="en-US"/>
        </w:rPr>
        <w:t>humane endpoints</w:t>
      </w:r>
      <w:r>
        <w:rPr>
          <w:rFonts w:eastAsiaTheme="minorHAnsi" w:cs="Arial"/>
          <w:bCs/>
          <w:szCs w:val="22"/>
          <w:lang w:eastAsia="en-US"/>
        </w:rPr>
        <w:t xml:space="preserve"> in each protocol. </w:t>
      </w:r>
      <w:r w:rsidR="00C76241">
        <w:rPr>
          <w:rFonts w:eastAsiaTheme="minorHAnsi" w:cs="Arial"/>
          <w:bCs/>
          <w:szCs w:val="22"/>
          <w:lang w:eastAsia="en-US"/>
        </w:rPr>
        <w:t xml:space="preserve"> </w:t>
      </w:r>
    </w:p>
    <w:p w14:paraId="67DA7B4C" w14:textId="61DA8D7A" w:rsidR="007F6753" w:rsidRPr="007F6753" w:rsidRDefault="00F97AA9" w:rsidP="007F6753">
      <w:pPr>
        <w:pStyle w:val="ListParagraph"/>
        <w:numPr>
          <w:ilvl w:val="0"/>
          <w:numId w:val="20"/>
        </w:numPr>
        <w:spacing w:line="240" w:lineRule="auto"/>
        <w:ind w:left="133"/>
        <w:jc w:val="both"/>
        <w:rPr>
          <w:rFonts w:eastAsiaTheme="minorHAnsi" w:cs="Arial"/>
          <w:bCs/>
          <w:szCs w:val="22"/>
          <w:u w:val="single"/>
          <w:lang w:eastAsia="en-US"/>
        </w:rPr>
      </w:pPr>
      <w:r>
        <w:rPr>
          <w:rFonts w:eastAsiaTheme="minorHAnsi" w:cs="Arial"/>
          <w:bCs/>
          <w:szCs w:val="22"/>
          <w:lang w:eastAsia="en-US"/>
        </w:rPr>
        <w:t>The</w:t>
      </w:r>
      <w:r w:rsidR="002C1BC5">
        <w:rPr>
          <w:rFonts w:eastAsiaTheme="minorHAnsi" w:cs="Arial"/>
          <w:bCs/>
          <w:szCs w:val="22"/>
          <w:lang w:eastAsia="en-US"/>
        </w:rPr>
        <w:t xml:space="preserve"> removal of</w:t>
      </w:r>
      <w:r w:rsidR="000E5F75">
        <w:rPr>
          <w:rFonts w:eastAsiaTheme="minorHAnsi" w:cs="Arial"/>
          <w:bCs/>
          <w:szCs w:val="22"/>
          <w:lang w:eastAsia="en-US"/>
        </w:rPr>
        <w:t xml:space="preserve"> specific r</w:t>
      </w:r>
      <w:r w:rsidR="007F6753" w:rsidRPr="007F6753">
        <w:rPr>
          <w:rFonts w:eastAsiaTheme="minorHAnsi" w:cs="Arial"/>
          <w:bCs/>
          <w:szCs w:val="22"/>
          <w:lang w:eastAsia="en-US"/>
        </w:rPr>
        <w:t>eference</w:t>
      </w:r>
      <w:r w:rsidR="000E5F75">
        <w:rPr>
          <w:rFonts w:eastAsiaTheme="minorHAnsi" w:cs="Arial"/>
          <w:bCs/>
          <w:szCs w:val="22"/>
          <w:lang w:eastAsia="en-US"/>
        </w:rPr>
        <w:t>s</w:t>
      </w:r>
      <w:r w:rsidR="007F6753" w:rsidRPr="007F6753">
        <w:rPr>
          <w:rFonts w:eastAsiaTheme="minorHAnsi" w:cs="Arial"/>
          <w:bCs/>
          <w:szCs w:val="22"/>
          <w:lang w:eastAsia="en-US"/>
        </w:rPr>
        <w:t xml:space="preserve"> throughout the application</w:t>
      </w:r>
      <w:r w:rsidR="002C1BC5">
        <w:rPr>
          <w:rFonts w:eastAsiaTheme="minorHAnsi" w:cs="Arial"/>
          <w:bCs/>
          <w:szCs w:val="22"/>
          <w:lang w:eastAsia="en-US"/>
        </w:rPr>
        <w:t>.</w:t>
      </w:r>
    </w:p>
    <w:p w14:paraId="08CF92C1" w14:textId="6E3EC7F6" w:rsidR="007F6753" w:rsidRPr="007F6753" w:rsidRDefault="005662CE" w:rsidP="007F6753">
      <w:pPr>
        <w:pStyle w:val="ListParagraph"/>
        <w:numPr>
          <w:ilvl w:val="0"/>
          <w:numId w:val="20"/>
        </w:numPr>
        <w:spacing w:line="240" w:lineRule="auto"/>
        <w:ind w:left="133"/>
        <w:jc w:val="both"/>
        <w:rPr>
          <w:rFonts w:eastAsiaTheme="minorHAnsi" w:cs="Arial"/>
          <w:bCs/>
          <w:szCs w:val="22"/>
          <w:u w:val="single"/>
          <w:lang w:eastAsia="en-US"/>
        </w:rPr>
      </w:pPr>
      <w:r>
        <w:rPr>
          <w:rFonts w:eastAsiaTheme="minorHAnsi" w:cs="Arial"/>
          <w:bCs/>
          <w:szCs w:val="22"/>
          <w:lang w:eastAsia="en-US"/>
        </w:rPr>
        <w:t>R</w:t>
      </w:r>
      <w:r w:rsidR="007F6753" w:rsidRPr="009F3BDF">
        <w:rPr>
          <w:rFonts w:eastAsiaTheme="minorHAnsi" w:cs="Arial"/>
          <w:bCs/>
          <w:szCs w:val="22"/>
          <w:lang w:eastAsia="en-US"/>
        </w:rPr>
        <w:t>eference</w:t>
      </w:r>
      <w:r w:rsidR="007F6753" w:rsidRPr="007F6753">
        <w:rPr>
          <w:rFonts w:eastAsiaTheme="minorHAnsi" w:cs="Arial"/>
          <w:bCs/>
          <w:szCs w:val="22"/>
          <w:lang w:eastAsia="en-US"/>
        </w:rPr>
        <w:t xml:space="preserve"> to </w:t>
      </w:r>
      <w:r w:rsidR="004D6160">
        <w:rPr>
          <w:rFonts w:eastAsiaTheme="minorHAnsi" w:cs="Arial"/>
          <w:bCs/>
          <w:szCs w:val="22"/>
          <w:lang w:eastAsia="en-US"/>
        </w:rPr>
        <w:t>specific</w:t>
      </w:r>
      <w:r w:rsidR="007F6753" w:rsidRPr="007F6753">
        <w:rPr>
          <w:rFonts w:eastAsiaTheme="minorHAnsi" w:cs="Arial"/>
          <w:bCs/>
          <w:szCs w:val="22"/>
          <w:lang w:eastAsia="en-US"/>
        </w:rPr>
        <w:t xml:space="preserve"> environment</w:t>
      </w:r>
      <w:r w:rsidR="004D6160">
        <w:rPr>
          <w:rFonts w:eastAsiaTheme="minorHAnsi" w:cs="Arial"/>
          <w:bCs/>
          <w:szCs w:val="22"/>
          <w:lang w:eastAsia="en-US"/>
        </w:rPr>
        <w:t>s</w:t>
      </w:r>
      <w:r w:rsidR="007F6753" w:rsidRPr="007F6753">
        <w:rPr>
          <w:rFonts w:eastAsiaTheme="minorHAnsi" w:cs="Arial"/>
          <w:bCs/>
          <w:szCs w:val="22"/>
          <w:lang w:eastAsia="en-US"/>
        </w:rPr>
        <w:t xml:space="preserve"> </w:t>
      </w:r>
      <w:r w:rsidR="006D3A5D">
        <w:rPr>
          <w:rFonts w:eastAsiaTheme="minorHAnsi" w:cs="Arial"/>
          <w:bCs/>
          <w:szCs w:val="22"/>
          <w:lang w:eastAsia="en-US"/>
        </w:rPr>
        <w:t>should</w:t>
      </w:r>
      <w:r w:rsidR="009F3BDF">
        <w:rPr>
          <w:rFonts w:eastAsiaTheme="minorHAnsi" w:cs="Arial"/>
          <w:bCs/>
          <w:szCs w:val="22"/>
          <w:lang w:eastAsia="en-US"/>
        </w:rPr>
        <w:t xml:space="preserve"> be </w:t>
      </w:r>
      <w:r w:rsidR="000E5F75">
        <w:rPr>
          <w:rFonts w:eastAsiaTheme="minorHAnsi" w:cs="Arial"/>
          <w:bCs/>
          <w:szCs w:val="22"/>
          <w:lang w:eastAsia="en-US"/>
        </w:rPr>
        <w:t>removed from</w:t>
      </w:r>
      <w:r w:rsidR="006D3A5D">
        <w:rPr>
          <w:rFonts w:eastAsiaTheme="minorHAnsi" w:cs="Arial"/>
          <w:bCs/>
          <w:szCs w:val="22"/>
          <w:lang w:eastAsia="en-US"/>
        </w:rPr>
        <w:t xml:space="preserve"> the Animal Experience section in</w:t>
      </w:r>
      <w:r>
        <w:rPr>
          <w:rFonts w:eastAsiaTheme="minorHAnsi" w:cs="Arial"/>
          <w:bCs/>
          <w:szCs w:val="22"/>
          <w:lang w:eastAsia="en-US"/>
        </w:rPr>
        <w:t xml:space="preserve"> </w:t>
      </w:r>
      <w:r w:rsidRPr="005662CE">
        <w:rPr>
          <w:rFonts w:eastAsiaTheme="minorHAnsi" w:cs="Arial"/>
          <w:bCs/>
          <w:szCs w:val="22"/>
          <w:lang w:eastAsia="en-US"/>
        </w:rPr>
        <w:t>Protocol 1</w:t>
      </w:r>
      <w:r w:rsidR="006D3A5D">
        <w:rPr>
          <w:rFonts w:eastAsiaTheme="minorHAnsi" w:cs="Arial"/>
          <w:bCs/>
          <w:szCs w:val="22"/>
          <w:lang w:eastAsia="en-US"/>
        </w:rPr>
        <w:t xml:space="preserve">. </w:t>
      </w:r>
      <w:r>
        <w:rPr>
          <w:rFonts w:eastAsiaTheme="minorHAnsi" w:cs="Arial"/>
          <w:bCs/>
          <w:szCs w:val="22"/>
          <w:lang w:eastAsia="en-US"/>
        </w:rPr>
        <w:t xml:space="preserve"> </w:t>
      </w:r>
    </w:p>
    <w:p w14:paraId="07468C28" w14:textId="464CE9A5" w:rsidR="007F6753" w:rsidRPr="007F6753" w:rsidRDefault="006B33D0" w:rsidP="007F6753">
      <w:pPr>
        <w:pStyle w:val="ListParagraph"/>
        <w:numPr>
          <w:ilvl w:val="0"/>
          <w:numId w:val="20"/>
        </w:numPr>
        <w:spacing w:line="240" w:lineRule="auto"/>
        <w:ind w:left="133"/>
        <w:jc w:val="both"/>
        <w:rPr>
          <w:rFonts w:eastAsiaTheme="minorHAnsi" w:cs="Arial"/>
          <w:bCs/>
          <w:szCs w:val="22"/>
          <w:u w:val="single"/>
          <w:lang w:eastAsia="en-US"/>
        </w:rPr>
      </w:pPr>
      <w:r>
        <w:rPr>
          <w:rFonts w:eastAsiaTheme="minorHAnsi" w:cs="Arial"/>
          <w:bCs/>
          <w:szCs w:val="22"/>
          <w:lang w:eastAsia="en-US"/>
        </w:rPr>
        <w:t xml:space="preserve">Details of </w:t>
      </w:r>
      <w:r w:rsidR="005662CE">
        <w:rPr>
          <w:rFonts w:eastAsiaTheme="minorHAnsi" w:cs="Arial"/>
          <w:bCs/>
          <w:szCs w:val="22"/>
          <w:lang w:eastAsia="en-US"/>
        </w:rPr>
        <w:t xml:space="preserve">specific life stages </w:t>
      </w:r>
      <w:r>
        <w:rPr>
          <w:rFonts w:eastAsiaTheme="minorHAnsi" w:cs="Arial"/>
          <w:bCs/>
          <w:szCs w:val="22"/>
          <w:lang w:eastAsia="en-US"/>
        </w:rPr>
        <w:t xml:space="preserve">need to be </w:t>
      </w:r>
      <w:r w:rsidR="001F2F69">
        <w:rPr>
          <w:rFonts w:eastAsiaTheme="minorHAnsi" w:cs="Arial"/>
          <w:bCs/>
          <w:szCs w:val="22"/>
          <w:lang w:eastAsia="en-US"/>
        </w:rPr>
        <w:t>removed</w:t>
      </w:r>
      <w:r w:rsidR="007F6753" w:rsidRPr="007F6753">
        <w:rPr>
          <w:rFonts w:eastAsiaTheme="minorHAnsi" w:cs="Arial"/>
          <w:bCs/>
          <w:szCs w:val="22"/>
          <w:lang w:eastAsia="en-US"/>
        </w:rPr>
        <w:t xml:space="preserve"> </w:t>
      </w:r>
      <w:r w:rsidR="00532C19">
        <w:rPr>
          <w:rFonts w:eastAsiaTheme="minorHAnsi" w:cs="Arial"/>
          <w:bCs/>
          <w:szCs w:val="22"/>
          <w:lang w:eastAsia="en-US"/>
        </w:rPr>
        <w:t xml:space="preserve">from </w:t>
      </w:r>
      <w:r w:rsidR="00532C19" w:rsidRPr="007F6753">
        <w:rPr>
          <w:rFonts w:eastAsiaTheme="minorHAnsi" w:cs="Arial"/>
          <w:bCs/>
          <w:szCs w:val="22"/>
          <w:lang w:eastAsia="en-US"/>
        </w:rPr>
        <w:t>Protocol 2</w:t>
      </w:r>
      <w:r w:rsidR="001F2F69" w:rsidRPr="007F6753">
        <w:rPr>
          <w:rFonts w:eastAsiaTheme="minorHAnsi" w:cs="Arial"/>
          <w:bCs/>
          <w:szCs w:val="22"/>
          <w:lang w:eastAsia="en-US"/>
        </w:rPr>
        <w:t>.</w:t>
      </w:r>
      <w:r w:rsidR="007F6753" w:rsidRPr="007F6753">
        <w:rPr>
          <w:rFonts w:eastAsiaTheme="minorHAnsi" w:cs="Arial"/>
          <w:bCs/>
          <w:szCs w:val="22"/>
          <w:lang w:eastAsia="en-US"/>
        </w:rPr>
        <w:t xml:space="preserve"> </w:t>
      </w:r>
    </w:p>
    <w:p w14:paraId="00324AFF" w14:textId="1E70025D" w:rsidR="007F6753" w:rsidRPr="007F6753" w:rsidRDefault="006D3A5D" w:rsidP="007F6753">
      <w:pPr>
        <w:pStyle w:val="ListParagraph"/>
        <w:numPr>
          <w:ilvl w:val="0"/>
          <w:numId w:val="20"/>
        </w:numPr>
        <w:spacing w:line="240" w:lineRule="auto"/>
        <w:ind w:left="133"/>
        <w:jc w:val="both"/>
        <w:rPr>
          <w:rFonts w:eastAsiaTheme="minorHAnsi" w:cs="Arial"/>
          <w:bCs/>
          <w:szCs w:val="22"/>
          <w:u w:val="single"/>
          <w:lang w:eastAsia="en-US"/>
        </w:rPr>
      </w:pPr>
      <w:bookmarkStart w:id="1" w:name="_Hlk153869945"/>
      <w:r>
        <w:rPr>
          <w:rFonts w:eastAsiaTheme="minorHAnsi" w:cs="Arial"/>
          <w:bCs/>
          <w:szCs w:val="22"/>
          <w:lang w:eastAsia="en-US"/>
        </w:rPr>
        <w:t>Specific procedures</w:t>
      </w:r>
      <w:r w:rsidR="000E5F75">
        <w:rPr>
          <w:rFonts w:eastAsiaTheme="minorHAnsi" w:cs="Arial"/>
          <w:bCs/>
          <w:szCs w:val="22"/>
          <w:lang w:eastAsia="en-US"/>
        </w:rPr>
        <w:t xml:space="preserve"> in Protocol 2, s</w:t>
      </w:r>
      <w:r w:rsidR="00532C19">
        <w:rPr>
          <w:rFonts w:eastAsiaTheme="minorHAnsi" w:cs="Arial"/>
          <w:bCs/>
          <w:szCs w:val="22"/>
          <w:lang w:eastAsia="en-US"/>
        </w:rPr>
        <w:t xml:space="preserve">tep 1 </w:t>
      </w:r>
      <w:r w:rsidR="000E5F75">
        <w:rPr>
          <w:rFonts w:eastAsiaTheme="minorHAnsi" w:cs="Arial"/>
          <w:bCs/>
          <w:szCs w:val="22"/>
          <w:lang w:eastAsia="en-US"/>
        </w:rPr>
        <w:t>should</w:t>
      </w:r>
      <w:r w:rsidR="00CC561C">
        <w:rPr>
          <w:rFonts w:eastAsiaTheme="minorHAnsi" w:cs="Arial"/>
          <w:bCs/>
          <w:szCs w:val="22"/>
          <w:lang w:eastAsia="en-US"/>
        </w:rPr>
        <w:t xml:space="preserve"> be </w:t>
      </w:r>
      <w:bookmarkEnd w:id="1"/>
      <w:r w:rsidR="005662CE">
        <w:rPr>
          <w:rFonts w:eastAsiaTheme="minorHAnsi" w:cs="Arial"/>
          <w:bCs/>
          <w:szCs w:val="22"/>
          <w:lang w:eastAsia="en-US"/>
        </w:rPr>
        <w:t>s</w:t>
      </w:r>
      <w:r w:rsidR="00A7100E">
        <w:rPr>
          <w:rFonts w:eastAsiaTheme="minorHAnsi" w:cs="Arial"/>
          <w:bCs/>
          <w:szCs w:val="22"/>
          <w:lang w:eastAsia="en-US"/>
        </w:rPr>
        <w:t>eparated</w:t>
      </w:r>
      <w:r w:rsidR="00CC561C">
        <w:rPr>
          <w:rFonts w:eastAsiaTheme="minorHAnsi" w:cs="Arial"/>
          <w:bCs/>
          <w:szCs w:val="22"/>
          <w:lang w:eastAsia="en-US"/>
        </w:rPr>
        <w:t xml:space="preserve"> out and clearly defined by</w:t>
      </w:r>
      <w:r w:rsidR="005662CE">
        <w:rPr>
          <w:rFonts w:eastAsiaTheme="minorHAnsi" w:cs="Arial"/>
          <w:bCs/>
          <w:szCs w:val="22"/>
          <w:lang w:eastAsia="en-US"/>
        </w:rPr>
        <w:t xml:space="preserve"> their</w:t>
      </w:r>
      <w:r w:rsidR="00CC561C">
        <w:rPr>
          <w:rFonts w:eastAsiaTheme="minorHAnsi" w:cs="Arial"/>
          <w:bCs/>
          <w:szCs w:val="22"/>
          <w:lang w:eastAsia="en-US"/>
        </w:rPr>
        <w:t xml:space="preserve"> purpose.</w:t>
      </w:r>
    </w:p>
    <w:p w14:paraId="0DC53D0A" w14:textId="0A0F7C3B" w:rsidR="007F6753" w:rsidRPr="007F6753" w:rsidRDefault="005662CE" w:rsidP="007F6753">
      <w:pPr>
        <w:pStyle w:val="ListParagraph"/>
        <w:numPr>
          <w:ilvl w:val="0"/>
          <w:numId w:val="20"/>
        </w:numPr>
        <w:spacing w:line="240" w:lineRule="auto"/>
        <w:ind w:left="133"/>
        <w:jc w:val="both"/>
        <w:rPr>
          <w:rFonts w:eastAsiaTheme="minorHAnsi" w:cs="Arial"/>
          <w:bCs/>
          <w:szCs w:val="22"/>
          <w:u w:val="single"/>
          <w:lang w:eastAsia="en-US"/>
        </w:rPr>
      </w:pPr>
      <w:r>
        <w:rPr>
          <w:rFonts w:eastAsiaTheme="minorHAnsi" w:cs="Arial"/>
          <w:bCs/>
          <w:szCs w:val="22"/>
          <w:lang w:eastAsia="en-US"/>
        </w:rPr>
        <w:t>Further details required on h</w:t>
      </w:r>
      <w:r w:rsidR="00CC561C">
        <w:rPr>
          <w:rFonts w:eastAsiaTheme="minorHAnsi" w:cs="Arial"/>
          <w:bCs/>
          <w:szCs w:val="22"/>
          <w:lang w:eastAsia="en-US"/>
        </w:rPr>
        <w:t xml:space="preserve">ow many </w:t>
      </w:r>
      <w:r>
        <w:rPr>
          <w:rFonts w:eastAsiaTheme="minorHAnsi" w:cs="Arial"/>
          <w:bCs/>
          <w:szCs w:val="22"/>
          <w:lang w:eastAsia="en-US"/>
        </w:rPr>
        <w:t xml:space="preserve">times animals will undergo procedures in </w:t>
      </w:r>
      <w:r w:rsidR="000E5F75">
        <w:rPr>
          <w:rFonts w:eastAsiaTheme="minorHAnsi" w:cs="Arial"/>
          <w:bCs/>
          <w:szCs w:val="22"/>
          <w:lang w:eastAsia="en-US"/>
        </w:rPr>
        <w:t>Protocol 2, s</w:t>
      </w:r>
      <w:r w:rsidR="00532C19">
        <w:rPr>
          <w:rFonts w:eastAsiaTheme="minorHAnsi" w:cs="Arial"/>
          <w:bCs/>
          <w:szCs w:val="22"/>
          <w:lang w:eastAsia="en-US"/>
        </w:rPr>
        <w:t>tep 3</w:t>
      </w:r>
      <w:r>
        <w:rPr>
          <w:rFonts w:eastAsiaTheme="minorHAnsi" w:cs="Arial"/>
          <w:bCs/>
          <w:szCs w:val="22"/>
          <w:lang w:eastAsia="en-US"/>
        </w:rPr>
        <w:t>.</w:t>
      </w:r>
      <w:r w:rsidR="007F6753" w:rsidRPr="007F6753">
        <w:rPr>
          <w:rFonts w:eastAsiaTheme="minorHAnsi" w:cs="Arial"/>
          <w:bCs/>
          <w:szCs w:val="22"/>
          <w:lang w:eastAsia="en-US"/>
        </w:rPr>
        <w:t xml:space="preserve"> </w:t>
      </w:r>
      <w:bookmarkStart w:id="2" w:name="_Hlk153871134"/>
    </w:p>
    <w:bookmarkEnd w:id="2"/>
    <w:p w14:paraId="5894D889" w14:textId="4A0B5A21" w:rsidR="007F6753" w:rsidRPr="007F6753" w:rsidRDefault="00532C19" w:rsidP="007F6753">
      <w:pPr>
        <w:pStyle w:val="ListParagraph"/>
        <w:numPr>
          <w:ilvl w:val="0"/>
          <w:numId w:val="20"/>
        </w:numPr>
        <w:spacing w:line="240" w:lineRule="auto"/>
        <w:ind w:left="133"/>
        <w:jc w:val="both"/>
        <w:rPr>
          <w:rFonts w:eastAsiaTheme="minorHAnsi" w:cs="Arial"/>
          <w:bCs/>
          <w:szCs w:val="22"/>
          <w:u w:val="single"/>
          <w:lang w:eastAsia="en-US"/>
        </w:rPr>
      </w:pPr>
      <w:r>
        <w:rPr>
          <w:rFonts w:eastAsiaTheme="minorHAnsi" w:cs="Arial"/>
          <w:bCs/>
          <w:szCs w:val="22"/>
          <w:lang w:eastAsia="en-US"/>
        </w:rPr>
        <w:t>Further information on whether there will be</w:t>
      </w:r>
      <w:r w:rsidR="000E5F75">
        <w:rPr>
          <w:rFonts w:eastAsiaTheme="minorHAnsi" w:cs="Arial"/>
          <w:bCs/>
          <w:szCs w:val="22"/>
          <w:lang w:eastAsia="en-US"/>
        </w:rPr>
        <w:t xml:space="preserve"> adverse effects</w:t>
      </w:r>
      <w:r w:rsidR="007F6753" w:rsidRPr="00CC561C">
        <w:rPr>
          <w:rFonts w:eastAsiaTheme="minorHAnsi" w:cs="Arial"/>
          <w:bCs/>
          <w:szCs w:val="22"/>
          <w:lang w:eastAsia="en-US"/>
        </w:rPr>
        <w:t xml:space="preserve"> that are more than mi</w:t>
      </w:r>
      <w:r>
        <w:rPr>
          <w:rFonts w:eastAsiaTheme="minorHAnsi" w:cs="Arial"/>
          <w:bCs/>
          <w:szCs w:val="22"/>
          <w:lang w:eastAsia="en-US"/>
        </w:rPr>
        <w:t>ld and transient</w:t>
      </w:r>
      <w:r w:rsidR="006D3A5D">
        <w:rPr>
          <w:rFonts w:eastAsiaTheme="minorHAnsi" w:cs="Arial"/>
          <w:bCs/>
          <w:szCs w:val="22"/>
          <w:lang w:eastAsia="en-US"/>
        </w:rPr>
        <w:t xml:space="preserve"> included</w:t>
      </w:r>
      <w:r>
        <w:rPr>
          <w:rFonts w:eastAsiaTheme="minorHAnsi" w:cs="Arial"/>
          <w:bCs/>
          <w:szCs w:val="22"/>
          <w:lang w:eastAsia="en-US"/>
        </w:rPr>
        <w:t xml:space="preserve"> </w:t>
      </w:r>
      <w:r w:rsidR="006D3A5D">
        <w:rPr>
          <w:rFonts w:eastAsiaTheme="minorHAnsi" w:cs="Arial"/>
          <w:bCs/>
          <w:szCs w:val="22"/>
          <w:lang w:eastAsia="en-US"/>
        </w:rPr>
        <w:t>in</w:t>
      </w:r>
      <w:r w:rsidR="000E5F75">
        <w:rPr>
          <w:rFonts w:eastAsiaTheme="minorHAnsi" w:cs="Arial"/>
          <w:bCs/>
          <w:szCs w:val="22"/>
          <w:lang w:eastAsia="en-US"/>
        </w:rPr>
        <w:t xml:space="preserve"> </w:t>
      </w:r>
      <w:r w:rsidRPr="007F6753">
        <w:rPr>
          <w:rFonts w:eastAsiaTheme="minorHAnsi" w:cs="Arial"/>
          <w:bCs/>
          <w:szCs w:val="22"/>
          <w:lang w:eastAsia="en-US"/>
        </w:rPr>
        <w:t>Protocol 2</w:t>
      </w:r>
      <w:r w:rsidR="005662CE">
        <w:rPr>
          <w:rFonts w:eastAsiaTheme="minorHAnsi" w:cs="Arial"/>
          <w:bCs/>
          <w:szCs w:val="22"/>
          <w:lang w:eastAsia="en-US"/>
        </w:rPr>
        <w:t>,</w:t>
      </w:r>
      <w:r w:rsidR="000E5F75">
        <w:rPr>
          <w:rFonts w:eastAsiaTheme="minorHAnsi" w:cs="Arial"/>
          <w:bCs/>
          <w:szCs w:val="22"/>
          <w:lang w:eastAsia="en-US"/>
        </w:rPr>
        <w:t xml:space="preserve"> </w:t>
      </w:r>
      <w:r w:rsidR="005662CE">
        <w:rPr>
          <w:rFonts w:eastAsiaTheme="minorHAnsi" w:cs="Arial"/>
          <w:bCs/>
          <w:szCs w:val="22"/>
          <w:lang w:eastAsia="en-US"/>
        </w:rPr>
        <w:t>s</w:t>
      </w:r>
      <w:r w:rsidRPr="007F6753">
        <w:rPr>
          <w:rFonts w:eastAsiaTheme="minorHAnsi" w:cs="Arial"/>
          <w:bCs/>
          <w:szCs w:val="22"/>
          <w:lang w:eastAsia="en-US"/>
        </w:rPr>
        <w:t>tep 5.</w:t>
      </w:r>
    </w:p>
    <w:p w14:paraId="2FE1B98D" w14:textId="2C0EF519" w:rsidR="007F6753" w:rsidRPr="007F6753" w:rsidRDefault="00CC561C" w:rsidP="007F6753">
      <w:pPr>
        <w:pStyle w:val="ListParagraph"/>
        <w:numPr>
          <w:ilvl w:val="0"/>
          <w:numId w:val="20"/>
        </w:numPr>
        <w:spacing w:line="240" w:lineRule="auto"/>
        <w:ind w:left="133"/>
        <w:jc w:val="both"/>
        <w:rPr>
          <w:rFonts w:eastAsiaTheme="minorHAnsi" w:cs="Arial"/>
          <w:bCs/>
          <w:szCs w:val="22"/>
          <w:u w:val="single"/>
          <w:lang w:eastAsia="en-US"/>
        </w:rPr>
      </w:pPr>
      <w:r>
        <w:rPr>
          <w:rFonts w:eastAsiaTheme="minorHAnsi" w:cs="Arial"/>
          <w:bCs/>
          <w:szCs w:val="22"/>
          <w:lang w:eastAsia="en-US"/>
        </w:rPr>
        <w:t>Details of the procedures</w:t>
      </w:r>
      <w:r w:rsidR="005662CE">
        <w:rPr>
          <w:rFonts w:eastAsiaTheme="minorHAnsi" w:cs="Arial"/>
          <w:bCs/>
          <w:szCs w:val="22"/>
          <w:lang w:eastAsia="en-US"/>
        </w:rPr>
        <w:t xml:space="preserve"> need further clarity </w:t>
      </w:r>
      <w:r w:rsidR="00532C19">
        <w:rPr>
          <w:rFonts w:eastAsiaTheme="minorHAnsi" w:cs="Arial"/>
          <w:bCs/>
          <w:szCs w:val="22"/>
          <w:lang w:eastAsia="en-US"/>
        </w:rPr>
        <w:t xml:space="preserve">in </w:t>
      </w:r>
      <w:r w:rsidR="00532C19" w:rsidRPr="007F6753">
        <w:rPr>
          <w:rFonts w:eastAsiaTheme="minorHAnsi" w:cs="Arial"/>
          <w:bCs/>
          <w:szCs w:val="22"/>
          <w:lang w:eastAsia="en-US"/>
        </w:rPr>
        <w:t>Protocol 2</w:t>
      </w:r>
      <w:r w:rsidR="005662CE">
        <w:rPr>
          <w:rFonts w:eastAsiaTheme="minorHAnsi" w:cs="Arial"/>
          <w:bCs/>
          <w:szCs w:val="22"/>
          <w:lang w:eastAsia="en-US"/>
        </w:rPr>
        <w:t>, s</w:t>
      </w:r>
      <w:r w:rsidR="00532C19" w:rsidRPr="007F6753">
        <w:rPr>
          <w:rFonts w:eastAsiaTheme="minorHAnsi" w:cs="Arial"/>
          <w:bCs/>
          <w:szCs w:val="22"/>
          <w:lang w:eastAsia="en-US"/>
        </w:rPr>
        <w:t>tep 6.</w:t>
      </w:r>
    </w:p>
    <w:p w14:paraId="35BA9285" w14:textId="0177E7A4" w:rsidR="007F6753" w:rsidRPr="007F6753" w:rsidRDefault="007F6753" w:rsidP="007F6753">
      <w:pPr>
        <w:pStyle w:val="ListParagraph"/>
        <w:numPr>
          <w:ilvl w:val="0"/>
          <w:numId w:val="20"/>
        </w:numPr>
        <w:spacing w:line="240" w:lineRule="auto"/>
        <w:ind w:left="133"/>
        <w:jc w:val="both"/>
        <w:rPr>
          <w:rFonts w:eastAsiaTheme="minorHAnsi" w:cs="Arial"/>
          <w:bCs/>
          <w:szCs w:val="22"/>
          <w:u w:val="single"/>
          <w:lang w:eastAsia="en-US"/>
        </w:rPr>
      </w:pPr>
      <w:r w:rsidRPr="007F6753">
        <w:rPr>
          <w:rFonts w:eastAsiaTheme="minorHAnsi" w:cs="Arial"/>
          <w:bCs/>
          <w:szCs w:val="22"/>
          <w:lang w:eastAsia="en-US"/>
        </w:rPr>
        <w:t>Protocol 2</w:t>
      </w:r>
      <w:r w:rsidR="005662CE">
        <w:rPr>
          <w:rFonts w:eastAsiaTheme="minorHAnsi" w:cs="Arial"/>
          <w:bCs/>
          <w:szCs w:val="22"/>
          <w:lang w:eastAsia="en-US"/>
        </w:rPr>
        <w:t>, s</w:t>
      </w:r>
      <w:r w:rsidRPr="007F6753">
        <w:rPr>
          <w:rFonts w:eastAsiaTheme="minorHAnsi" w:cs="Arial"/>
          <w:bCs/>
          <w:szCs w:val="22"/>
          <w:lang w:eastAsia="en-US"/>
        </w:rPr>
        <w:t xml:space="preserve">tep </w:t>
      </w:r>
      <w:r w:rsidR="00532C19">
        <w:rPr>
          <w:rFonts w:eastAsiaTheme="minorHAnsi" w:cs="Arial"/>
          <w:bCs/>
          <w:szCs w:val="22"/>
          <w:lang w:eastAsia="en-US"/>
        </w:rPr>
        <w:t xml:space="preserve">7 </w:t>
      </w:r>
      <w:r w:rsidR="00342479">
        <w:rPr>
          <w:rFonts w:eastAsiaTheme="minorHAnsi" w:cs="Arial"/>
          <w:bCs/>
          <w:szCs w:val="22"/>
          <w:lang w:eastAsia="en-US"/>
        </w:rPr>
        <w:t>needs to be</w:t>
      </w:r>
      <w:r w:rsidR="00CC561C">
        <w:rPr>
          <w:rFonts w:eastAsiaTheme="minorHAnsi" w:cs="Arial"/>
          <w:bCs/>
          <w:szCs w:val="22"/>
          <w:lang w:eastAsia="en-US"/>
        </w:rPr>
        <w:t xml:space="preserve"> changed to m</w:t>
      </w:r>
      <w:r w:rsidRPr="007F6753">
        <w:rPr>
          <w:rFonts w:eastAsiaTheme="minorHAnsi" w:cs="Arial"/>
          <w:bCs/>
          <w:szCs w:val="22"/>
          <w:lang w:eastAsia="en-US"/>
        </w:rPr>
        <w:t xml:space="preserve">andatory. </w:t>
      </w:r>
    </w:p>
    <w:p w14:paraId="446AD54C" w14:textId="10136EBE" w:rsidR="007F6753" w:rsidRPr="007F6753" w:rsidRDefault="005662CE" w:rsidP="007F6753">
      <w:pPr>
        <w:pStyle w:val="ListParagraph"/>
        <w:numPr>
          <w:ilvl w:val="0"/>
          <w:numId w:val="20"/>
        </w:numPr>
        <w:spacing w:line="240" w:lineRule="auto"/>
        <w:ind w:left="133"/>
        <w:jc w:val="both"/>
        <w:rPr>
          <w:rFonts w:eastAsiaTheme="minorHAnsi" w:cs="Arial"/>
          <w:bCs/>
          <w:szCs w:val="22"/>
          <w:u w:val="single"/>
          <w:lang w:eastAsia="en-US"/>
        </w:rPr>
      </w:pPr>
      <w:r>
        <w:rPr>
          <w:rFonts w:eastAsiaTheme="minorHAnsi" w:cs="Arial"/>
          <w:bCs/>
          <w:szCs w:val="22"/>
          <w:lang w:eastAsia="en-US"/>
        </w:rPr>
        <w:lastRenderedPageBreak/>
        <w:t xml:space="preserve">Specific life stages need to be </w:t>
      </w:r>
      <w:r w:rsidR="0054640A">
        <w:rPr>
          <w:rFonts w:eastAsiaTheme="minorHAnsi" w:cs="Arial"/>
          <w:bCs/>
          <w:szCs w:val="22"/>
          <w:lang w:eastAsia="en-US"/>
        </w:rPr>
        <w:t xml:space="preserve">included in the </w:t>
      </w:r>
      <w:r w:rsidR="007F6753" w:rsidRPr="00CC561C">
        <w:rPr>
          <w:rFonts w:eastAsiaTheme="minorHAnsi" w:cs="Arial"/>
          <w:bCs/>
          <w:szCs w:val="22"/>
          <w:lang w:eastAsia="en-US"/>
        </w:rPr>
        <w:t>typical experience or end-to-end scenario for an animal</w:t>
      </w:r>
      <w:r w:rsidR="000E5F75">
        <w:rPr>
          <w:rFonts w:eastAsiaTheme="minorHAnsi" w:cs="Arial"/>
          <w:bCs/>
          <w:szCs w:val="22"/>
          <w:lang w:eastAsia="en-US"/>
        </w:rPr>
        <w:t xml:space="preserve"> in P</w:t>
      </w:r>
      <w:r w:rsidR="0054640A">
        <w:rPr>
          <w:rFonts w:eastAsiaTheme="minorHAnsi" w:cs="Arial"/>
          <w:bCs/>
          <w:szCs w:val="22"/>
          <w:lang w:eastAsia="en-US"/>
        </w:rPr>
        <w:t xml:space="preserve">rotocol 2. </w:t>
      </w:r>
      <w:r w:rsidR="007F6753" w:rsidRPr="00CC561C">
        <w:rPr>
          <w:rFonts w:eastAsiaTheme="minorHAnsi" w:cs="Arial"/>
          <w:bCs/>
          <w:szCs w:val="22"/>
          <w:lang w:eastAsia="en-US"/>
        </w:rPr>
        <w:t xml:space="preserve"> </w:t>
      </w:r>
    </w:p>
    <w:p w14:paraId="0D27BF9F" w14:textId="3D7F01C4" w:rsidR="007F6753" w:rsidRPr="007F6753" w:rsidRDefault="000E5F75" w:rsidP="007F6753">
      <w:pPr>
        <w:pStyle w:val="ListParagraph"/>
        <w:numPr>
          <w:ilvl w:val="0"/>
          <w:numId w:val="20"/>
        </w:numPr>
        <w:spacing w:line="240" w:lineRule="auto"/>
        <w:ind w:left="133"/>
        <w:jc w:val="both"/>
        <w:rPr>
          <w:rFonts w:eastAsiaTheme="minorHAnsi" w:cs="Arial"/>
          <w:bCs/>
          <w:szCs w:val="22"/>
          <w:u w:val="single"/>
          <w:lang w:eastAsia="en-US"/>
        </w:rPr>
      </w:pPr>
      <w:r>
        <w:rPr>
          <w:rFonts w:eastAsiaTheme="minorHAnsi" w:cs="Arial"/>
          <w:bCs/>
          <w:szCs w:val="22"/>
          <w:lang w:eastAsia="en-US"/>
        </w:rPr>
        <w:t>The inclusion of f</w:t>
      </w:r>
      <w:r w:rsidR="009B1663">
        <w:rPr>
          <w:rFonts w:eastAsiaTheme="minorHAnsi" w:cs="Arial"/>
          <w:bCs/>
          <w:szCs w:val="22"/>
          <w:lang w:eastAsia="en-US"/>
        </w:rPr>
        <w:t>urther details of the procedures that will be</w:t>
      </w:r>
      <w:r>
        <w:rPr>
          <w:rFonts w:eastAsiaTheme="minorHAnsi" w:cs="Arial"/>
          <w:bCs/>
          <w:szCs w:val="22"/>
          <w:lang w:eastAsia="en-US"/>
        </w:rPr>
        <w:t xml:space="preserve"> carried out on</w:t>
      </w:r>
      <w:r w:rsidR="007F6753" w:rsidRPr="00CC561C">
        <w:rPr>
          <w:rFonts w:eastAsiaTheme="minorHAnsi" w:cs="Arial"/>
          <w:bCs/>
          <w:szCs w:val="22"/>
          <w:lang w:eastAsia="en-US"/>
        </w:rPr>
        <w:t xml:space="preserve"> </w:t>
      </w:r>
      <w:r w:rsidR="009B1663" w:rsidRPr="007F6753">
        <w:rPr>
          <w:rFonts w:eastAsiaTheme="minorHAnsi" w:cs="Arial"/>
          <w:bCs/>
          <w:szCs w:val="22"/>
          <w:lang w:eastAsia="en-US"/>
        </w:rPr>
        <w:t>Protocol 3</w:t>
      </w:r>
      <w:r w:rsidR="0054640A">
        <w:rPr>
          <w:rFonts w:eastAsiaTheme="minorHAnsi" w:cs="Arial"/>
          <w:bCs/>
          <w:szCs w:val="22"/>
          <w:lang w:eastAsia="en-US"/>
        </w:rPr>
        <w:t>, s</w:t>
      </w:r>
      <w:r w:rsidR="009B1663" w:rsidRPr="007F6753">
        <w:rPr>
          <w:rFonts w:eastAsiaTheme="minorHAnsi" w:cs="Arial"/>
          <w:bCs/>
          <w:szCs w:val="22"/>
          <w:lang w:eastAsia="en-US"/>
        </w:rPr>
        <w:t xml:space="preserve">tep </w:t>
      </w:r>
      <w:r w:rsidR="001F2F69" w:rsidRPr="007F6753">
        <w:rPr>
          <w:rFonts w:eastAsiaTheme="minorHAnsi" w:cs="Arial"/>
          <w:bCs/>
          <w:szCs w:val="22"/>
          <w:lang w:eastAsia="en-US"/>
        </w:rPr>
        <w:t>6</w:t>
      </w:r>
      <w:r>
        <w:rPr>
          <w:rFonts w:eastAsiaTheme="minorHAnsi" w:cs="Arial"/>
          <w:bCs/>
          <w:szCs w:val="22"/>
          <w:lang w:eastAsia="en-US"/>
        </w:rPr>
        <w:t xml:space="preserve">. </w:t>
      </w:r>
    </w:p>
    <w:p w14:paraId="15D0DE81" w14:textId="15B95E92" w:rsidR="0054640A" w:rsidRPr="000E5F75" w:rsidRDefault="00342479" w:rsidP="007F6753">
      <w:pPr>
        <w:pStyle w:val="ListParagraph"/>
        <w:numPr>
          <w:ilvl w:val="0"/>
          <w:numId w:val="20"/>
        </w:numPr>
        <w:spacing w:line="240" w:lineRule="auto"/>
        <w:ind w:left="133"/>
        <w:jc w:val="both"/>
        <w:rPr>
          <w:rFonts w:eastAsiaTheme="minorHAnsi" w:cs="Arial"/>
          <w:bCs/>
          <w:szCs w:val="22"/>
          <w:u w:val="single"/>
          <w:lang w:eastAsia="en-US"/>
        </w:rPr>
      </w:pPr>
      <w:r>
        <w:rPr>
          <w:rFonts w:eastAsiaTheme="minorHAnsi" w:cs="Arial"/>
          <w:bCs/>
          <w:szCs w:val="22"/>
          <w:lang w:eastAsia="en-US"/>
        </w:rPr>
        <w:t>F</w:t>
      </w:r>
      <w:r w:rsidRPr="007F6753">
        <w:rPr>
          <w:rFonts w:eastAsiaTheme="minorHAnsi" w:cs="Arial"/>
          <w:bCs/>
          <w:szCs w:val="22"/>
          <w:lang w:eastAsia="en-US"/>
        </w:rPr>
        <w:t xml:space="preserve">urther information </w:t>
      </w:r>
      <w:r w:rsidR="00C544FB">
        <w:rPr>
          <w:rFonts w:eastAsiaTheme="minorHAnsi" w:cs="Arial"/>
          <w:bCs/>
          <w:szCs w:val="22"/>
          <w:lang w:eastAsia="en-US"/>
        </w:rPr>
        <w:t>in regards to</w:t>
      </w:r>
      <w:r>
        <w:rPr>
          <w:rFonts w:eastAsiaTheme="minorHAnsi" w:cs="Arial"/>
          <w:bCs/>
          <w:szCs w:val="22"/>
          <w:lang w:eastAsia="en-US"/>
        </w:rPr>
        <w:t xml:space="preserve"> </w:t>
      </w:r>
      <w:r w:rsidR="00A7100E" w:rsidRPr="00342479">
        <w:rPr>
          <w:rFonts w:eastAsiaTheme="minorHAnsi" w:cs="Arial"/>
          <w:bCs/>
          <w:szCs w:val="22"/>
          <w:lang w:eastAsia="en-US"/>
        </w:rPr>
        <w:t>the likely adverse effects</w:t>
      </w:r>
      <w:r w:rsidR="00A7100E">
        <w:rPr>
          <w:rFonts w:eastAsiaTheme="minorHAnsi" w:cs="Arial"/>
          <w:bCs/>
          <w:szCs w:val="22"/>
          <w:lang w:eastAsia="en-US"/>
        </w:rPr>
        <w:t xml:space="preserve"> in</w:t>
      </w:r>
      <w:r w:rsidR="00A7100E" w:rsidRPr="00342479">
        <w:rPr>
          <w:rFonts w:eastAsiaTheme="minorHAnsi" w:cs="Arial"/>
          <w:bCs/>
          <w:szCs w:val="22"/>
          <w:lang w:eastAsia="en-US"/>
        </w:rPr>
        <w:t xml:space="preserve"> </w:t>
      </w:r>
      <w:r w:rsidR="00C544FB">
        <w:rPr>
          <w:rFonts w:eastAsiaTheme="minorHAnsi" w:cs="Arial"/>
          <w:bCs/>
          <w:szCs w:val="22"/>
          <w:lang w:eastAsia="en-US"/>
        </w:rPr>
        <w:t>Protocol 3, s</w:t>
      </w:r>
      <w:r w:rsidR="00A7100E">
        <w:rPr>
          <w:rFonts w:eastAsiaTheme="minorHAnsi" w:cs="Arial"/>
          <w:bCs/>
          <w:szCs w:val="22"/>
          <w:lang w:eastAsia="en-US"/>
        </w:rPr>
        <w:t>tep 6</w:t>
      </w:r>
      <w:r w:rsidR="0054640A">
        <w:rPr>
          <w:rFonts w:eastAsiaTheme="minorHAnsi" w:cs="Arial"/>
          <w:bCs/>
          <w:szCs w:val="22"/>
          <w:lang w:eastAsia="en-US"/>
        </w:rPr>
        <w:t>.</w:t>
      </w:r>
    </w:p>
    <w:p w14:paraId="77A186F1" w14:textId="11FB2E51" w:rsidR="007F6753" w:rsidRPr="007F6753" w:rsidRDefault="0054640A" w:rsidP="007F6753">
      <w:pPr>
        <w:pStyle w:val="ListParagraph"/>
        <w:numPr>
          <w:ilvl w:val="0"/>
          <w:numId w:val="20"/>
        </w:numPr>
        <w:spacing w:line="240" w:lineRule="auto"/>
        <w:ind w:left="133"/>
        <w:jc w:val="both"/>
        <w:rPr>
          <w:rFonts w:eastAsiaTheme="minorHAnsi" w:cs="Arial"/>
          <w:bCs/>
          <w:szCs w:val="22"/>
          <w:u w:val="single"/>
          <w:lang w:eastAsia="en-US"/>
        </w:rPr>
      </w:pPr>
      <w:r>
        <w:rPr>
          <w:rFonts w:eastAsiaTheme="minorHAnsi" w:cs="Arial"/>
          <w:bCs/>
          <w:szCs w:val="22"/>
          <w:lang w:eastAsia="en-US"/>
        </w:rPr>
        <w:t>F</w:t>
      </w:r>
      <w:r w:rsidR="00C544FB">
        <w:rPr>
          <w:rFonts w:eastAsiaTheme="minorHAnsi" w:cs="Arial"/>
          <w:bCs/>
          <w:szCs w:val="22"/>
          <w:lang w:eastAsia="en-US"/>
        </w:rPr>
        <w:t>urther detail in regards to</w:t>
      </w:r>
      <w:r>
        <w:rPr>
          <w:rFonts w:eastAsiaTheme="minorHAnsi" w:cs="Arial"/>
          <w:bCs/>
          <w:szCs w:val="22"/>
          <w:lang w:eastAsia="en-US"/>
        </w:rPr>
        <w:t xml:space="preserve"> potential</w:t>
      </w:r>
      <w:r w:rsidR="00A7100E" w:rsidRPr="007F6753">
        <w:rPr>
          <w:rFonts w:eastAsiaTheme="minorHAnsi" w:cs="Arial"/>
          <w:bCs/>
          <w:szCs w:val="22"/>
          <w:lang w:eastAsia="en-US"/>
        </w:rPr>
        <w:t xml:space="preserve"> consequences</w:t>
      </w:r>
      <w:r>
        <w:rPr>
          <w:rFonts w:eastAsiaTheme="minorHAnsi" w:cs="Arial"/>
          <w:bCs/>
          <w:szCs w:val="22"/>
          <w:lang w:eastAsia="en-US"/>
        </w:rPr>
        <w:t xml:space="preserve"> of</w:t>
      </w:r>
      <w:r w:rsidR="00C544FB">
        <w:rPr>
          <w:rFonts w:eastAsiaTheme="minorHAnsi" w:cs="Arial"/>
          <w:bCs/>
          <w:szCs w:val="22"/>
          <w:lang w:eastAsia="en-US"/>
        </w:rPr>
        <w:t xml:space="preserve"> specific</w:t>
      </w:r>
      <w:r>
        <w:rPr>
          <w:rFonts w:eastAsiaTheme="minorHAnsi" w:cs="Arial"/>
          <w:bCs/>
          <w:szCs w:val="22"/>
          <w:lang w:eastAsia="en-US"/>
        </w:rPr>
        <w:t xml:space="preserve"> procedures</w:t>
      </w:r>
      <w:r w:rsidR="00A7100E">
        <w:rPr>
          <w:rFonts w:eastAsiaTheme="minorHAnsi" w:cs="Arial"/>
          <w:bCs/>
          <w:szCs w:val="22"/>
          <w:lang w:eastAsia="en-US"/>
        </w:rPr>
        <w:t xml:space="preserve"> need to be</w:t>
      </w:r>
      <w:r>
        <w:rPr>
          <w:rFonts w:eastAsiaTheme="minorHAnsi" w:cs="Arial"/>
          <w:bCs/>
          <w:szCs w:val="22"/>
          <w:lang w:eastAsia="en-US"/>
        </w:rPr>
        <w:t xml:space="preserve"> included</w:t>
      </w:r>
      <w:r w:rsidR="00C544FB">
        <w:rPr>
          <w:rFonts w:eastAsiaTheme="minorHAnsi" w:cs="Arial"/>
          <w:bCs/>
          <w:szCs w:val="22"/>
          <w:lang w:eastAsia="en-US"/>
        </w:rPr>
        <w:t xml:space="preserve"> in P</w:t>
      </w:r>
      <w:r>
        <w:rPr>
          <w:rFonts w:eastAsiaTheme="minorHAnsi" w:cs="Arial"/>
          <w:bCs/>
          <w:szCs w:val="22"/>
          <w:lang w:eastAsia="en-US"/>
        </w:rPr>
        <w:t>rotocol 3, step 6.</w:t>
      </w:r>
    </w:p>
    <w:p w14:paraId="459A3EE0" w14:textId="6CA17724" w:rsidR="007F6753" w:rsidRPr="007F6753" w:rsidRDefault="00C544FB" w:rsidP="007F6753">
      <w:pPr>
        <w:pStyle w:val="ListParagraph"/>
        <w:numPr>
          <w:ilvl w:val="0"/>
          <w:numId w:val="20"/>
        </w:numPr>
        <w:spacing w:line="240" w:lineRule="auto"/>
        <w:ind w:left="133"/>
        <w:jc w:val="both"/>
        <w:rPr>
          <w:rFonts w:eastAsiaTheme="minorHAnsi" w:cs="Arial"/>
          <w:bCs/>
          <w:szCs w:val="22"/>
          <w:u w:val="single"/>
          <w:lang w:eastAsia="en-US"/>
        </w:rPr>
      </w:pPr>
      <w:r>
        <w:rPr>
          <w:rFonts w:eastAsiaTheme="minorHAnsi" w:cs="Arial"/>
          <w:bCs/>
          <w:szCs w:val="22"/>
          <w:lang w:eastAsia="en-US"/>
        </w:rPr>
        <w:t>The inclusion of a</w:t>
      </w:r>
      <w:r w:rsidR="00A7100E">
        <w:rPr>
          <w:rFonts w:eastAsiaTheme="minorHAnsi" w:cs="Arial"/>
          <w:bCs/>
          <w:szCs w:val="22"/>
          <w:lang w:eastAsia="en-US"/>
        </w:rPr>
        <w:t xml:space="preserve"> summary of</w:t>
      </w:r>
      <w:r w:rsidR="007F6753" w:rsidRPr="00A0660F">
        <w:rPr>
          <w:rFonts w:eastAsiaTheme="minorHAnsi" w:cs="Arial"/>
          <w:bCs/>
          <w:szCs w:val="22"/>
          <w:lang w:eastAsia="en-US"/>
        </w:rPr>
        <w:t xml:space="preserve"> the typical experience or end-to-end scenario for an animal being used in </w:t>
      </w:r>
      <w:r>
        <w:rPr>
          <w:rFonts w:eastAsiaTheme="minorHAnsi" w:cs="Arial"/>
          <w:bCs/>
          <w:szCs w:val="22"/>
          <w:lang w:eastAsia="en-US"/>
        </w:rPr>
        <w:t>Protocol 3 in</w:t>
      </w:r>
      <w:r w:rsidR="00A7100E">
        <w:rPr>
          <w:rFonts w:eastAsiaTheme="minorHAnsi" w:cs="Arial"/>
          <w:bCs/>
          <w:szCs w:val="22"/>
          <w:lang w:eastAsia="en-US"/>
        </w:rPr>
        <w:t xml:space="preserve"> the </w:t>
      </w:r>
      <w:r w:rsidR="00A7100E" w:rsidRPr="007F6753">
        <w:rPr>
          <w:rFonts w:eastAsiaTheme="minorHAnsi" w:cs="Arial"/>
          <w:bCs/>
          <w:szCs w:val="22"/>
          <w:lang w:eastAsia="en-US"/>
        </w:rPr>
        <w:t>Animal Experience</w:t>
      </w:r>
      <w:r w:rsidR="0054640A">
        <w:rPr>
          <w:rFonts w:eastAsiaTheme="minorHAnsi" w:cs="Arial"/>
          <w:bCs/>
          <w:szCs w:val="22"/>
          <w:lang w:eastAsia="en-US"/>
        </w:rPr>
        <w:t xml:space="preserve"> and Project harms</w:t>
      </w:r>
      <w:r w:rsidR="00A7100E">
        <w:rPr>
          <w:rFonts w:eastAsiaTheme="minorHAnsi" w:cs="Arial"/>
          <w:bCs/>
          <w:szCs w:val="22"/>
          <w:lang w:eastAsia="en-US"/>
        </w:rPr>
        <w:t xml:space="preserve"> section</w:t>
      </w:r>
      <w:r w:rsidR="0054640A">
        <w:rPr>
          <w:rFonts w:eastAsiaTheme="minorHAnsi" w:cs="Arial"/>
          <w:bCs/>
          <w:szCs w:val="22"/>
          <w:lang w:eastAsia="en-US"/>
        </w:rPr>
        <w:t>s</w:t>
      </w:r>
      <w:r w:rsidR="00A7100E" w:rsidRPr="007F6753">
        <w:rPr>
          <w:rFonts w:eastAsiaTheme="minorHAnsi" w:cs="Arial"/>
          <w:bCs/>
          <w:szCs w:val="22"/>
          <w:lang w:eastAsia="en-US"/>
        </w:rPr>
        <w:t>.</w:t>
      </w:r>
      <w:r w:rsidR="00A7100E">
        <w:rPr>
          <w:rFonts w:eastAsiaTheme="minorHAnsi" w:cs="Arial"/>
          <w:bCs/>
          <w:szCs w:val="22"/>
          <w:lang w:eastAsia="en-US"/>
        </w:rPr>
        <w:t xml:space="preserve"> </w:t>
      </w:r>
    </w:p>
    <w:p w14:paraId="2146B870" w14:textId="092CE7A5" w:rsidR="007F6753" w:rsidRPr="007F6753" w:rsidRDefault="0054640A" w:rsidP="007F6753">
      <w:pPr>
        <w:pStyle w:val="ListParagraph"/>
        <w:numPr>
          <w:ilvl w:val="0"/>
          <w:numId w:val="20"/>
        </w:numPr>
        <w:spacing w:line="240" w:lineRule="auto"/>
        <w:ind w:left="133"/>
        <w:jc w:val="both"/>
        <w:rPr>
          <w:rFonts w:eastAsiaTheme="minorHAnsi" w:cs="Arial"/>
          <w:bCs/>
          <w:szCs w:val="22"/>
          <w:u w:val="single"/>
          <w:lang w:eastAsia="en-US"/>
        </w:rPr>
      </w:pPr>
      <w:r>
        <w:rPr>
          <w:rFonts w:eastAsiaTheme="minorHAnsi" w:cs="Arial"/>
          <w:bCs/>
          <w:szCs w:val="22"/>
          <w:lang w:eastAsia="en-US"/>
        </w:rPr>
        <w:t>Further details</w:t>
      </w:r>
      <w:r w:rsidR="00C544FB">
        <w:rPr>
          <w:rFonts w:eastAsiaTheme="minorHAnsi" w:cs="Arial"/>
          <w:bCs/>
          <w:szCs w:val="22"/>
          <w:lang w:eastAsia="en-US"/>
        </w:rPr>
        <w:t xml:space="preserve"> in regards to t</w:t>
      </w:r>
      <w:r w:rsidR="00C544FB" w:rsidRPr="00A7100E">
        <w:rPr>
          <w:rFonts w:eastAsiaTheme="minorHAnsi" w:cs="Arial"/>
          <w:bCs/>
          <w:szCs w:val="22"/>
          <w:lang w:eastAsia="en-US"/>
        </w:rPr>
        <w:t>he most appropriate scientific approach</w:t>
      </w:r>
      <w:r w:rsidR="00C544FB">
        <w:rPr>
          <w:rFonts w:eastAsiaTheme="minorHAnsi" w:cs="Arial"/>
          <w:bCs/>
          <w:szCs w:val="22"/>
          <w:lang w:eastAsia="en-US"/>
        </w:rPr>
        <w:t xml:space="preserve"> and the most refined method</w:t>
      </w:r>
      <w:r>
        <w:rPr>
          <w:rFonts w:eastAsiaTheme="minorHAnsi" w:cs="Arial"/>
          <w:bCs/>
          <w:szCs w:val="22"/>
          <w:lang w:eastAsia="en-US"/>
        </w:rPr>
        <w:t xml:space="preserve"> for specific procedures </w:t>
      </w:r>
      <w:r w:rsidR="00C544FB">
        <w:rPr>
          <w:rFonts w:eastAsiaTheme="minorHAnsi" w:cs="Arial"/>
          <w:bCs/>
          <w:szCs w:val="22"/>
          <w:lang w:eastAsia="en-US"/>
        </w:rPr>
        <w:t>should</w:t>
      </w:r>
      <w:r w:rsidR="00A7100E">
        <w:rPr>
          <w:rFonts w:eastAsiaTheme="minorHAnsi" w:cs="Arial"/>
          <w:bCs/>
          <w:szCs w:val="22"/>
          <w:lang w:eastAsia="en-US"/>
        </w:rPr>
        <w:t xml:space="preserve"> be added to the Protocol Justification section in Protocol 3</w:t>
      </w:r>
      <w:r w:rsidR="00C544FB">
        <w:rPr>
          <w:rFonts w:eastAsiaTheme="minorHAnsi" w:cs="Arial"/>
          <w:bCs/>
          <w:szCs w:val="22"/>
          <w:lang w:eastAsia="en-US"/>
        </w:rPr>
        <w:t xml:space="preserve">. </w:t>
      </w:r>
    </w:p>
    <w:p w14:paraId="014B6189" w14:textId="4E8F3E34" w:rsidR="007F6753" w:rsidRPr="00A7100E" w:rsidRDefault="00C544FB" w:rsidP="007F6753">
      <w:pPr>
        <w:pStyle w:val="ListParagraph"/>
        <w:numPr>
          <w:ilvl w:val="0"/>
          <w:numId w:val="20"/>
        </w:numPr>
        <w:spacing w:line="240" w:lineRule="auto"/>
        <w:ind w:left="133"/>
        <w:jc w:val="both"/>
        <w:rPr>
          <w:rFonts w:eastAsiaTheme="minorHAnsi" w:cs="Arial"/>
          <w:bCs/>
          <w:szCs w:val="22"/>
          <w:u w:val="single"/>
          <w:lang w:eastAsia="en-US"/>
        </w:rPr>
      </w:pPr>
      <w:r>
        <w:rPr>
          <w:rFonts w:eastAsiaTheme="minorHAnsi" w:cs="Arial"/>
          <w:bCs/>
          <w:szCs w:val="22"/>
          <w:lang w:eastAsia="en-US"/>
        </w:rPr>
        <w:t>The inclusion of further information around t</w:t>
      </w:r>
      <w:r w:rsidR="00A7100E">
        <w:rPr>
          <w:rFonts w:eastAsiaTheme="minorHAnsi" w:cs="Arial"/>
          <w:bCs/>
          <w:szCs w:val="22"/>
          <w:lang w:eastAsia="en-US"/>
        </w:rPr>
        <w:t>he</w:t>
      </w:r>
      <w:r w:rsidR="007F6753" w:rsidRPr="007F6753">
        <w:rPr>
          <w:rFonts w:eastAsiaTheme="minorHAnsi" w:cs="Arial"/>
          <w:bCs/>
          <w:szCs w:val="22"/>
          <w:lang w:eastAsia="en-US"/>
        </w:rPr>
        <w:t xml:space="preserve"> decision making process</w:t>
      </w:r>
      <w:r>
        <w:rPr>
          <w:rFonts w:eastAsiaTheme="minorHAnsi" w:cs="Arial"/>
          <w:bCs/>
          <w:szCs w:val="22"/>
          <w:lang w:eastAsia="en-US"/>
        </w:rPr>
        <w:t xml:space="preserve"> in regards to</w:t>
      </w:r>
      <w:r w:rsidR="0054640A">
        <w:rPr>
          <w:rFonts w:eastAsiaTheme="minorHAnsi" w:cs="Arial"/>
          <w:bCs/>
          <w:szCs w:val="22"/>
          <w:lang w:eastAsia="en-US"/>
        </w:rPr>
        <w:t xml:space="preserve"> specific procedures</w:t>
      </w:r>
      <w:r w:rsidR="007F6753" w:rsidRPr="007F6753">
        <w:rPr>
          <w:rFonts w:eastAsiaTheme="minorHAnsi" w:cs="Arial"/>
          <w:bCs/>
          <w:szCs w:val="22"/>
          <w:lang w:eastAsia="en-US"/>
        </w:rPr>
        <w:t xml:space="preserve"> </w:t>
      </w:r>
      <w:r>
        <w:rPr>
          <w:rFonts w:eastAsiaTheme="minorHAnsi" w:cs="Arial"/>
          <w:bCs/>
          <w:szCs w:val="22"/>
          <w:lang w:eastAsia="en-US"/>
        </w:rPr>
        <w:t>should be included</w:t>
      </w:r>
      <w:r w:rsidR="00A7100E">
        <w:rPr>
          <w:rFonts w:eastAsiaTheme="minorHAnsi" w:cs="Arial"/>
          <w:bCs/>
          <w:szCs w:val="22"/>
          <w:lang w:eastAsia="en-US"/>
        </w:rPr>
        <w:t xml:space="preserve"> in </w:t>
      </w:r>
      <w:r>
        <w:rPr>
          <w:rFonts w:eastAsiaTheme="minorHAnsi" w:cs="Arial"/>
          <w:bCs/>
          <w:szCs w:val="22"/>
          <w:lang w:eastAsia="en-US"/>
        </w:rPr>
        <w:t xml:space="preserve">the Protocol Justification section of </w:t>
      </w:r>
      <w:r w:rsidR="00A7100E" w:rsidRPr="007F6753">
        <w:rPr>
          <w:rFonts w:eastAsiaTheme="minorHAnsi" w:cs="Arial"/>
          <w:bCs/>
          <w:szCs w:val="22"/>
          <w:lang w:eastAsia="en-US"/>
        </w:rPr>
        <w:t>Pro</w:t>
      </w:r>
      <w:r>
        <w:rPr>
          <w:rFonts w:eastAsiaTheme="minorHAnsi" w:cs="Arial"/>
          <w:bCs/>
          <w:szCs w:val="22"/>
          <w:lang w:eastAsia="en-US"/>
        </w:rPr>
        <w:t>tocol 3</w:t>
      </w:r>
      <w:r w:rsidR="00EE1C26">
        <w:rPr>
          <w:rFonts w:eastAsiaTheme="minorHAnsi" w:cs="Arial"/>
          <w:bCs/>
          <w:szCs w:val="22"/>
          <w:lang w:eastAsia="en-US"/>
        </w:rPr>
        <w:t>.</w:t>
      </w:r>
    </w:p>
    <w:p w14:paraId="41A506B6" w14:textId="29C54037" w:rsidR="00A7100E" w:rsidRPr="00A7100E" w:rsidRDefault="007652EA" w:rsidP="00A7100E">
      <w:pPr>
        <w:pStyle w:val="ListParagraph"/>
        <w:numPr>
          <w:ilvl w:val="0"/>
          <w:numId w:val="20"/>
        </w:numPr>
        <w:spacing w:line="240" w:lineRule="auto"/>
        <w:ind w:left="133"/>
        <w:jc w:val="both"/>
        <w:rPr>
          <w:rFonts w:eastAsiaTheme="minorHAnsi" w:cs="Arial"/>
          <w:bCs/>
          <w:szCs w:val="22"/>
          <w:u w:val="single"/>
          <w:lang w:eastAsia="en-US"/>
        </w:rPr>
      </w:pPr>
      <w:r>
        <w:rPr>
          <w:rFonts w:eastAsiaTheme="minorHAnsi" w:cs="Arial"/>
          <w:bCs/>
          <w:szCs w:val="22"/>
          <w:lang w:eastAsia="en-US"/>
        </w:rPr>
        <w:t>F</w:t>
      </w:r>
      <w:r w:rsidR="00A7100E" w:rsidRPr="007F6753">
        <w:rPr>
          <w:rFonts w:eastAsiaTheme="minorHAnsi" w:cs="Arial"/>
          <w:bCs/>
          <w:szCs w:val="22"/>
          <w:lang w:eastAsia="en-US"/>
        </w:rPr>
        <w:t xml:space="preserve">urther reasoning </w:t>
      </w:r>
      <w:r w:rsidR="00C544FB">
        <w:rPr>
          <w:rFonts w:eastAsiaTheme="minorHAnsi" w:cs="Arial"/>
          <w:bCs/>
          <w:szCs w:val="22"/>
          <w:lang w:eastAsia="en-US"/>
        </w:rPr>
        <w:t>required in the Protocol Justification section of</w:t>
      </w:r>
      <w:r>
        <w:rPr>
          <w:rFonts w:eastAsiaTheme="minorHAnsi" w:cs="Arial"/>
          <w:bCs/>
          <w:szCs w:val="22"/>
          <w:lang w:eastAsia="en-US"/>
        </w:rPr>
        <w:t xml:space="preserve"> </w:t>
      </w:r>
      <w:r w:rsidR="00A7100E" w:rsidRPr="007F6753">
        <w:rPr>
          <w:rFonts w:eastAsiaTheme="minorHAnsi" w:cs="Arial"/>
          <w:bCs/>
          <w:szCs w:val="22"/>
          <w:lang w:eastAsia="en-US"/>
        </w:rPr>
        <w:t>Pro</w:t>
      </w:r>
      <w:r w:rsidR="00C544FB">
        <w:rPr>
          <w:rFonts w:eastAsiaTheme="minorHAnsi" w:cs="Arial"/>
          <w:bCs/>
          <w:szCs w:val="22"/>
          <w:lang w:eastAsia="en-US"/>
        </w:rPr>
        <w:t xml:space="preserve">tocol 3. </w:t>
      </w:r>
      <w:r w:rsidR="00A7100E" w:rsidRPr="007F6753">
        <w:rPr>
          <w:rFonts w:eastAsiaTheme="minorHAnsi" w:cs="Arial"/>
          <w:bCs/>
          <w:szCs w:val="22"/>
          <w:lang w:eastAsia="en-US"/>
        </w:rPr>
        <w:t xml:space="preserve"> </w:t>
      </w:r>
    </w:p>
    <w:p w14:paraId="1FC36F7F" w14:textId="66F60590" w:rsidR="00BE5F4A" w:rsidRDefault="00BE5F4A" w:rsidP="008C6830">
      <w:pPr>
        <w:ind w:left="-567"/>
        <w:rPr>
          <w:b/>
        </w:rPr>
      </w:pPr>
    </w:p>
    <w:p w14:paraId="0740447A" w14:textId="77777777" w:rsidR="00C544FB" w:rsidRDefault="00C544FB" w:rsidP="008C6830">
      <w:pPr>
        <w:ind w:left="-567"/>
        <w:rPr>
          <w:b/>
        </w:rPr>
      </w:pPr>
    </w:p>
    <w:p w14:paraId="657CD4BC" w14:textId="1836B487" w:rsidR="00BE5F4A" w:rsidRDefault="00BE5F4A" w:rsidP="008C6830">
      <w:pPr>
        <w:ind w:left="-567"/>
        <w:rPr>
          <w:b/>
        </w:rPr>
      </w:pPr>
      <w:r>
        <w:rPr>
          <w:b/>
        </w:rPr>
        <w:t>(b) Amendment:</w:t>
      </w:r>
      <w:r w:rsidR="00872421">
        <w:rPr>
          <w:b/>
        </w:rPr>
        <w:t xml:space="preserve"> </w:t>
      </w:r>
      <w:r w:rsidR="00872421" w:rsidRPr="00F34A8C">
        <w:t xml:space="preserve">Professor </w:t>
      </w:r>
      <w:r w:rsidR="00872421">
        <w:t>Guy Brown</w:t>
      </w:r>
    </w:p>
    <w:p w14:paraId="097A7640" w14:textId="77777777" w:rsidR="007F6753" w:rsidRDefault="00872421" w:rsidP="007F6753">
      <w:pPr>
        <w:ind w:left="-567"/>
      </w:pPr>
      <w:r w:rsidRPr="00872421">
        <w:t>The committee discussed the following:</w:t>
      </w:r>
    </w:p>
    <w:p w14:paraId="1715FEE7" w14:textId="1927643A" w:rsidR="007F6753" w:rsidRPr="007F6753" w:rsidRDefault="00C544FB" w:rsidP="007F6753">
      <w:pPr>
        <w:pStyle w:val="ListParagraph"/>
        <w:numPr>
          <w:ilvl w:val="0"/>
          <w:numId w:val="21"/>
        </w:numPr>
      </w:pPr>
      <w:r>
        <w:rPr>
          <w:rFonts w:eastAsiaTheme="minorHAnsi" w:cs="Arial"/>
          <w:szCs w:val="22"/>
          <w:lang w:eastAsia="en-US"/>
        </w:rPr>
        <w:t>Further detail required</w:t>
      </w:r>
      <w:r w:rsidR="001D558F">
        <w:rPr>
          <w:rFonts w:eastAsiaTheme="minorHAnsi" w:cs="Arial"/>
          <w:szCs w:val="22"/>
          <w:lang w:eastAsia="en-US"/>
        </w:rPr>
        <w:t xml:space="preserve"> in the </w:t>
      </w:r>
      <w:r>
        <w:rPr>
          <w:rFonts w:eastAsiaTheme="minorHAnsi" w:cs="Arial"/>
          <w:szCs w:val="22"/>
          <w:lang w:eastAsia="en-US"/>
        </w:rPr>
        <w:t xml:space="preserve">Reduction section of the Project Plan. </w:t>
      </w:r>
      <w:r w:rsidR="001D558F" w:rsidRPr="007F6753">
        <w:rPr>
          <w:rFonts w:eastAsiaTheme="minorHAnsi" w:cs="Arial"/>
          <w:szCs w:val="22"/>
          <w:lang w:eastAsia="en-US"/>
        </w:rPr>
        <w:t xml:space="preserve"> </w:t>
      </w:r>
    </w:p>
    <w:p w14:paraId="1E35B2F3" w14:textId="74A52222" w:rsidR="00BE5F4A" w:rsidRPr="007F6753" w:rsidRDefault="00C544FB" w:rsidP="007F6753">
      <w:pPr>
        <w:pStyle w:val="ListParagraph"/>
        <w:numPr>
          <w:ilvl w:val="0"/>
          <w:numId w:val="21"/>
        </w:numPr>
      </w:pPr>
      <w:r>
        <w:rPr>
          <w:rFonts w:eastAsiaTheme="minorHAnsi" w:cs="Arial"/>
          <w:szCs w:val="22"/>
          <w:lang w:eastAsia="en-US"/>
        </w:rPr>
        <w:t>The inclusion of an additional</w:t>
      </w:r>
      <w:r w:rsidR="00EE1C26">
        <w:rPr>
          <w:rFonts w:eastAsiaTheme="minorHAnsi" w:cs="Arial"/>
          <w:szCs w:val="22"/>
          <w:lang w:eastAsia="en-US"/>
        </w:rPr>
        <w:t xml:space="preserve"> sentence </w:t>
      </w:r>
      <w:r>
        <w:rPr>
          <w:rFonts w:eastAsiaTheme="minorHAnsi" w:cs="Arial"/>
          <w:szCs w:val="22"/>
          <w:lang w:eastAsia="en-US"/>
        </w:rPr>
        <w:t xml:space="preserve">that explains </w:t>
      </w:r>
      <w:r w:rsidR="00157014">
        <w:rPr>
          <w:rFonts w:eastAsiaTheme="minorHAnsi" w:cs="Arial"/>
          <w:szCs w:val="22"/>
          <w:lang w:eastAsia="en-US"/>
        </w:rPr>
        <w:t>the reasoning for the amendment</w:t>
      </w:r>
      <w:r w:rsidR="007F6753" w:rsidRPr="007F6753">
        <w:rPr>
          <w:rFonts w:eastAsiaTheme="minorHAnsi" w:cs="Arial"/>
          <w:szCs w:val="22"/>
          <w:lang w:eastAsia="en-US"/>
        </w:rPr>
        <w:t xml:space="preserve"> </w:t>
      </w:r>
      <w:r w:rsidR="00EE1C26">
        <w:rPr>
          <w:rFonts w:eastAsiaTheme="minorHAnsi" w:cs="Arial"/>
          <w:szCs w:val="22"/>
          <w:lang w:eastAsia="en-US"/>
        </w:rPr>
        <w:t xml:space="preserve">in the </w:t>
      </w:r>
      <w:r>
        <w:rPr>
          <w:rFonts w:eastAsiaTheme="minorHAnsi" w:cs="Arial"/>
          <w:szCs w:val="22"/>
          <w:lang w:eastAsia="en-US"/>
        </w:rPr>
        <w:t xml:space="preserve">Project Summary of the </w:t>
      </w:r>
      <w:r w:rsidR="00EE1C26">
        <w:rPr>
          <w:rFonts w:eastAsiaTheme="minorHAnsi" w:cs="Arial"/>
          <w:szCs w:val="22"/>
          <w:lang w:eastAsia="en-US"/>
        </w:rPr>
        <w:t>N</w:t>
      </w:r>
      <w:r>
        <w:rPr>
          <w:rFonts w:eastAsiaTheme="minorHAnsi" w:cs="Arial"/>
          <w:szCs w:val="22"/>
          <w:lang w:eastAsia="en-US"/>
        </w:rPr>
        <w:t>on-</w:t>
      </w:r>
      <w:r w:rsidR="00EE1C26">
        <w:rPr>
          <w:rFonts w:eastAsiaTheme="minorHAnsi" w:cs="Arial"/>
          <w:szCs w:val="22"/>
          <w:lang w:eastAsia="en-US"/>
        </w:rPr>
        <w:t>T</w:t>
      </w:r>
      <w:r>
        <w:rPr>
          <w:rFonts w:eastAsiaTheme="minorHAnsi" w:cs="Arial"/>
          <w:szCs w:val="22"/>
          <w:lang w:eastAsia="en-US"/>
        </w:rPr>
        <w:t xml:space="preserve">echnical </w:t>
      </w:r>
      <w:r w:rsidR="00EE1C26">
        <w:rPr>
          <w:rFonts w:eastAsiaTheme="minorHAnsi" w:cs="Arial"/>
          <w:szCs w:val="22"/>
          <w:lang w:eastAsia="en-US"/>
        </w:rPr>
        <w:t>S</w:t>
      </w:r>
      <w:r>
        <w:rPr>
          <w:rFonts w:eastAsiaTheme="minorHAnsi" w:cs="Arial"/>
          <w:szCs w:val="22"/>
          <w:lang w:eastAsia="en-US"/>
        </w:rPr>
        <w:t xml:space="preserve">ummary. </w:t>
      </w:r>
    </w:p>
    <w:p w14:paraId="23E87843" w14:textId="07377356" w:rsidR="00BE5F4A" w:rsidRDefault="00BE5F4A" w:rsidP="008C6830">
      <w:pPr>
        <w:ind w:left="-567"/>
        <w:rPr>
          <w:b/>
        </w:rPr>
      </w:pPr>
    </w:p>
    <w:p w14:paraId="7550607D" w14:textId="77777777" w:rsidR="00C544FB" w:rsidRDefault="00C544FB" w:rsidP="008C6830">
      <w:pPr>
        <w:ind w:left="-567"/>
        <w:rPr>
          <w:b/>
        </w:rPr>
      </w:pPr>
    </w:p>
    <w:p w14:paraId="65925084" w14:textId="478294E0" w:rsidR="008C6830" w:rsidRDefault="008C6830" w:rsidP="008C6830">
      <w:pPr>
        <w:ind w:left="-567"/>
        <w:rPr>
          <w:b/>
        </w:rPr>
      </w:pPr>
      <w:r>
        <w:rPr>
          <w:b/>
        </w:rPr>
        <w:t>2. Retrospective Reviews</w:t>
      </w:r>
    </w:p>
    <w:p w14:paraId="28D37D65" w14:textId="1E444D8F" w:rsidR="008C6830" w:rsidRPr="006E26A7" w:rsidRDefault="007F6753" w:rsidP="006E26A7">
      <w:pPr>
        <w:ind w:left="-567"/>
      </w:pPr>
      <w:r w:rsidRPr="0003568E">
        <w:t>None</w:t>
      </w:r>
    </w:p>
    <w:p w14:paraId="1BEFA3BC" w14:textId="6DF1804A" w:rsidR="00BE5F4A" w:rsidRDefault="00BE5F4A" w:rsidP="008C6830">
      <w:pPr>
        <w:ind w:left="-567"/>
        <w:rPr>
          <w:b/>
        </w:rPr>
      </w:pPr>
    </w:p>
    <w:p w14:paraId="64D39BBB" w14:textId="77777777" w:rsidR="00C544FB" w:rsidRDefault="00C544FB" w:rsidP="008C6830">
      <w:pPr>
        <w:ind w:left="-567"/>
        <w:rPr>
          <w:b/>
        </w:rPr>
      </w:pPr>
    </w:p>
    <w:p w14:paraId="547E599E" w14:textId="5E67C0A8" w:rsidR="008C6830" w:rsidRDefault="008C6830" w:rsidP="008C6830">
      <w:pPr>
        <w:ind w:left="-567"/>
        <w:rPr>
          <w:b/>
        </w:rPr>
      </w:pPr>
      <w:r>
        <w:rPr>
          <w:b/>
        </w:rPr>
        <w:t>3</w:t>
      </w:r>
      <w:r w:rsidR="00AA5FB9">
        <w:rPr>
          <w:b/>
        </w:rPr>
        <w:t xml:space="preserve">. Minutes of last meeting </w:t>
      </w:r>
      <w:r w:rsidR="00AA5FB9" w:rsidRPr="00F47519">
        <w:rPr>
          <w:rFonts w:cs="Arial"/>
          <w:szCs w:val="22"/>
        </w:rPr>
        <w:t>22/11/23</w:t>
      </w:r>
    </w:p>
    <w:p w14:paraId="68C3E80A" w14:textId="67D787B2" w:rsidR="008C6830" w:rsidRPr="00AA5FB9" w:rsidRDefault="00AA5FB9" w:rsidP="00AA5FB9">
      <w:pPr>
        <w:ind w:left="-567"/>
      </w:pPr>
      <w:r>
        <w:t xml:space="preserve">The minutes were approved. </w:t>
      </w:r>
    </w:p>
    <w:p w14:paraId="71E1AC30" w14:textId="13BE5438" w:rsidR="00BE5F4A" w:rsidRDefault="00BE5F4A" w:rsidP="008C6830">
      <w:pPr>
        <w:ind w:left="-567"/>
        <w:rPr>
          <w:b/>
        </w:rPr>
      </w:pPr>
    </w:p>
    <w:p w14:paraId="07B19B00" w14:textId="77777777" w:rsidR="00C544FB" w:rsidRDefault="00C544FB" w:rsidP="008C6830">
      <w:pPr>
        <w:ind w:left="-567"/>
        <w:rPr>
          <w:b/>
        </w:rPr>
      </w:pPr>
    </w:p>
    <w:p w14:paraId="3EA9A704" w14:textId="09556A4C" w:rsidR="008C6830" w:rsidRDefault="008C6830" w:rsidP="008C6830">
      <w:pPr>
        <w:ind w:left="-567"/>
        <w:rPr>
          <w:b/>
        </w:rPr>
      </w:pPr>
      <w:r>
        <w:rPr>
          <w:b/>
        </w:rPr>
        <w:t>4. Minutes of the AW</w:t>
      </w:r>
      <w:r w:rsidR="00BE5F4A">
        <w:rPr>
          <w:b/>
        </w:rPr>
        <w:t xml:space="preserve">ERB </w:t>
      </w:r>
      <w:r w:rsidR="00AA5FB9">
        <w:rPr>
          <w:b/>
        </w:rPr>
        <w:t xml:space="preserve">sub-standing committee </w:t>
      </w:r>
      <w:r w:rsidR="00AA5FB9" w:rsidRPr="008A22B5">
        <w:rPr>
          <w:rFonts w:cs="Arial"/>
          <w:szCs w:val="22"/>
        </w:rPr>
        <w:t>11/10/23</w:t>
      </w:r>
    </w:p>
    <w:p w14:paraId="7BDC45C9" w14:textId="24BB2D42" w:rsidR="008C6830" w:rsidRPr="00AA5FB9" w:rsidRDefault="00AA5FB9" w:rsidP="00AA5FB9">
      <w:pPr>
        <w:ind w:left="-567"/>
      </w:pPr>
      <w:r>
        <w:t xml:space="preserve">The minutes were noted. </w:t>
      </w:r>
    </w:p>
    <w:p w14:paraId="49519878" w14:textId="7C924DDA" w:rsidR="00BE5F4A" w:rsidRDefault="00BE5F4A" w:rsidP="008C6830">
      <w:pPr>
        <w:ind w:left="-567"/>
        <w:rPr>
          <w:b/>
        </w:rPr>
      </w:pPr>
    </w:p>
    <w:p w14:paraId="13C1AD78" w14:textId="77777777" w:rsidR="00C544FB" w:rsidRDefault="00C544FB" w:rsidP="008C6830">
      <w:pPr>
        <w:ind w:left="-567"/>
        <w:rPr>
          <w:b/>
        </w:rPr>
      </w:pPr>
    </w:p>
    <w:p w14:paraId="36E712CA" w14:textId="1B3C5350" w:rsidR="008C6830" w:rsidRDefault="008C6830" w:rsidP="008C6830">
      <w:pPr>
        <w:ind w:left="-567"/>
        <w:rPr>
          <w:b/>
        </w:rPr>
      </w:pPr>
      <w:r>
        <w:rPr>
          <w:b/>
        </w:rPr>
        <w:t xml:space="preserve">5. Minutes of </w:t>
      </w:r>
      <w:r w:rsidR="00AA5FB9">
        <w:rPr>
          <w:b/>
        </w:rPr>
        <w:t xml:space="preserve">the AWERB 3Rs Committee </w:t>
      </w:r>
      <w:r w:rsidR="00AA5FB9" w:rsidRPr="00F47519">
        <w:t>01/11/23</w:t>
      </w:r>
    </w:p>
    <w:p w14:paraId="0172A87F" w14:textId="75CFE3A9" w:rsidR="008C6830" w:rsidRPr="00AA5FB9" w:rsidRDefault="00AA5FB9" w:rsidP="00AA5FB9">
      <w:pPr>
        <w:ind w:left="-567"/>
      </w:pPr>
      <w:r>
        <w:t xml:space="preserve">The minutes were noted. </w:t>
      </w:r>
    </w:p>
    <w:p w14:paraId="000936F4" w14:textId="661971FF" w:rsidR="00C544FB" w:rsidRDefault="00C544FB" w:rsidP="008C6830">
      <w:pPr>
        <w:ind w:left="-567"/>
        <w:rPr>
          <w:b/>
        </w:rPr>
      </w:pPr>
    </w:p>
    <w:p w14:paraId="79372EA2" w14:textId="77777777" w:rsidR="00C544FB" w:rsidRDefault="00C544FB" w:rsidP="008C6830">
      <w:pPr>
        <w:ind w:left="-567"/>
        <w:rPr>
          <w:b/>
        </w:rPr>
      </w:pPr>
    </w:p>
    <w:p w14:paraId="26B6BFA5" w14:textId="6C8D80A8" w:rsidR="008C6830" w:rsidRDefault="008C6830" w:rsidP="008C6830">
      <w:pPr>
        <w:ind w:left="-567"/>
        <w:rPr>
          <w:b/>
        </w:rPr>
      </w:pPr>
      <w:r>
        <w:rPr>
          <w:b/>
        </w:rPr>
        <w:t xml:space="preserve">6. Minutes of the AWERB </w:t>
      </w:r>
      <w:r w:rsidR="00520844">
        <w:rPr>
          <w:b/>
        </w:rPr>
        <w:t>Operations</w:t>
      </w:r>
      <w:r w:rsidR="00BE5F4A">
        <w:rPr>
          <w:b/>
        </w:rPr>
        <w:t xml:space="preserve"> Committee </w:t>
      </w:r>
      <w:r w:rsidR="00AA5FB9" w:rsidRPr="008A22B5">
        <w:rPr>
          <w:rFonts w:cs="Arial"/>
          <w:szCs w:val="22"/>
        </w:rPr>
        <w:t>22/09/23</w:t>
      </w:r>
      <w:r w:rsidR="00AA5FB9">
        <w:rPr>
          <w:rFonts w:cs="Arial"/>
          <w:szCs w:val="22"/>
        </w:rPr>
        <w:t xml:space="preserve"> &amp; 20/10/23</w:t>
      </w:r>
    </w:p>
    <w:p w14:paraId="584E2B70" w14:textId="48E3D469" w:rsidR="008C6830" w:rsidRPr="00AA5FB9" w:rsidRDefault="00AA5FB9" w:rsidP="00AA5FB9">
      <w:pPr>
        <w:ind w:left="-567"/>
      </w:pPr>
      <w:r>
        <w:t xml:space="preserve">The minutes were noted. </w:t>
      </w:r>
    </w:p>
    <w:p w14:paraId="072D04A0" w14:textId="327031D6" w:rsidR="00BE5F4A" w:rsidRDefault="00BE5F4A" w:rsidP="008C6830">
      <w:pPr>
        <w:ind w:left="-567"/>
        <w:rPr>
          <w:b/>
        </w:rPr>
      </w:pPr>
    </w:p>
    <w:p w14:paraId="1534BE47" w14:textId="77777777" w:rsidR="00C544FB" w:rsidRDefault="00C544FB" w:rsidP="008C6830">
      <w:pPr>
        <w:ind w:left="-567"/>
        <w:rPr>
          <w:b/>
        </w:rPr>
      </w:pPr>
    </w:p>
    <w:p w14:paraId="6EF835B5" w14:textId="77777777" w:rsidR="008C6830" w:rsidRDefault="008C6830" w:rsidP="008C6830">
      <w:pPr>
        <w:ind w:left="-567"/>
        <w:rPr>
          <w:b/>
        </w:rPr>
      </w:pPr>
      <w:r>
        <w:rPr>
          <w:b/>
        </w:rPr>
        <w:t>7. Matters arising from the minutes and AOB</w:t>
      </w:r>
    </w:p>
    <w:p w14:paraId="60C35C45" w14:textId="664B3EAF" w:rsidR="00872421" w:rsidRDefault="00872421" w:rsidP="00872421">
      <w:pPr>
        <w:ind w:left="-283" w:hanging="284"/>
        <w:rPr>
          <w:rFonts w:cs="Arial"/>
          <w:szCs w:val="22"/>
        </w:rPr>
      </w:pPr>
      <w:r w:rsidRPr="00872421">
        <w:rPr>
          <w:rFonts w:cs="Arial"/>
          <w:szCs w:val="22"/>
        </w:rPr>
        <w:t>Non-Regula</w:t>
      </w:r>
      <w:r w:rsidR="007F6753">
        <w:rPr>
          <w:rFonts w:cs="Arial"/>
          <w:szCs w:val="22"/>
        </w:rPr>
        <w:t>ted Procedure Request: Hughes</w:t>
      </w:r>
    </w:p>
    <w:p w14:paraId="13B1F3ED" w14:textId="02AC4F42" w:rsidR="007F6753" w:rsidRDefault="00C544FB" w:rsidP="00C544FB">
      <w:pPr>
        <w:ind w:left="-283" w:right="-340" w:hanging="284"/>
        <w:rPr>
          <w:rFonts w:cs="Arial"/>
          <w:szCs w:val="22"/>
        </w:rPr>
      </w:pPr>
      <w:r>
        <w:rPr>
          <w:rFonts w:cs="Arial"/>
          <w:szCs w:val="22"/>
        </w:rPr>
        <w:t>NR</w:t>
      </w:r>
      <w:r w:rsidR="006E26A7">
        <w:rPr>
          <w:rFonts w:cs="Arial"/>
          <w:szCs w:val="22"/>
        </w:rPr>
        <w:t>2023/</w:t>
      </w:r>
      <w:r w:rsidR="007F6753">
        <w:rPr>
          <w:rFonts w:cs="Arial"/>
          <w:szCs w:val="22"/>
        </w:rPr>
        <w:t xml:space="preserve">61 – </w:t>
      </w:r>
      <w:r>
        <w:rPr>
          <w:rFonts w:cs="Arial"/>
          <w:szCs w:val="22"/>
        </w:rPr>
        <w:t>The committee reviewed the Non-Regulated Procedure request and had no c</w:t>
      </w:r>
      <w:r w:rsidR="007F6753">
        <w:rPr>
          <w:rFonts w:cs="Arial"/>
          <w:szCs w:val="22"/>
        </w:rPr>
        <w:t>omments</w:t>
      </w:r>
      <w:r>
        <w:rPr>
          <w:rFonts w:cs="Arial"/>
          <w:szCs w:val="22"/>
        </w:rPr>
        <w:t xml:space="preserve"> for the researcher to address. They agreed this </w:t>
      </w:r>
      <w:r w:rsidR="00F6726D">
        <w:rPr>
          <w:rFonts w:cs="Arial"/>
          <w:szCs w:val="22"/>
        </w:rPr>
        <w:t>w</w:t>
      </w:r>
      <w:r>
        <w:rPr>
          <w:rFonts w:cs="Arial"/>
          <w:szCs w:val="22"/>
        </w:rPr>
        <w:t xml:space="preserve">ould receive ethical approval. </w:t>
      </w:r>
    </w:p>
    <w:p w14:paraId="7FA4DF44" w14:textId="0079ABAE" w:rsidR="00F6726D" w:rsidRDefault="00F6726D" w:rsidP="00C544FB">
      <w:pPr>
        <w:ind w:left="-283" w:right="-340" w:hanging="284"/>
        <w:rPr>
          <w:rFonts w:cs="Arial"/>
          <w:szCs w:val="22"/>
        </w:rPr>
      </w:pPr>
    </w:p>
    <w:p w14:paraId="56BBF3EC" w14:textId="77777777" w:rsidR="00F6726D" w:rsidRDefault="00F6726D" w:rsidP="00C544FB">
      <w:pPr>
        <w:ind w:left="-283" w:right="-340" w:hanging="284"/>
        <w:rPr>
          <w:rFonts w:cs="Arial"/>
          <w:szCs w:val="22"/>
        </w:rPr>
      </w:pPr>
    </w:p>
    <w:p w14:paraId="7F14C818" w14:textId="54B94C2F" w:rsidR="007F6753" w:rsidRDefault="00C544FB" w:rsidP="00872421">
      <w:pPr>
        <w:ind w:left="-283" w:hanging="284"/>
        <w:rPr>
          <w:rFonts w:cs="Arial"/>
          <w:szCs w:val="22"/>
        </w:rPr>
      </w:pPr>
      <w:r>
        <w:rPr>
          <w:rFonts w:cs="Arial"/>
          <w:szCs w:val="22"/>
        </w:rPr>
        <w:t>NR</w:t>
      </w:r>
      <w:r w:rsidR="006E26A7">
        <w:rPr>
          <w:rFonts w:cs="Arial"/>
          <w:szCs w:val="22"/>
        </w:rPr>
        <w:t>2023/</w:t>
      </w:r>
      <w:r>
        <w:rPr>
          <w:rFonts w:cs="Arial"/>
          <w:szCs w:val="22"/>
        </w:rPr>
        <w:t xml:space="preserve">63 – The committee reviewed the Non-Regulated Procedure request and had no comments for the researcher to address. They agreed this </w:t>
      </w:r>
      <w:r w:rsidR="00F6726D">
        <w:rPr>
          <w:rFonts w:cs="Arial"/>
          <w:szCs w:val="22"/>
        </w:rPr>
        <w:t>w</w:t>
      </w:r>
      <w:r>
        <w:rPr>
          <w:rFonts w:cs="Arial"/>
          <w:szCs w:val="22"/>
        </w:rPr>
        <w:t>ould receive ethical approval.</w:t>
      </w:r>
    </w:p>
    <w:p w14:paraId="428CCF1A" w14:textId="73F536D7" w:rsidR="006E26A7" w:rsidRDefault="006E26A7" w:rsidP="006E26A7">
      <w:pPr>
        <w:rPr>
          <w:rFonts w:cs="Arial"/>
          <w:szCs w:val="22"/>
        </w:rPr>
      </w:pPr>
    </w:p>
    <w:p w14:paraId="5E22A712" w14:textId="6EAC61CD" w:rsidR="007F6753" w:rsidRDefault="006E26A7" w:rsidP="00872421">
      <w:pPr>
        <w:ind w:left="-283" w:hanging="284"/>
        <w:rPr>
          <w:rFonts w:cs="Arial"/>
          <w:szCs w:val="22"/>
        </w:rPr>
      </w:pPr>
      <w:r>
        <w:rPr>
          <w:rFonts w:cs="Arial"/>
          <w:szCs w:val="22"/>
        </w:rPr>
        <w:t>NR2023/</w:t>
      </w:r>
      <w:r w:rsidR="00C544FB">
        <w:rPr>
          <w:rFonts w:cs="Arial"/>
          <w:szCs w:val="22"/>
        </w:rPr>
        <w:t xml:space="preserve">67 – The committee reviewed the Non-Regulated Procedure request and had no comments for the researcher to address. They agreed this </w:t>
      </w:r>
      <w:r w:rsidR="00F6726D">
        <w:rPr>
          <w:rFonts w:cs="Arial"/>
          <w:szCs w:val="22"/>
        </w:rPr>
        <w:t>w</w:t>
      </w:r>
      <w:r w:rsidR="00C544FB">
        <w:rPr>
          <w:rFonts w:cs="Arial"/>
          <w:szCs w:val="22"/>
        </w:rPr>
        <w:t>ould receive ethical approval.</w:t>
      </w:r>
    </w:p>
    <w:p w14:paraId="5C57C3C6" w14:textId="6BA8A157" w:rsidR="00F6726D" w:rsidRPr="00872421" w:rsidRDefault="00F6726D" w:rsidP="006E26A7">
      <w:pPr>
        <w:rPr>
          <w:rFonts w:cs="Arial"/>
          <w:szCs w:val="22"/>
        </w:rPr>
      </w:pPr>
    </w:p>
    <w:p w14:paraId="41B7A4B3" w14:textId="5953A5BD" w:rsidR="00872421" w:rsidRDefault="00872421" w:rsidP="007F6753">
      <w:pPr>
        <w:ind w:left="-567"/>
        <w:rPr>
          <w:rFonts w:cs="Arial"/>
          <w:szCs w:val="22"/>
        </w:rPr>
      </w:pPr>
      <w:r w:rsidRPr="00872421">
        <w:rPr>
          <w:rFonts w:cs="Arial"/>
          <w:szCs w:val="22"/>
        </w:rPr>
        <w:t>Non-Regulated Procedure Request (Teaching): De La Roche</w:t>
      </w:r>
    </w:p>
    <w:p w14:paraId="586E43CE" w14:textId="7E04E6C3" w:rsidR="00620132" w:rsidRPr="00620132" w:rsidRDefault="00C544FB" w:rsidP="00620132">
      <w:pPr>
        <w:pStyle w:val="ListParagraph"/>
        <w:numPr>
          <w:ilvl w:val="0"/>
          <w:numId w:val="22"/>
        </w:numPr>
        <w:ind w:left="77"/>
        <w:rPr>
          <w:rFonts w:cs="Arial"/>
          <w:szCs w:val="22"/>
        </w:rPr>
      </w:pPr>
      <w:r>
        <w:rPr>
          <w:rFonts w:cs="Arial"/>
        </w:rPr>
        <w:t>The committee reviewed the Non-Regulated (Teaching) request and asked that further d</w:t>
      </w:r>
      <w:r w:rsidR="00620132">
        <w:rPr>
          <w:rFonts w:cs="Arial"/>
        </w:rPr>
        <w:t xml:space="preserve">etails of </w:t>
      </w:r>
      <w:r w:rsidR="007F6753" w:rsidRPr="007F6753">
        <w:rPr>
          <w:rFonts w:cs="Arial"/>
        </w:rPr>
        <w:t>the reductions made recently in reference to</w:t>
      </w:r>
      <w:r w:rsidR="005229C6">
        <w:rPr>
          <w:rFonts w:cs="Arial"/>
        </w:rPr>
        <w:t xml:space="preserve"> animal numbers</w:t>
      </w:r>
      <w:r w:rsidR="00620132">
        <w:rPr>
          <w:rFonts w:cs="Arial"/>
        </w:rPr>
        <w:t xml:space="preserve"> be added to the application.</w:t>
      </w:r>
      <w:r w:rsidR="00F6726D">
        <w:rPr>
          <w:rFonts w:cs="Arial"/>
        </w:rPr>
        <w:t xml:space="preserve"> The committee agreed the request would need to be updated before it would receive ethical approval. </w:t>
      </w:r>
    </w:p>
    <w:p w14:paraId="19880B09" w14:textId="54B5974B" w:rsidR="00F6726D" w:rsidRPr="00620132" w:rsidRDefault="00F6726D" w:rsidP="00620132">
      <w:pPr>
        <w:rPr>
          <w:rFonts w:cs="Arial"/>
          <w:szCs w:val="22"/>
        </w:rPr>
      </w:pPr>
    </w:p>
    <w:p w14:paraId="3D363481" w14:textId="602CE747" w:rsidR="00872421" w:rsidRDefault="00872421" w:rsidP="007F6753">
      <w:pPr>
        <w:ind w:left="-567"/>
        <w:rPr>
          <w:rFonts w:cs="Arial"/>
          <w:szCs w:val="22"/>
        </w:rPr>
      </w:pPr>
      <w:r w:rsidRPr="00872421">
        <w:rPr>
          <w:rFonts w:cs="Arial"/>
          <w:szCs w:val="22"/>
        </w:rPr>
        <w:t>Non-Regulated Procedure Request: Branson</w:t>
      </w:r>
    </w:p>
    <w:p w14:paraId="35B186D4" w14:textId="1DC7945B" w:rsidR="007F6753" w:rsidRDefault="00F6726D" w:rsidP="007F6753">
      <w:pPr>
        <w:ind w:left="-567"/>
        <w:rPr>
          <w:rFonts w:cs="Arial"/>
          <w:szCs w:val="22"/>
        </w:rPr>
      </w:pPr>
      <w:r>
        <w:rPr>
          <w:rFonts w:cs="Arial"/>
          <w:szCs w:val="22"/>
        </w:rPr>
        <w:t>The committee reviewed the Non-Regulated Procedure request and had no c</w:t>
      </w:r>
      <w:r w:rsidR="007F6753">
        <w:rPr>
          <w:rFonts w:cs="Arial"/>
          <w:szCs w:val="22"/>
        </w:rPr>
        <w:t>omments</w:t>
      </w:r>
      <w:r>
        <w:rPr>
          <w:rFonts w:cs="Arial"/>
          <w:szCs w:val="22"/>
        </w:rPr>
        <w:t xml:space="preserve"> for the researcher to address. They agreed this would receive ethical approval. </w:t>
      </w:r>
    </w:p>
    <w:p w14:paraId="31CE3A3D" w14:textId="57EE307F" w:rsidR="00F6726D" w:rsidRPr="00872421" w:rsidRDefault="00F6726D" w:rsidP="006E26A7">
      <w:pPr>
        <w:rPr>
          <w:rFonts w:cs="Arial"/>
          <w:szCs w:val="22"/>
        </w:rPr>
      </w:pPr>
    </w:p>
    <w:p w14:paraId="0DD381DF" w14:textId="77777777" w:rsidR="007F6753" w:rsidRDefault="00872421" w:rsidP="007F6753">
      <w:pPr>
        <w:ind w:left="-567"/>
        <w:rPr>
          <w:rFonts w:cs="Arial"/>
          <w:szCs w:val="22"/>
        </w:rPr>
      </w:pPr>
      <w:r w:rsidRPr="00872421">
        <w:rPr>
          <w:rFonts w:cs="Arial"/>
          <w:szCs w:val="22"/>
        </w:rPr>
        <w:t>Non-Regulated Procedure Request: Becker</w:t>
      </w:r>
    </w:p>
    <w:p w14:paraId="628E137D" w14:textId="24861051" w:rsidR="007F6753" w:rsidRDefault="00F6726D" w:rsidP="007F6753">
      <w:pPr>
        <w:ind w:left="-567"/>
        <w:rPr>
          <w:rFonts w:cs="Arial"/>
          <w:szCs w:val="22"/>
        </w:rPr>
      </w:pPr>
      <w:r>
        <w:rPr>
          <w:rFonts w:cs="Arial"/>
          <w:szCs w:val="22"/>
        </w:rPr>
        <w:t>The committee reviewed the Non-Regulated Procedure request and had no c</w:t>
      </w:r>
      <w:r w:rsidR="007A611C">
        <w:rPr>
          <w:rFonts w:cs="Arial"/>
          <w:szCs w:val="22"/>
        </w:rPr>
        <w:t>omments</w:t>
      </w:r>
      <w:r>
        <w:rPr>
          <w:rFonts w:cs="Arial"/>
          <w:szCs w:val="22"/>
        </w:rPr>
        <w:t xml:space="preserve"> for the researcher to address. They agreed this would receive ethical approval </w:t>
      </w:r>
    </w:p>
    <w:p w14:paraId="2A04E935" w14:textId="1331B668" w:rsidR="007F6753" w:rsidRDefault="007F6753" w:rsidP="007F6753">
      <w:pPr>
        <w:ind w:left="-567"/>
        <w:rPr>
          <w:rFonts w:cs="Arial"/>
          <w:szCs w:val="22"/>
        </w:rPr>
      </w:pPr>
    </w:p>
    <w:p w14:paraId="752F683A" w14:textId="77777777" w:rsidR="00F6726D" w:rsidRDefault="00F6726D" w:rsidP="007F6753">
      <w:pPr>
        <w:ind w:left="-567"/>
        <w:rPr>
          <w:rFonts w:cs="Arial"/>
          <w:szCs w:val="22"/>
        </w:rPr>
      </w:pPr>
    </w:p>
    <w:p w14:paraId="3A67AF2B" w14:textId="39AFD314" w:rsidR="00652878" w:rsidRDefault="00652878" w:rsidP="007A611C">
      <w:pPr>
        <w:ind w:left="-567"/>
        <w:rPr>
          <w:rFonts w:cs="Arial"/>
          <w:szCs w:val="22"/>
        </w:rPr>
      </w:pPr>
      <w:r w:rsidRPr="00652878">
        <w:rPr>
          <w:rFonts w:cs="Arial"/>
          <w:szCs w:val="22"/>
        </w:rPr>
        <w:t>Ryan Microchipping report (Nov 2023)</w:t>
      </w:r>
    </w:p>
    <w:p w14:paraId="29417CF6" w14:textId="797B668C" w:rsidR="007A611C" w:rsidRPr="00872421" w:rsidRDefault="007A611C" w:rsidP="007A611C">
      <w:pPr>
        <w:ind w:left="-567"/>
        <w:rPr>
          <w:rFonts w:cs="Arial"/>
          <w:szCs w:val="22"/>
        </w:rPr>
      </w:pPr>
      <w:r>
        <w:rPr>
          <w:rFonts w:cs="Arial"/>
          <w:szCs w:val="22"/>
        </w:rPr>
        <w:t>The committee thanked Dr Ryan for submitting t</w:t>
      </w:r>
      <w:r w:rsidR="00F6726D">
        <w:rPr>
          <w:rFonts w:cs="Arial"/>
          <w:szCs w:val="22"/>
        </w:rPr>
        <w:t>he</w:t>
      </w:r>
      <w:r w:rsidR="006E26A7">
        <w:rPr>
          <w:rFonts w:cs="Arial"/>
          <w:szCs w:val="22"/>
        </w:rPr>
        <w:t>ir monthly report for the last</w:t>
      </w:r>
      <w:r w:rsidR="00F6726D">
        <w:rPr>
          <w:rFonts w:cs="Arial"/>
          <w:szCs w:val="22"/>
        </w:rPr>
        <w:t xml:space="preserve"> four</w:t>
      </w:r>
      <w:r>
        <w:rPr>
          <w:rFonts w:cs="Arial"/>
          <w:szCs w:val="22"/>
        </w:rPr>
        <w:t xml:space="preserve"> m</w:t>
      </w:r>
      <w:r w:rsidR="00F6726D">
        <w:rPr>
          <w:rFonts w:cs="Arial"/>
          <w:szCs w:val="22"/>
        </w:rPr>
        <w:t>onths. The committee requested Dr Ryan submit</w:t>
      </w:r>
      <w:r>
        <w:rPr>
          <w:rFonts w:cs="Arial"/>
          <w:szCs w:val="22"/>
        </w:rPr>
        <w:t xml:space="preserve"> another report</w:t>
      </w:r>
      <w:r w:rsidR="00F6726D">
        <w:rPr>
          <w:rFonts w:cs="Arial"/>
          <w:szCs w:val="22"/>
        </w:rPr>
        <w:t xml:space="preserve"> to the AWERB committee in six</w:t>
      </w:r>
      <w:r>
        <w:rPr>
          <w:rFonts w:cs="Arial"/>
          <w:szCs w:val="22"/>
        </w:rPr>
        <w:t xml:space="preserve"> months</w:t>
      </w:r>
      <w:r w:rsidR="00F6726D">
        <w:rPr>
          <w:rFonts w:cs="Arial"/>
          <w:szCs w:val="22"/>
        </w:rPr>
        <w:t>’ time</w:t>
      </w:r>
      <w:r>
        <w:rPr>
          <w:rFonts w:cs="Arial"/>
          <w:szCs w:val="22"/>
        </w:rPr>
        <w:t xml:space="preserve">. </w:t>
      </w:r>
    </w:p>
    <w:p w14:paraId="54CC71EE" w14:textId="56A27DDA" w:rsidR="008C6830" w:rsidRDefault="008C6830" w:rsidP="008C6830">
      <w:pPr>
        <w:ind w:left="-567"/>
        <w:rPr>
          <w:b/>
        </w:rPr>
      </w:pPr>
    </w:p>
    <w:p w14:paraId="32C306E9" w14:textId="77777777" w:rsidR="00BE5F4A" w:rsidRDefault="00BE5F4A" w:rsidP="008C6830">
      <w:pPr>
        <w:ind w:left="-567"/>
        <w:rPr>
          <w:b/>
        </w:rPr>
      </w:pPr>
    </w:p>
    <w:p w14:paraId="03BA97B5" w14:textId="77777777" w:rsidR="008C6830" w:rsidRDefault="008C6830" w:rsidP="008C6830">
      <w:pPr>
        <w:ind w:left="-567"/>
        <w:rPr>
          <w:b/>
        </w:rPr>
      </w:pPr>
      <w:r>
        <w:rPr>
          <w:b/>
        </w:rPr>
        <w:t>8. List items of note</w:t>
      </w:r>
    </w:p>
    <w:p w14:paraId="395F44AB" w14:textId="5AAF4D72" w:rsidR="008C6830" w:rsidRPr="0003568E" w:rsidRDefault="0003568E" w:rsidP="008C6830">
      <w:pPr>
        <w:ind w:left="-567"/>
      </w:pPr>
      <w:r w:rsidRPr="0003568E">
        <w:t>None</w:t>
      </w:r>
    </w:p>
    <w:p w14:paraId="0F6AEFC7" w14:textId="36FE2189" w:rsidR="00BE5F4A" w:rsidRDefault="00BE5F4A" w:rsidP="008C6830">
      <w:pPr>
        <w:ind w:left="-567"/>
        <w:rPr>
          <w:b/>
        </w:rPr>
      </w:pPr>
    </w:p>
    <w:p w14:paraId="4E594CA0" w14:textId="77777777" w:rsidR="00F6726D" w:rsidRDefault="00F6726D" w:rsidP="008C6830">
      <w:pPr>
        <w:ind w:left="-567"/>
        <w:rPr>
          <w:b/>
        </w:rPr>
      </w:pPr>
    </w:p>
    <w:p w14:paraId="1528AC66" w14:textId="1D65B7D2" w:rsidR="005C7FF0" w:rsidRDefault="008C6830" w:rsidP="008C6830">
      <w:pPr>
        <w:ind w:left="-567"/>
        <w:rPr>
          <w:rFonts w:cs="Arial"/>
          <w:szCs w:val="22"/>
        </w:rPr>
      </w:pPr>
      <w:r>
        <w:rPr>
          <w:b/>
        </w:rPr>
        <w:t xml:space="preserve">Date of next meeting: </w:t>
      </w:r>
      <w:r w:rsidR="00652878" w:rsidRPr="008A22B5">
        <w:rPr>
          <w:rFonts w:cs="Arial"/>
          <w:szCs w:val="22"/>
        </w:rPr>
        <w:t>24/01/2024</w:t>
      </w:r>
      <w:r w:rsidR="00803779" w:rsidRPr="00DF43EB">
        <w:rPr>
          <w:rFonts w:cs="Arial"/>
          <w:szCs w:val="22"/>
        </w:rPr>
        <w:tab/>
      </w:r>
    </w:p>
    <w:p w14:paraId="5E521CFF" w14:textId="77777777" w:rsidR="008C6830" w:rsidRPr="008C6830" w:rsidRDefault="008C6830" w:rsidP="008C6830">
      <w:pPr>
        <w:ind w:left="-567"/>
        <w:rPr>
          <w:b/>
        </w:rPr>
      </w:pPr>
    </w:p>
    <w:sectPr w:rsidR="008C6830" w:rsidRPr="008C6830" w:rsidSect="00841A69">
      <w:headerReference w:type="default" r:id="rId8"/>
      <w:footerReference w:type="default" r:id="rId9"/>
      <w:type w:val="continuous"/>
      <w:pgSz w:w="11906" w:h="16838" w:code="9"/>
      <w:pgMar w:top="1701" w:right="707" w:bottom="1134" w:left="1418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E494D8" w14:textId="77777777" w:rsidR="006D0FD9" w:rsidRDefault="006D0FD9">
      <w:r>
        <w:separator/>
      </w:r>
    </w:p>
  </w:endnote>
  <w:endnote w:type="continuationSeparator" w:id="0">
    <w:p w14:paraId="53D52AF2" w14:textId="77777777" w:rsidR="006D0FD9" w:rsidRDefault="006D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E4B6C" w14:textId="77777777" w:rsidR="00742E27" w:rsidRDefault="006022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8A92CDA" wp14:editId="2D2A67B6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D973A7" w14:textId="538D9652"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6F1974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6F1974">
                            <w:fldChar w:fldCharType="separate"/>
                          </w:r>
                          <w:r w:rsidR="0056598E">
                            <w:rPr>
                              <w:noProof/>
                            </w:rPr>
                            <w:t>1</w:t>
                          </w:r>
                          <w:r w:rsidR="006F1974">
                            <w:fldChar w:fldCharType="end"/>
                          </w:r>
                          <w:r>
                            <w:t xml:space="preserve"> of </w:t>
                          </w:r>
                          <w:r w:rsidR="00520844">
                            <w:rPr>
                              <w:noProof/>
                            </w:rPr>
                            <w:fldChar w:fldCharType="begin"/>
                          </w:r>
                          <w:r w:rsidR="00520844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520844">
                            <w:rPr>
                              <w:noProof/>
                            </w:rPr>
                            <w:fldChar w:fldCharType="separate"/>
                          </w:r>
                          <w:r w:rsidR="0056598E">
                            <w:rPr>
                              <w:noProof/>
                            </w:rPr>
                            <w:t>3</w:t>
                          </w:r>
                          <w:r w:rsidR="00520844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A92CDA" id="Rectangle 13" o:spid="_x0000_s1026" style="position:absolute;margin-left:449.9pt;margin-top:802pt;width:99pt;height:15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" filled="f" stroked="f" strokeweight=".01pt">
              <v:textbox inset="0,0,0,0">
                <w:txbxContent>
                  <w:p w14:paraId="4ED973A7" w14:textId="538D9652"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 w:rsidR="006F1974">
                      <w:fldChar w:fldCharType="begin"/>
                    </w:r>
                    <w:r>
                      <w:instrText xml:space="preserve"> PAGE </w:instrText>
                    </w:r>
                    <w:r w:rsidR="006F1974">
                      <w:fldChar w:fldCharType="separate"/>
                    </w:r>
                    <w:r w:rsidR="0056598E">
                      <w:rPr>
                        <w:noProof/>
                      </w:rPr>
                      <w:t>1</w:t>
                    </w:r>
                    <w:r w:rsidR="006F1974">
                      <w:fldChar w:fldCharType="end"/>
                    </w:r>
                    <w:r>
                      <w:t xml:space="preserve"> of </w:t>
                    </w:r>
                    <w:r w:rsidR="00520844">
                      <w:rPr>
                        <w:noProof/>
                      </w:rPr>
                      <w:fldChar w:fldCharType="begin"/>
                    </w:r>
                    <w:r w:rsidR="00520844">
                      <w:rPr>
                        <w:noProof/>
                      </w:rPr>
                      <w:instrText xml:space="preserve"> NUMPAGES </w:instrText>
                    </w:r>
                    <w:r w:rsidR="00520844">
                      <w:rPr>
                        <w:noProof/>
                      </w:rPr>
                      <w:fldChar w:fldCharType="separate"/>
                    </w:r>
                    <w:r w:rsidR="0056598E">
                      <w:rPr>
                        <w:noProof/>
                      </w:rPr>
                      <w:t>3</w:t>
                    </w:r>
                    <w:r w:rsidR="00520844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61901" w14:textId="77777777" w:rsidR="006D0FD9" w:rsidRDefault="006D0FD9">
      <w:r>
        <w:separator/>
      </w:r>
    </w:p>
  </w:footnote>
  <w:footnote w:type="continuationSeparator" w:id="0">
    <w:p w14:paraId="6047D9E6" w14:textId="77777777" w:rsidR="006D0FD9" w:rsidRDefault="006D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3A0EDA">
      <w:trPr>
        <w:trHeight w:val="1708"/>
      </w:trPr>
      <w:tc>
        <w:tcPr>
          <w:tcW w:w="6356" w:type="dxa"/>
        </w:tcPr>
        <w:p w14:paraId="5086AB93" w14:textId="555CF4D0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6" name="Picture 6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295D0A67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C46DE"/>
    <w:multiLevelType w:val="hybridMultilevel"/>
    <w:tmpl w:val="D68EA1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6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769763D"/>
    <w:multiLevelType w:val="hybridMultilevel"/>
    <w:tmpl w:val="9ADA116C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817948"/>
    <w:multiLevelType w:val="multilevel"/>
    <w:tmpl w:val="73BA0AB6"/>
    <w:numStyleLink w:val="UocIndentLevels"/>
  </w:abstractNum>
  <w:abstractNum w:abstractNumId="13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cs="Times New Roman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4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8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423F4A"/>
    <w:multiLevelType w:val="hybridMultilevel"/>
    <w:tmpl w:val="65FA91DE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1" w15:restartNumberingAfterBreak="0">
    <w:nsid w:val="7AEF7046"/>
    <w:multiLevelType w:val="hybridMultilevel"/>
    <w:tmpl w:val="E626FE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5"/>
  </w:num>
  <w:num w:numId="4">
    <w:abstractNumId w:val="10"/>
  </w:num>
  <w:num w:numId="5">
    <w:abstractNumId w:val="9"/>
  </w:num>
  <w:num w:numId="6">
    <w:abstractNumId w:val="4"/>
  </w:num>
  <w:num w:numId="7">
    <w:abstractNumId w:val="2"/>
  </w:num>
  <w:num w:numId="8">
    <w:abstractNumId w:val="3"/>
  </w:num>
  <w:num w:numId="9">
    <w:abstractNumId w:val="14"/>
  </w:num>
  <w:num w:numId="10">
    <w:abstractNumId w:val="18"/>
  </w:num>
  <w:num w:numId="11">
    <w:abstractNumId w:val="6"/>
  </w:num>
  <w:num w:numId="12">
    <w:abstractNumId w:val="1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0"/>
  </w:num>
  <w:num w:numId="17">
    <w:abstractNumId w:val="16"/>
  </w:num>
  <w:num w:numId="18">
    <w:abstractNumId w:val="11"/>
  </w:num>
  <w:num w:numId="19">
    <w:abstractNumId w:val="8"/>
  </w:num>
  <w:num w:numId="20">
    <w:abstractNumId w:val="1"/>
  </w:num>
  <w:num w:numId="21">
    <w:abstractNumId w:val="20"/>
  </w:num>
  <w:num w:numId="22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9491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3568E"/>
    <w:rsid w:val="00052C06"/>
    <w:rsid w:val="0005470D"/>
    <w:rsid w:val="00062EF9"/>
    <w:rsid w:val="00073BFD"/>
    <w:rsid w:val="00080F34"/>
    <w:rsid w:val="00091A10"/>
    <w:rsid w:val="000A05CD"/>
    <w:rsid w:val="000A3C28"/>
    <w:rsid w:val="000B10B3"/>
    <w:rsid w:val="000B1804"/>
    <w:rsid w:val="000B5B61"/>
    <w:rsid w:val="000C0575"/>
    <w:rsid w:val="000C0B7D"/>
    <w:rsid w:val="000D164F"/>
    <w:rsid w:val="000E19F9"/>
    <w:rsid w:val="000E1FDC"/>
    <w:rsid w:val="000E4BB3"/>
    <w:rsid w:val="000E5F75"/>
    <w:rsid w:val="000F1555"/>
    <w:rsid w:val="000F33AB"/>
    <w:rsid w:val="000F3D32"/>
    <w:rsid w:val="00105FE6"/>
    <w:rsid w:val="00107E85"/>
    <w:rsid w:val="0012241D"/>
    <w:rsid w:val="00125936"/>
    <w:rsid w:val="00125DD9"/>
    <w:rsid w:val="001270CF"/>
    <w:rsid w:val="0014024E"/>
    <w:rsid w:val="00143329"/>
    <w:rsid w:val="0015243F"/>
    <w:rsid w:val="00157014"/>
    <w:rsid w:val="00162C64"/>
    <w:rsid w:val="00162FB8"/>
    <w:rsid w:val="00175C6D"/>
    <w:rsid w:val="001760A7"/>
    <w:rsid w:val="0018059B"/>
    <w:rsid w:val="0018285D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58F"/>
    <w:rsid w:val="001D581F"/>
    <w:rsid w:val="001E0701"/>
    <w:rsid w:val="001F27C2"/>
    <w:rsid w:val="001F2F69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50A37"/>
    <w:rsid w:val="00250F91"/>
    <w:rsid w:val="00254EC6"/>
    <w:rsid w:val="002616AB"/>
    <w:rsid w:val="00276C58"/>
    <w:rsid w:val="00283D7E"/>
    <w:rsid w:val="002931A9"/>
    <w:rsid w:val="00293654"/>
    <w:rsid w:val="002A11D6"/>
    <w:rsid w:val="002A5863"/>
    <w:rsid w:val="002B21BE"/>
    <w:rsid w:val="002B44BB"/>
    <w:rsid w:val="002B6C05"/>
    <w:rsid w:val="002C0972"/>
    <w:rsid w:val="002C1BC5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30883"/>
    <w:rsid w:val="0033154D"/>
    <w:rsid w:val="00331AF4"/>
    <w:rsid w:val="00341049"/>
    <w:rsid w:val="00342479"/>
    <w:rsid w:val="00350B72"/>
    <w:rsid w:val="003562F0"/>
    <w:rsid w:val="00363A8B"/>
    <w:rsid w:val="00366843"/>
    <w:rsid w:val="0037104C"/>
    <w:rsid w:val="0037516F"/>
    <w:rsid w:val="00375F1C"/>
    <w:rsid w:val="00381C61"/>
    <w:rsid w:val="00387968"/>
    <w:rsid w:val="00387F3D"/>
    <w:rsid w:val="00391826"/>
    <w:rsid w:val="003A0EDA"/>
    <w:rsid w:val="003C3F98"/>
    <w:rsid w:val="003C4EC5"/>
    <w:rsid w:val="003C56C1"/>
    <w:rsid w:val="003D3986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52C85"/>
    <w:rsid w:val="00453F6F"/>
    <w:rsid w:val="00457BB3"/>
    <w:rsid w:val="00463C0A"/>
    <w:rsid w:val="004677B1"/>
    <w:rsid w:val="004732E0"/>
    <w:rsid w:val="004778B2"/>
    <w:rsid w:val="004804F7"/>
    <w:rsid w:val="0049082C"/>
    <w:rsid w:val="00496141"/>
    <w:rsid w:val="004A018D"/>
    <w:rsid w:val="004A2BF7"/>
    <w:rsid w:val="004A62E1"/>
    <w:rsid w:val="004C065C"/>
    <w:rsid w:val="004D2306"/>
    <w:rsid w:val="004D6160"/>
    <w:rsid w:val="004E3515"/>
    <w:rsid w:val="004E6D02"/>
    <w:rsid w:val="004F074D"/>
    <w:rsid w:val="004F4598"/>
    <w:rsid w:val="004F4965"/>
    <w:rsid w:val="004F52BA"/>
    <w:rsid w:val="004F58CB"/>
    <w:rsid w:val="0050407E"/>
    <w:rsid w:val="0051078E"/>
    <w:rsid w:val="005125C3"/>
    <w:rsid w:val="00520844"/>
    <w:rsid w:val="005229C6"/>
    <w:rsid w:val="00526970"/>
    <w:rsid w:val="0052756F"/>
    <w:rsid w:val="00527CC0"/>
    <w:rsid w:val="00532A95"/>
    <w:rsid w:val="00532C19"/>
    <w:rsid w:val="005376AF"/>
    <w:rsid w:val="0054338F"/>
    <w:rsid w:val="0054640A"/>
    <w:rsid w:val="0054748F"/>
    <w:rsid w:val="0056598E"/>
    <w:rsid w:val="005662CE"/>
    <w:rsid w:val="00566E9C"/>
    <w:rsid w:val="00572BFA"/>
    <w:rsid w:val="00573FAC"/>
    <w:rsid w:val="00575235"/>
    <w:rsid w:val="005857B2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16495"/>
    <w:rsid w:val="00620132"/>
    <w:rsid w:val="00620A27"/>
    <w:rsid w:val="00633B9F"/>
    <w:rsid w:val="006407AE"/>
    <w:rsid w:val="00645266"/>
    <w:rsid w:val="006502D7"/>
    <w:rsid w:val="00652878"/>
    <w:rsid w:val="0065381A"/>
    <w:rsid w:val="00664747"/>
    <w:rsid w:val="006A270B"/>
    <w:rsid w:val="006A5AAD"/>
    <w:rsid w:val="006B070F"/>
    <w:rsid w:val="006B2284"/>
    <w:rsid w:val="006B2E99"/>
    <w:rsid w:val="006B33D0"/>
    <w:rsid w:val="006B4D2C"/>
    <w:rsid w:val="006B5BFB"/>
    <w:rsid w:val="006B7087"/>
    <w:rsid w:val="006C4098"/>
    <w:rsid w:val="006D0FD9"/>
    <w:rsid w:val="006D3A5D"/>
    <w:rsid w:val="006D5AAE"/>
    <w:rsid w:val="006E26A7"/>
    <w:rsid w:val="006F1974"/>
    <w:rsid w:val="007074F5"/>
    <w:rsid w:val="007157C8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652EA"/>
    <w:rsid w:val="00772E53"/>
    <w:rsid w:val="007835E1"/>
    <w:rsid w:val="007A2559"/>
    <w:rsid w:val="007A611C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7F675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2421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3668"/>
    <w:rsid w:val="008C6830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34AB"/>
    <w:rsid w:val="00952200"/>
    <w:rsid w:val="0095531B"/>
    <w:rsid w:val="00956218"/>
    <w:rsid w:val="00967C75"/>
    <w:rsid w:val="00983241"/>
    <w:rsid w:val="0098440C"/>
    <w:rsid w:val="009A04E9"/>
    <w:rsid w:val="009A27FA"/>
    <w:rsid w:val="009A5348"/>
    <w:rsid w:val="009A5F4D"/>
    <w:rsid w:val="009B0DC8"/>
    <w:rsid w:val="009B1663"/>
    <w:rsid w:val="009B1ECB"/>
    <w:rsid w:val="009B2B0A"/>
    <w:rsid w:val="009C412E"/>
    <w:rsid w:val="009C730C"/>
    <w:rsid w:val="009F3AA1"/>
    <w:rsid w:val="009F3BDF"/>
    <w:rsid w:val="009F61D9"/>
    <w:rsid w:val="00A00209"/>
    <w:rsid w:val="00A00AB2"/>
    <w:rsid w:val="00A04839"/>
    <w:rsid w:val="00A0660F"/>
    <w:rsid w:val="00A1345A"/>
    <w:rsid w:val="00A1432D"/>
    <w:rsid w:val="00A23A97"/>
    <w:rsid w:val="00A24DB2"/>
    <w:rsid w:val="00A27DCD"/>
    <w:rsid w:val="00A30806"/>
    <w:rsid w:val="00A4095A"/>
    <w:rsid w:val="00A40EF3"/>
    <w:rsid w:val="00A514E3"/>
    <w:rsid w:val="00A56B85"/>
    <w:rsid w:val="00A6089A"/>
    <w:rsid w:val="00A67D3F"/>
    <w:rsid w:val="00A7100E"/>
    <w:rsid w:val="00A73815"/>
    <w:rsid w:val="00A81531"/>
    <w:rsid w:val="00A970D9"/>
    <w:rsid w:val="00AA5E16"/>
    <w:rsid w:val="00AA5FB9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20984"/>
    <w:rsid w:val="00B26071"/>
    <w:rsid w:val="00B40377"/>
    <w:rsid w:val="00B4117C"/>
    <w:rsid w:val="00B5337C"/>
    <w:rsid w:val="00B55CEC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C17B4"/>
    <w:rsid w:val="00BC2DA8"/>
    <w:rsid w:val="00BD04A1"/>
    <w:rsid w:val="00BD3EBE"/>
    <w:rsid w:val="00BD4563"/>
    <w:rsid w:val="00BD54A8"/>
    <w:rsid w:val="00BE2C37"/>
    <w:rsid w:val="00BE3E9D"/>
    <w:rsid w:val="00BE5410"/>
    <w:rsid w:val="00BE5F4A"/>
    <w:rsid w:val="00C00D15"/>
    <w:rsid w:val="00C07D19"/>
    <w:rsid w:val="00C1160F"/>
    <w:rsid w:val="00C16C23"/>
    <w:rsid w:val="00C27C8E"/>
    <w:rsid w:val="00C503D5"/>
    <w:rsid w:val="00C53F65"/>
    <w:rsid w:val="00C544FB"/>
    <w:rsid w:val="00C6654E"/>
    <w:rsid w:val="00C678BA"/>
    <w:rsid w:val="00C729C3"/>
    <w:rsid w:val="00C745C2"/>
    <w:rsid w:val="00C76241"/>
    <w:rsid w:val="00C81DE6"/>
    <w:rsid w:val="00C85027"/>
    <w:rsid w:val="00C866BD"/>
    <w:rsid w:val="00C86A39"/>
    <w:rsid w:val="00CA0B69"/>
    <w:rsid w:val="00CA7A5A"/>
    <w:rsid w:val="00CB19A8"/>
    <w:rsid w:val="00CB4E4E"/>
    <w:rsid w:val="00CB6BB0"/>
    <w:rsid w:val="00CC17F3"/>
    <w:rsid w:val="00CC302D"/>
    <w:rsid w:val="00CC3CFC"/>
    <w:rsid w:val="00CC561C"/>
    <w:rsid w:val="00CD0268"/>
    <w:rsid w:val="00CD1787"/>
    <w:rsid w:val="00CD6D46"/>
    <w:rsid w:val="00CD751A"/>
    <w:rsid w:val="00CE6558"/>
    <w:rsid w:val="00CE6BF0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84A6A"/>
    <w:rsid w:val="00D8532E"/>
    <w:rsid w:val="00D86E8A"/>
    <w:rsid w:val="00D90D46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528C"/>
    <w:rsid w:val="00E467BD"/>
    <w:rsid w:val="00E47CF3"/>
    <w:rsid w:val="00E55824"/>
    <w:rsid w:val="00E56FAC"/>
    <w:rsid w:val="00E60306"/>
    <w:rsid w:val="00E629FC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C1B34"/>
    <w:rsid w:val="00EC6191"/>
    <w:rsid w:val="00ED3F96"/>
    <w:rsid w:val="00EE0ADE"/>
    <w:rsid w:val="00EE1C26"/>
    <w:rsid w:val="00EE561F"/>
    <w:rsid w:val="00EF0DB7"/>
    <w:rsid w:val="00EF556F"/>
    <w:rsid w:val="00F01747"/>
    <w:rsid w:val="00F01AF8"/>
    <w:rsid w:val="00F02456"/>
    <w:rsid w:val="00F03B10"/>
    <w:rsid w:val="00F157E5"/>
    <w:rsid w:val="00F23DA8"/>
    <w:rsid w:val="00F419D3"/>
    <w:rsid w:val="00F46108"/>
    <w:rsid w:val="00F47C2F"/>
    <w:rsid w:val="00F6726D"/>
    <w:rsid w:val="00F6733E"/>
    <w:rsid w:val="00F71C7D"/>
    <w:rsid w:val="00F744F6"/>
    <w:rsid w:val="00F7779F"/>
    <w:rsid w:val="00F947F3"/>
    <w:rsid w:val="00F96984"/>
    <w:rsid w:val="00F97AA9"/>
    <w:rsid w:val="00FA0353"/>
    <w:rsid w:val="00FB0533"/>
    <w:rsid w:val="00FC17FF"/>
    <w:rsid w:val="00FC3577"/>
    <w:rsid w:val="00FC3B3D"/>
    <w:rsid w:val="00FC7FD9"/>
    <w:rsid w:val="00FD177F"/>
    <w:rsid w:val="00FD65C1"/>
    <w:rsid w:val="00FD7751"/>
    <w:rsid w:val="00FE1C72"/>
    <w:rsid w:val="00FE6BB2"/>
    <w:rsid w:val="00FE6DC4"/>
    <w:rsid w:val="00FF224A"/>
    <w:rsid w:val="00FF5612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4915"/>
    <o:shapelayout v:ext="edit">
      <o:idmap v:ext="edit" data="1"/>
    </o:shapelayout>
  </w:shapeDefaults>
  <w:decimalSymbol w:val="."/>
  <w:listSeparator w:val=","/>
  <w14:docId w14:val="4A91AFF6"/>
  <w15:docId w15:val="{53DC2552-83C9-4E6F-BFFE-16F379D0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9B2B0A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5A6DA6215B2B46128AB17DF311EEC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33868-3124-4555-A381-BA76839A7EC0}"/>
      </w:docPartPr>
      <w:docPartBody>
        <w:p w:rsidR="00CB08F5" w:rsidRDefault="000D2E34" w:rsidP="000D2E34">
          <w:pPr>
            <w:pStyle w:val="5A6DA6215B2B46128AB17DF311EECC30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5C9"/>
    <w:rsid w:val="000D2E34"/>
    <w:rsid w:val="00134002"/>
    <w:rsid w:val="008415C9"/>
    <w:rsid w:val="00CB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0F21F-0590-4427-A3D0-7493BAA5B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817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Fiona Cooper</cp:lastModifiedBy>
  <cp:revision>10</cp:revision>
  <cp:lastPrinted>2017-06-20T10:18:00Z</cp:lastPrinted>
  <dcterms:created xsi:type="dcterms:W3CDTF">2024-02-15T16:31:00Z</dcterms:created>
  <dcterms:modified xsi:type="dcterms:W3CDTF">2024-02-26T09:09:00Z</dcterms:modified>
</cp:coreProperties>
</file>