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709" w:tblpY="1"/>
        <w:tblOverlap w:val="never"/>
        <w:tblW w:w="10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9"/>
        <w:gridCol w:w="3949"/>
      </w:tblGrid>
      <w:tr w:rsidR="0040097B" w14:paraId="0843BE1C" w14:textId="77777777" w:rsidTr="008553B8">
        <w:tc>
          <w:tcPr>
            <w:tcW w:w="6339" w:type="dxa"/>
          </w:tcPr>
          <w:p w14:paraId="21FF9CCE" w14:textId="50256433" w:rsidR="0002457A" w:rsidRPr="0002457A" w:rsidRDefault="00667882" w:rsidP="0002457A">
            <w:pPr>
              <w:spacing w:line="480" w:lineRule="auto"/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33393">
              <w:rPr>
                <w:b/>
                <w:bCs/>
                <w:color w:val="215E99" w:themeColor="text2" w:themeTint="BF"/>
                <w:sz w:val="40"/>
                <w:szCs w:val="40"/>
              </w:rPr>
              <w:t>AWERB Species Fact Sheet:</w:t>
            </w:r>
          </w:p>
          <w:p w14:paraId="4EA70BF1" w14:textId="51C49FE0" w:rsidR="00944CCA" w:rsidRPr="00633393" w:rsidRDefault="00E96A41" w:rsidP="0002457A">
            <w:pPr>
              <w:spacing w:line="48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Pig</w:t>
            </w:r>
          </w:p>
        </w:tc>
        <w:tc>
          <w:tcPr>
            <w:tcW w:w="3949" w:type="dxa"/>
          </w:tcPr>
          <w:p w14:paraId="5CBD0450" w14:textId="1EFE46F2" w:rsidR="00704579" w:rsidRPr="00704579" w:rsidRDefault="0002457A" w:rsidP="00704579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 w:rsidRPr="0002457A">
              <w:rPr>
                <w:b/>
                <w:bCs/>
                <w:noProof/>
                <w:color w:val="215E99" w:themeColor="text2" w:themeTint="BF"/>
                <w:sz w:val="40"/>
                <w:szCs w:val="40"/>
              </w:rPr>
              <w:drawing>
                <wp:anchor distT="0" distB="0" distL="114300" distR="114300" simplePos="0" relativeHeight="251663360" behindDoc="1" locked="0" layoutInCell="1" allowOverlap="1" wp14:anchorId="6B1E191D" wp14:editId="7E5BC0AC">
                  <wp:simplePos x="0" y="0"/>
                  <wp:positionH relativeFrom="column">
                    <wp:posOffset>1242695</wp:posOffset>
                  </wp:positionH>
                  <wp:positionV relativeFrom="paragraph">
                    <wp:posOffset>1905</wp:posOffset>
                  </wp:positionV>
                  <wp:extent cx="1095375" cy="2080895"/>
                  <wp:effectExtent l="0" t="0" r="9525" b="0"/>
                  <wp:wrapTight wrapText="bothSides">
                    <wp:wrapPolygon edited="0">
                      <wp:start x="0" y="0"/>
                      <wp:lineTo x="0" y="21356"/>
                      <wp:lineTo x="21412" y="21356"/>
                      <wp:lineTo x="21412" y="0"/>
                      <wp:lineTo x="0" y="0"/>
                    </wp:wrapPolygon>
                  </wp:wrapTight>
                  <wp:docPr id="153063530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40" t="20315" r="34522" b="323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08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008D71" w14:textId="446B0937" w:rsidR="008B5FF6" w:rsidRPr="008B5FF6" w:rsidRDefault="0040097B" w:rsidP="00CD1252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7981EBE6" w14:textId="7D076017" w:rsidR="00667882" w:rsidRDefault="00667882" w:rsidP="00633393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273AC7B4" w14:textId="3620E5DA" w:rsidR="00074879" w:rsidRDefault="00074879" w:rsidP="00E937DB">
      <w:pPr>
        <w:spacing w:after="0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10348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1560"/>
        <w:gridCol w:w="8788"/>
      </w:tblGrid>
      <w:tr w:rsidR="008528B1" w14:paraId="0135A7D5" w14:textId="77777777" w:rsidTr="00224A09">
        <w:trPr>
          <w:trHeight w:val="2784"/>
        </w:trPr>
        <w:tc>
          <w:tcPr>
            <w:tcW w:w="1560" w:type="dxa"/>
            <w:shd w:val="clear" w:color="auto" w:fill="D9D9D9" w:themeFill="background1" w:themeFillShade="D9"/>
          </w:tcPr>
          <w:p w14:paraId="5B9229C8" w14:textId="220C19D9" w:rsidR="008528B1" w:rsidRDefault="008528B1" w:rsidP="6FD6C510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Diet</w:t>
            </w:r>
          </w:p>
        </w:tc>
        <w:tc>
          <w:tcPr>
            <w:tcW w:w="8788" w:type="dxa"/>
          </w:tcPr>
          <w:p w14:paraId="239EB505" w14:textId="7EA2FE46" w:rsidR="0002457A" w:rsidRPr="0002457A" w:rsidRDefault="0002457A" w:rsidP="0002457A">
            <w:pPr>
              <w:rPr>
                <w:rFonts w:eastAsia="Times New Roman"/>
                <w:lang w:eastAsia="en-GB"/>
              </w:rPr>
            </w:pPr>
            <w:r w:rsidRPr="0002457A">
              <w:rPr>
                <w:rFonts w:eastAsia="Times New Roman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60D69854" wp14:editId="5C6A8ACD">
                  <wp:simplePos x="0" y="0"/>
                  <wp:positionH relativeFrom="column">
                    <wp:posOffset>3305810</wp:posOffset>
                  </wp:positionH>
                  <wp:positionV relativeFrom="paragraph">
                    <wp:posOffset>125095</wp:posOffset>
                  </wp:positionV>
                  <wp:extent cx="2071370" cy="2761615"/>
                  <wp:effectExtent l="0" t="0" r="5080" b="635"/>
                  <wp:wrapTight wrapText="bothSides">
                    <wp:wrapPolygon edited="0">
                      <wp:start x="0" y="0"/>
                      <wp:lineTo x="0" y="21456"/>
                      <wp:lineTo x="21454" y="21456"/>
                      <wp:lineTo x="21454" y="0"/>
                      <wp:lineTo x="0" y="0"/>
                    </wp:wrapPolygon>
                  </wp:wrapTight>
                  <wp:docPr id="165801026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370" cy="276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The pigs are fed by their weight twice a day on commercially bought ‘pig nuts’. They also have automatic watering</w:t>
            </w:r>
            <w:r w:rsidR="00773944">
              <w:t xml:space="preserve"> that they can access ad lib.</w:t>
            </w:r>
          </w:p>
          <w:p w14:paraId="2D7C4B8D" w14:textId="5B1A3CC7" w:rsidR="0002457A" w:rsidRPr="0002457A" w:rsidRDefault="00773944" w:rsidP="0002457A">
            <w:r w:rsidRPr="0002457A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9701FB0" wp14:editId="67B6A014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190500</wp:posOffset>
                  </wp:positionV>
                  <wp:extent cx="1492885" cy="1990725"/>
                  <wp:effectExtent l="0" t="0" r="0" b="9525"/>
                  <wp:wrapTight wrapText="bothSides">
                    <wp:wrapPolygon edited="0">
                      <wp:start x="0" y="0"/>
                      <wp:lineTo x="0" y="21497"/>
                      <wp:lineTo x="21223" y="21497"/>
                      <wp:lineTo x="21223" y="0"/>
                      <wp:lineTo x="0" y="0"/>
                    </wp:wrapPolygon>
                  </wp:wrapTight>
                  <wp:docPr id="125317053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88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88ED08" w14:textId="430CBF78" w:rsidR="008528B1" w:rsidRDefault="008528B1" w:rsidP="00C3550F"/>
        </w:tc>
      </w:tr>
      <w:tr w:rsidR="008528B1" w14:paraId="78C41A21" w14:textId="77777777" w:rsidTr="00E91D7F">
        <w:trPr>
          <w:trHeight w:val="3360"/>
        </w:trPr>
        <w:tc>
          <w:tcPr>
            <w:tcW w:w="1560" w:type="dxa"/>
            <w:shd w:val="clear" w:color="auto" w:fill="D9D9D9" w:themeFill="background1" w:themeFillShade="D9"/>
          </w:tcPr>
          <w:p w14:paraId="424DA824" w14:textId="20824653" w:rsidR="008528B1" w:rsidRDefault="00CA03FE" w:rsidP="6FD6C510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b/>
                <w:bCs/>
              </w:rPr>
              <w:t>Housing</w:t>
            </w:r>
          </w:p>
        </w:tc>
        <w:tc>
          <w:tcPr>
            <w:tcW w:w="8788" w:type="dxa"/>
          </w:tcPr>
          <w:p w14:paraId="566FECC8" w14:textId="30949744" w:rsidR="00AD0F6F" w:rsidRDefault="0002457A" w:rsidP="00AD0F6F">
            <w:r w:rsidRPr="0002457A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EC22E3E" wp14:editId="647E54D0">
                  <wp:simplePos x="0" y="0"/>
                  <wp:positionH relativeFrom="column">
                    <wp:posOffset>2476500</wp:posOffset>
                  </wp:positionH>
                  <wp:positionV relativeFrom="paragraph">
                    <wp:posOffset>55880</wp:posOffset>
                  </wp:positionV>
                  <wp:extent cx="2956560" cy="2217420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433" y="21340"/>
                      <wp:lineTo x="21433" y="0"/>
                      <wp:lineTo x="0" y="0"/>
                    </wp:wrapPolygon>
                  </wp:wrapTight>
                  <wp:docPr id="165216808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Pigs are housed in large pens inside a barn. There are 2 to 4 pigs to a pen. They have straw and shavings for bedding.</w:t>
            </w:r>
          </w:p>
          <w:p w14:paraId="7A75072B" w14:textId="7E9E7314" w:rsidR="0002457A" w:rsidRPr="0002457A" w:rsidRDefault="0002457A" w:rsidP="0002457A"/>
          <w:p w14:paraId="46963E8D" w14:textId="6B780986" w:rsidR="00704579" w:rsidRPr="00704579" w:rsidRDefault="00704579" w:rsidP="00704579"/>
          <w:p w14:paraId="4C8F99D6" w14:textId="5C39F075" w:rsidR="007F39E2" w:rsidRPr="007F39E2" w:rsidRDefault="007F39E2" w:rsidP="007F39E2"/>
          <w:p w14:paraId="13CCAF40" w14:textId="77777777" w:rsidR="008528B1" w:rsidRDefault="008528B1" w:rsidP="008528B1"/>
          <w:p w14:paraId="1AD9B7AB" w14:textId="5BEF6717" w:rsidR="0002457A" w:rsidRDefault="0002457A" w:rsidP="008528B1"/>
        </w:tc>
      </w:tr>
      <w:tr w:rsidR="005531D4" w14:paraId="3A92019F" w14:textId="77777777" w:rsidTr="0002457A">
        <w:trPr>
          <w:trHeight w:val="2117"/>
        </w:trPr>
        <w:tc>
          <w:tcPr>
            <w:tcW w:w="1560" w:type="dxa"/>
            <w:shd w:val="clear" w:color="auto" w:fill="D9D9D9" w:themeFill="background1" w:themeFillShade="D9"/>
          </w:tcPr>
          <w:p w14:paraId="577576C6" w14:textId="029528C3" w:rsidR="005531D4" w:rsidRPr="6FD6C510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Age</w:t>
            </w:r>
          </w:p>
        </w:tc>
        <w:tc>
          <w:tcPr>
            <w:tcW w:w="8788" w:type="dxa"/>
          </w:tcPr>
          <w:p w14:paraId="03EBD032" w14:textId="0C22C3ED" w:rsidR="00E77A8F" w:rsidRPr="00E77A8F" w:rsidRDefault="00E74B6F" w:rsidP="00E77A8F">
            <w:pPr>
              <w:rPr>
                <w:noProof/>
              </w:rPr>
            </w:pPr>
            <w:r>
              <w:rPr>
                <w:noProof/>
              </w:rPr>
              <w:t>The pigs are aged between 3 to 6 months. They are not kept past this age due to their procedures being Non-Recovery.</w:t>
            </w:r>
            <w:r w:rsidR="002F51EF">
              <w:rPr>
                <w:noProof/>
              </w:rPr>
              <w:t xml:space="preserve"> Pigs can live up to 15 years.</w:t>
            </w:r>
          </w:p>
          <w:p w14:paraId="1ED1B6A3" w14:textId="0FB9AB20" w:rsidR="00E77A8F" w:rsidRPr="00E77A8F" w:rsidRDefault="00E77A8F" w:rsidP="00E77A8F">
            <w:pPr>
              <w:rPr>
                <w:rFonts w:eastAsia="Times New Roman"/>
                <w:lang w:eastAsia="en-GB"/>
              </w:rPr>
            </w:pPr>
            <w:r w:rsidRPr="00E77A8F">
              <w:rPr>
                <w:rFonts w:ascii="Times New Roman" w:eastAsia="Times New Roman" w:hAnsi="Times New Roman" w:cs="Times New Roman"/>
                <w:lang w:eastAsia="en-GB"/>
              </w:rPr>
              <w:t xml:space="preserve">  </w:t>
            </w:r>
          </w:p>
          <w:p w14:paraId="62737797" w14:textId="7F555301" w:rsidR="00E77A8F" w:rsidRPr="00E77A8F" w:rsidRDefault="00E77A8F" w:rsidP="00E77A8F">
            <w:pPr>
              <w:rPr>
                <w:noProof/>
              </w:rPr>
            </w:pPr>
          </w:p>
          <w:p w14:paraId="1666F527" w14:textId="77777777" w:rsidR="00DF4531" w:rsidRDefault="00DF4531" w:rsidP="00704579">
            <w:pPr>
              <w:rPr>
                <w:noProof/>
              </w:rPr>
            </w:pPr>
          </w:p>
          <w:p w14:paraId="505A7D9E" w14:textId="0F706829" w:rsidR="002A16B7" w:rsidRDefault="002A16B7" w:rsidP="00704579">
            <w:pPr>
              <w:rPr>
                <w:noProof/>
              </w:rPr>
            </w:pPr>
          </w:p>
        </w:tc>
      </w:tr>
      <w:tr w:rsidR="005531D4" w14:paraId="6E5CBB2F" w14:textId="77777777" w:rsidTr="00E77A8F">
        <w:trPr>
          <w:trHeight w:val="3536"/>
        </w:trPr>
        <w:tc>
          <w:tcPr>
            <w:tcW w:w="1560" w:type="dxa"/>
            <w:shd w:val="clear" w:color="auto" w:fill="D9D9D9" w:themeFill="background1" w:themeFillShade="D9"/>
          </w:tcPr>
          <w:p w14:paraId="4C25A0AF" w14:textId="56907C1C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lastRenderedPageBreak/>
              <w:t>Enrichment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12A9A32F" w14:textId="248B0235" w:rsidR="00A6517A" w:rsidRPr="00A6517A" w:rsidRDefault="00E74B6F" w:rsidP="00A6517A">
            <w:pPr>
              <w:spacing w:line="278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2C77782" wp14:editId="4F2A4BCD">
                  <wp:simplePos x="0" y="0"/>
                  <wp:positionH relativeFrom="column">
                    <wp:posOffset>3115310</wp:posOffset>
                  </wp:positionH>
                  <wp:positionV relativeFrom="paragraph">
                    <wp:posOffset>142875</wp:posOffset>
                  </wp:positionV>
                  <wp:extent cx="2219325" cy="2959100"/>
                  <wp:effectExtent l="0" t="0" r="9525" b="0"/>
                  <wp:wrapTight wrapText="bothSides">
                    <wp:wrapPolygon edited="0">
                      <wp:start x="0" y="0"/>
                      <wp:lineTo x="0" y="21415"/>
                      <wp:lineTo x="21507" y="21415"/>
                      <wp:lineTo x="21507" y="0"/>
                      <wp:lineTo x="0" y="0"/>
                    </wp:wrapPolygon>
                  </wp:wrapTight>
                  <wp:docPr id="3482889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295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457A">
              <w:t>Wallowing pools, pumpkins and watermelons, hanging toys, a mixture of items they can pull apart such as old catalogues. They have an enrichment rota.</w:t>
            </w:r>
          </w:p>
          <w:p w14:paraId="2F3D7E2E" w14:textId="3C6EC4A7" w:rsidR="005531D4" w:rsidRDefault="005531D4" w:rsidP="005531D4">
            <w:pPr>
              <w:spacing w:line="278" w:lineRule="auto"/>
            </w:pPr>
          </w:p>
          <w:p w14:paraId="5DBBF34F" w14:textId="2F664D54" w:rsidR="005531D4" w:rsidRDefault="005531D4" w:rsidP="005531D4">
            <w:pPr>
              <w:spacing w:line="278" w:lineRule="auto"/>
            </w:pPr>
          </w:p>
          <w:p w14:paraId="46ECE6E3" w14:textId="4E4AAD57" w:rsidR="005531D4" w:rsidRDefault="005531D4" w:rsidP="005531D4">
            <w:pPr>
              <w:spacing w:line="278" w:lineRule="auto"/>
            </w:pPr>
          </w:p>
          <w:p w14:paraId="22712086" w14:textId="77777777" w:rsidR="005531D4" w:rsidRDefault="005531D4" w:rsidP="005531D4">
            <w:pPr>
              <w:spacing w:line="278" w:lineRule="auto"/>
            </w:pPr>
          </w:p>
          <w:p w14:paraId="628228D6" w14:textId="77777777" w:rsidR="005531D4" w:rsidRDefault="005531D4" w:rsidP="005531D4">
            <w:pPr>
              <w:spacing w:line="278" w:lineRule="auto"/>
            </w:pPr>
          </w:p>
          <w:p w14:paraId="6CF32E17" w14:textId="77777777" w:rsidR="00773944" w:rsidRDefault="00773944" w:rsidP="005531D4">
            <w:pPr>
              <w:spacing w:line="278" w:lineRule="auto"/>
            </w:pPr>
          </w:p>
          <w:p w14:paraId="4748C38F" w14:textId="77777777" w:rsidR="00773944" w:rsidRDefault="00773944" w:rsidP="005531D4">
            <w:pPr>
              <w:spacing w:line="278" w:lineRule="auto"/>
            </w:pPr>
          </w:p>
          <w:p w14:paraId="38B72EC6" w14:textId="77777777" w:rsidR="00773944" w:rsidRDefault="00773944" w:rsidP="005531D4">
            <w:pPr>
              <w:spacing w:line="278" w:lineRule="auto"/>
            </w:pPr>
          </w:p>
          <w:p w14:paraId="5E71B9C4" w14:textId="77777777" w:rsidR="00773944" w:rsidRDefault="00773944" w:rsidP="005531D4">
            <w:pPr>
              <w:spacing w:line="278" w:lineRule="auto"/>
            </w:pPr>
          </w:p>
          <w:p w14:paraId="62EDFFD4" w14:textId="77777777" w:rsidR="00773944" w:rsidRDefault="00773944" w:rsidP="005531D4">
            <w:pPr>
              <w:spacing w:line="278" w:lineRule="auto"/>
            </w:pPr>
          </w:p>
          <w:p w14:paraId="3FCE7F83" w14:textId="77777777" w:rsidR="00773944" w:rsidRDefault="00773944" w:rsidP="005531D4">
            <w:pPr>
              <w:spacing w:line="278" w:lineRule="auto"/>
            </w:pPr>
          </w:p>
          <w:p w14:paraId="2850C2A8" w14:textId="62C4ACDF" w:rsidR="00773944" w:rsidRDefault="00773944" w:rsidP="005531D4">
            <w:pPr>
              <w:spacing w:line="278" w:lineRule="auto"/>
            </w:pPr>
          </w:p>
        </w:tc>
      </w:tr>
      <w:tr w:rsidR="005531D4" w14:paraId="44E6C540" w14:textId="77777777" w:rsidTr="001F1247">
        <w:trPr>
          <w:trHeight w:val="2960"/>
        </w:trPr>
        <w:tc>
          <w:tcPr>
            <w:tcW w:w="1560" w:type="dxa"/>
            <w:shd w:val="clear" w:color="auto" w:fill="D9D9D9" w:themeFill="background1" w:themeFillShade="D9"/>
          </w:tcPr>
          <w:p w14:paraId="7AAC30E3" w14:textId="7DF4671B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ID</w:t>
            </w:r>
          </w:p>
        </w:tc>
        <w:tc>
          <w:tcPr>
            <w:tcW w:w="878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7E5D1ED1" w14:textId="325293DC" w:rsidR="00E74B6F" w:rsidRPr="00E74B6F" w:rsidRDefault="00E74B6F" w:rsidP="00E74B6F">
            <w:pPr>
              <w:spacing w:after="160" w:line="278" w:lineRule="auto"/>
            </w:pPr>
            <w:r w:rsidRPr="00E74B6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203944D" wp14:editId="7277A24F">
                  <wp:simplePos x="0" y="0"/>
                  <wp:positionH relativeFrom="column">
                    <wp:posOffset>3115310</wp:posOffset>
                  </wp:positionH>
                  <wp:positionV relativeFrom="paragraph">
                    <wp:posOffset>113665</wp:posOffset>
                  </wp:positionV>
                  <wp:extent cx="2194560" cy="2926080"/>
                  <wp:effectExtent l="0" t="0" r="0" b="7620"/>
                  <wp:wrapTight wrapText="bothSides">
                    <wp:wrapPolygon edited="0">
                      <wp:start x="0" y="0"/>
                      <wp:lineTo x="0" y="21516"/>
                      <wp:lineTo x="21375" y="21516"/>
                      <wp:lineTo x="21375" y="0"/>
                      <wp:lineTo x="0" y="0"/>
                    </wp:wrapPolygon>
                  </wp:wrapTight>
                  <wp:docPr id="25753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560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All pigs have the DEFRA requirements of ear tags. They are also marked with agricultural paint such as a blob or line for easy identification.</w:t>
            </w:r>
          </w:p>
          <w:p w14:paraId="4A23C51A" w14:textId="77777777" w:rsidR="001F1247" w:rsidRDefault="001F1247" w:rsidP="00704579">
            <w:pPr>
              <w:spacing w:after="160" w:line="278" w:lineRule="auto"/>
            </w:pPr>
          </w:p>
          <w:p w14:paraId="0724A5A7" w14:textId="77777777" w:rsidR="00773944" w:rsidRDefault="00773944" w:rsidP="00704579">
            <w:pPr>
              <w:spacing w:after="160" w:line="278" w:lineRule="auto"/>
            </w:pPr>
          </w:p>
          <w:p w14:paraId="537E38B2" w14:textId="77777777" w:rsidR="00773944" w:rsidRDefault="00773944" w:rsidP="00704579">
            <w:pPr>
              <w:spacing w:after="160" w:line="278" w:lineRule="auto"/>
            </w:pPr>
          </w:p>
          <w:p w14:paraId="5A423E83" w14:textId="77777777" w:rsidR="00773944" w:rsidRDefault="00773944" w:rsidP="00704579">
            <w:pPr>
              <w:spacing w:after="160" w:line="278" w:lineRule="auto"/>
            </w:pPr>
          </w:p>
          <w:p w14:paraId="4F7ECFEF" w14:textId="77777777" w:rsidR="00773944" w:rsidRDefault="00773944" w:rsidP="00704579">
            <w:pPr>
              <w:spacing w:after="160" w:line="278" w:lineRule="auto"/>
            </w:pPr>
          </w:p>
          <w:p w14:paraId="31B55A70" w14:textId="77777777" w:rsidR="00773944" w:rsidRDefault="00773944" w:rsidP="00704579">
            <w:pPr>
              <w:spacing w:after="160" w:line="278" w:lineRule="auto"/>
            </w:pPr>
          </w:p>
          <w:p w14:paraId="45E3C492" w14:textId="53AF4882" w:rsidR="00773944" w:rsidRDefault="00773944" w:rsidP="00704579">
            <w:pPr>
              <w:spacing w:after="160" w:line="278" w:lineRule="auto"/>
            </w:pPr>
          </w:p>
        </w:tc>
      </w:tr>
      <w:tr w:rsidR="005531D4" w14:paraId="3A8558EA" w14:textId="77777777" w:rsidTr="005331C3">
        <w:trPr>
          <w:trHeight w:val="523"/>
        </w:trPr>
        <w:tc>
          <w:tcPr>
            <w:tcW w:w="1560" w:type="dxa"/>
            <w:shd w:val="clear" w:color="auto" w:fill="D9D9D9" w:themeFill="background1" w:themeFillShade="D9"/>
          </w:tcPr>
          <w:p w14:paraId="5965FBEC" w14:textId="39FC4528" w:rsidR="005531D4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Research areas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8BDD44B" w14:textId="2C06538F" w:rsidR="005531D4" w:rsidRDefault="00E74B6F" w:rsidP="00AC4A89">
            <w:pPr>
              <w:spacing w:after="160" w:line="278" w:lineRule="auto"/>
            </w:pPr>
            <w:r>
              <w:t>Spinal repair (which is a non-recovery procedure)</w:t>
            </w:r>
            <w:r w:rsidR="0002457A">
              <w:t xml:space="preserve"> and </w:t>
            </w:r>
            <w:r>
              <w:t>medical training</w:t>
            </w:r>
            <w:r w:rsidR="0002457A">
              <w:t>. In the future there will be</w:t>
            </w:r>
            <w:r>
              <w:t xml:space="preserve"> devise testing </w:t>
            </w:r>
            <w:r w:rsidR="0002457A">
              <w:t>for</w:t>
            </w:r>
            <w:r>
              <w:t xml:space="preserve"> implanted osteo </w:t>
            </w:r>
            <w:r w:rsidR="0002457A">
              <w:t>fixators</w:t>
            </w:r>
            <w:r>
              <w:t>.</w:t>
            </w:r>
          </w:p>
        </w:tc>
      </w:tr>
      <w:tr w:rsidR="005531D4" w14:paraId="27FEBAB3" w14:textId="77777777" w:rsidTr="0014736A">
        <w:trPr>
          <w:trHeight w:val="841"/>
        </w:trPr>
        <w:tc>
          <w:tcPr>
            <w:tcW w:w="1560" w:type="dxa"/>
            <w:shd w:val="clear" w:color="auto" w:fill="D9D9D9" w:themeFill="background1" w:themeFillShade="D9"/>
          </w:tcPr>
          <w:p w14:paraId="3DFCC33F" w14:textId="45484CB5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Rehoming potential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BE88A39" w14:textId="15DC8A6C" w:rsidR="005531D4" w:rsidRPr="0002457A" w:rsidRDefault="0002457A" w:rsidP="00CF3EC4">
            <w:pPr>
              <w:spacing w:after="160" w:line="278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None, due to the current nature of the work being non-recovery.</w:t>
            </w:r>
          </w:p>
        </w:tc>
      </w:tr>
      <w:tr w:rsidR="005531D4" w14:paraId="7CB0DB95" w14:textId="77777777" w:rsidTr="00773944">
        <w:trPr>
          <w:trHeight w:val="1235"/>
        </w:trPr>
        <w:tc>
          <w:tcPr>
            <w:tcW w:w="1560" w:type="dxa"/>
            <w:shd w:val="clear" w:color="auto" w:fill="D9D9D9" w:themeFill="background1" w:themeFillShade="D9"/>
          </w:tcPr>
          <w:p w14:paraId="5DD74B72" w14:textId="463C49F1" w:rsidR="005531D4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Fun Fact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77633E0" w14:textId="0509D007" w:rsidR="005531D4" w:rsidRDefault="0002457A" w:rsidP="005531D4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Pigs are among the most intelligent animals. They can solve puzzles, learn tricks and even play video games using joysticks.</w:t>
            </w:r>
          </w:p>
        </w:tc>
      </w:tr>
    </w:tbl>
    <w:p w14:paraId="6B68A377" w14:textId="617C3A75" w:rsidR="41458214" w:rsidRDefault="41458214" w:rsidP="6FD6C510">
      <w:pPr>
        <w:spacing w:line="278" w:lineRule="auto"/>
        <w:rPr>
          <w:rFonts w:ascii="Aptos" w:eastAsia="Aptos" w:hAnsi="Aptos" w:cs="Aptos"/>
        </w:rPr>
      </w:pPr>
      <w:r w:rsidRPr="6FD6C510">
        <w:rPr>
          <w:rFonts w:ascii="Aptos" w:eastAsia="Aptos" w:hAnsi="Aptos" w:cs="Aptos"/>
          <w:b/>
          <w:bCs/>
        </w:rPr>
        <w:t xml:space="preserve"> </w:t>
      </w:r>
    </w:p>
    <w:p w14:paraId="6AFCD37F" w14:textId="41CBB12F" w:rsidR="6FD6C510" w:rsidRPr="00BA739B" w:rsidRDefault="00667882" w:rsidP="00BA739B">
      <w:pPr>
        <w:ind w:left="-540" w:right="-694" w:firstLine="180"/>
        <w:rPr>
          <w:b/>
          <w:bCs/>
          <w:sz w:val="28"/>
          <w:szCs w:val="28"/>
          <w:u w:val="single"/>
        </w:rPr>
      </w:pPr>
      <w:r w:rsidRPr="00667882">
        <w:rPr>
          <w:b/>
          <w:bCs/>
          <w:sz w:val="28"/>
          <w:szCs w:val="28"/>
          <w:u w:val="single"/>
        </w:rPr>
        <w:t xml:space="preserve"> </w:t>
      </w:r>
    </w:p>
    <w:sectPr w:rsidR="6FD6C510" w:rsidRPr="00BA739B" w:rsidSect="00074879">
      <w:pgSz w:w="11906" w:h="16838"/>
      <w:pgMar w:top="851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44B62" w14:textId="77777777" w:rsidR="004E7B3A" w:rsidRDefault="004E7B3A" w:rsidP="003F101E">
      <w:pPr>
        <w:spacing w:after="0" w:line="240" w:lineRule="auto"/>
      </w:pPr>
      <w:r>
        <w:separator/>
      </w:r>
    </w:p>
  </w:endnote>
  <w:endnote w:type="continuationSeparator" w:id="0">
    <w:p w14:paraId="2120458C" w14:textId="77777777" w:rsidR="004E7B3A" w:rsidRDefault="004E7B3A" w:rsidP="003F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73277" w14:textId="77777777" w:rsidR="004E7B3A" w:rsidRDefault="004E7B3A" w:rsidP="003F101E">
      <w:pPr>
        <w:spacing w:after="0" w:line="240" w:lineRule="auto"/>
      </w:pPr>
      <w:r>
        <w:separator/>
      </w:r>
    </w:p>
  </w:footnote>
  <w:footnote w:type="continuationSeparator" w:id="0">
    <w:p w14:paraId="5351D7A8" w14:textId="77777777" w:rsidR="004E7B3A" w:rsidRDefault="004E7B3A" w:rsidP="003F1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0C1D7D"/>
    <w:rsid w:val="00005894"/>
    <w:rsid w:val="00016EB0"/>
    <w:rsid w:val="0002457A"/>
    <w:rsid w:val="00024A70"/>
    <w:rsid w:val="00033591"/>
    <w:rsid w:val="000404E8"/>
    <w:rsid w:val="00041F74"/>
    <w:rsid w:val="000571D0"/>
    <w:rsid w:val="00074879"/>
    <w:rsid w:val="000823F9"/>
    <w:rsid w:val="00082EEE"/>
    <w:rsid w:val="0008603B"/>
    <w:rsid w:val="00094F04"/>
    <w:rsid w:val="000A53DA"/>
    <w:rsid w:val="000A6A83"/>
    <w:rsid w:val="000F574D"/>
    <w:rsid w:val="001338FD"/>
    <w:rsid w:val="0014736A"/>
    <w:rsid w:val="00161DF7"/>
    <w:rsid w:val="00172D87"/>
    <w:rsid w:val="001B108A"/>
    <w:rsid w:val="001C24FA"/>
    <w:rsid w:val="001D7503"/>
    <w:rsid w:val="001F1247"/>
    <w:rsid w:val="0020524D"/>
    <w:rsid w:val="00224A09"/>
    <w:rsid w:val="00267282"/>
    <w:rsid w:val="00280599"/>
    <w:rsid w:val="00280FCE"/>
    <w:rsid w:val="002826D8"/>
    <w:rsid w:val="0029322A"/>
    <w:rsid w:val="002A16B7"/>
    <w:rsid w:val="002A326D"/>
    <w:rsid w:val="002B6F14"/>
    <w:rsid w:val="002C0797"/>
    <w:rsid w:val="002D29F5"/>
    <w:rsid w:val="002F2667"/>
    <w:rsid w:val="002F51EF"/>
    <w:rsid w:val="00310270"/>
    <w:rsid w:val="003158BC"/>
    <w:rsid w:val="00345051"/>
    <w:rsid w:val="003535FE"/>
    <w:rsid w:val="00376061"/>
    <w:rsid w:val="003A2224"/>
    <w:rsid w:val="003B19C9"/>
    <w:rsid w:val="003B7173"/>
    <w:rsid w:val="003C061F"/>
    <w:rsid w:val="003C0E2C"/>
    <w:rsid w:val="003E1F95"/>
    <w:rsid w:val="003E5C4D"/>
    <w:rsid w:val="003F101E"/>
    <w:rsid w:val="0040097B"/>
    <w:rsid w:val="004172AF"/>
    <w:rsid w:val="0043694F"/>
    <w:rsid w:val="00450962"/>
    <w:rsid w:val="00463E98"/>
    <w:rsid w:val="0049601F"/>
    <w:rsid w:val="004A4645"/>
    <w:rsid w:val="004A79FC"/>
    <w:rsid w:val="004D2B06"/>
    <w:rsid w:val="004E3D7A"/>
    <w:rsid w:val="004E534B"/>
    <w:rsid w:val="004E7B3A"/>
    <w:rsid w:val="004F79D0"/>
    <w:rsid w:val="00502133"/>
    <w:rsid w:val="0050452E"/>
    <w:rsid w:val="005331C3"/>
    <w:rsid w:val="005531D4"/>
    <w:rsid w:val="005674D7"/>
    <w:rsid w:val="005844D2"/>
    <w:rsid w:val="005A1D57"/>
    <w:rsid w:val="005D270B"/>
    <w:rsid w:val="005D5EF8"/>
    <w:rsid w:val="005D6E50"/>
    <w:rsid w:val="005E7F01"/>
    <w:rsid w:val="00606D5B"/>
    <w:rsid w:val="00633393"/>
    <w:rsid w:val="0064036F"/>
    <w:rsid w:val="006406B8"/>
    <w:rsid w:val="00653B0C"/>
    <w:rsid w:val="00666823"/>
    <w:rsid w:val="00667882"/>
    <w:rsid w:val="006953CB"/>
    <w:rsid w:val="00695532"/>
    <w:rsid w:val="006A0359"/>
    <w:rsid w:val="006A3D04"/>
    <w:rsid w:val="006A3F7E"/>
    <w:rsid w:val="006D1DA1"/>
    <w:rsid w:val="006D2341"/>
    <w:rsid w:val="006D78C7"/>
    <w:rsid w:val="006D7F60"/>
    <w:rsid w:val="006E12D2"/>
    <w:rsid w:val="00704579"/>
    <w:rsid w:val="00712D27"/>
    <w:rsid w:val="00715AEE"/>
    <w:rsid w:val="00735D79"/>
    <w:rsid w:val="0074674F"/>
    <w:rsid w:val="0075307A"/>
    <w:rsid w:val="00760D5B"/>
    <w:rsid w:val="00764884"/>
    <w:rsid w:val="00773944"/>
    <w:rsid w:val="0078384B"/>
    <w:rsid w:val="00796E1B"/>
    <w:rsid w:val="007A0E64"/>
    <w:rsid w:val="007B1BDE"/>
    <w:rsid w:val="007B43A5"/>
    <w:rsid w:val="007B7176"/>
    <w:rsid w:val="007D04A0"/>
    <w:rsid w:val="007D2986"/>
    <w:rsid w:val="007D76EB"/>
    <w:rsid w:val="007F3647"/>
    <w:rsid w:val="007F39E2"/>
    <w:rsid w:val="008139B0"/>
    <w:rsid w:val="00814DC5"/>
    <w:rsid w:val="0082536B"/>
    <w:rsid w:val="00841F8E"/>
    <w:rsid w:val="008528B1"/>
    <w:rsid w:val="008553B8"/>
    <w:rsid w:val="00855433"/>
    <w:rsid w:val="00863BDF"/>
    <w:rsid w:val="00867341"/>
    <w:rsid w:val="00890ED7"/>
    <w:rsid w:val="008B5FF6"/>
    <w:rsid w:val="008F1524"/>
    <w:rsid w:val="008F7212"/>
    <w:rsid w:val="00924FA1"/>
    <w:rsid w:val="00940750"/>
    <w:rsid w:val="00942A5E"/>
    <w:rsid w:val="00944CCA"/>
    <w:rsid w:val="00980299"/>
    <w:rsid w:val="009B03F8"/>
    <w:rsid w:val="009B08FB"/>
    <w:rsid w:val="009C037F"/>
    <w:rsid w:val="009C1D98"/>
    <w:rsid w:val="009D5E6C"/>
    <w:rsid w:val="009E3CBE"/>
    <w:rsid w:val="009E6108"/>
    <w:rsid w:val="009F26A0"/>
    <w:rsid w:val="009F4194"/>
    <w:rsid w:val="009F4916"/>
    <w:rsid w:val="009F6926"/>
    <w:rsid w:val="009F766E"/>
    <w:rsid w:val="00A049FE"/>
    <w:rsid w:val="00A14AA7"/>
    <w:rsid w:val="00A375E1"/>
    <w:rsid w:val="00A42DFA"/>
    <w:rsid w:val="00A510CA"/>
    <w:rsid w:val="00A53D7E"/>
    <w:rsid w:val="00A542C0"/>
    <w:rsid w:val="00A6517A"/>
    <w:rsid w:val="00A70B56"/>
    <w:rsid w:val="00A75349"/>
    <w:rsid w:val="00A82343"/>
    <w:rsid w:val="00A9330D"/>
    <w:rsid w:val="00A959CF"/>
    <w:rsid w:val="00AA33E6"/>
    <w:rsid w:val="00AA7355"/>
    <w:rsid w:val="00AB3DB0"/>
    <w:rsid w:val="00AC4A89"/>
    <w:rsid w:val="00AC6EBD"/>
    <w:rsid w:val="00AD0F6F"/>
    <w:rsid w:val="00AD1466"/>
    <w:rsid w:val="00AD3DC6"/>
    <w:rsid w:val="00AE3051"/>
    <w:rsid w:val="00B13431"/>
    <w:rsid w:val="00B14003"/>
    <w:rsid w:val="00B250A6"/>
    <w:rsid w:val="00B35800"/>
    <w:rsid w:val="00B45C6C"/>
    <w:rsid w:val="00B55AF7"/>
    <w:rsid w:val="00B6125E"/>
    <w:rsid w:val="00B709DC"/>
    <w:rsid w:val="00B75E91"/>
    <w:rsid w:val="00B83F1A"/>
    <w:rsid w:val="00B85F4F"/>
    <w:rsid w:val="00B95903"/>
    <w:rsid w:val="00B9594C"/>
    <w:rsid w:val="00BA65F0"/>
    <w:rsid w:val="00BA739B"/>
    <w:rsid w:val="00BC4FCD"/>
    <w:rsid w:val="00BF06C9"/>
    <w:rsid w:val="00C04E89"/>
    <w:rsid w:val="00C210A9"/>
    <w:rsid w:val="00C3550F"/>
    <w:rsid w:val="00C6505B"/>
    <w:rsid w:val="00C77251"/>
    <w:rsid w:val="00C80B1F"/>
    <w:rsid w:val="00CA03FE"/>
    <w:rsid w:val="00CB5CCB"/>
    <w:rsid w:val="00CD1252"/>
    <w:rsid w:val="00CD29CE"/>
    <w:rsid w:val="00CD531B"/>
    <w:rsid w:val="00CF3EC4"/>
    <w:rsid w:val="00D01526"/>
    <w:rsid w:val="00D04B63"/>
    <w:rsid w:val="00D06AB1"/>
    <w:rsid w:val="00D2105A"/>
    <w:rsid w:val="00D269CC"/>
    <w:rsid w:val="00D930C3"/>
    <w:rsid w:val="00D941DB"/>
    <w:rsid w:val="00DF4531"/>
    <w:rsid w:val="00E11A91"/>
    <w:rsid w:val="00E135AC"/>
    <w:rsid w:val="00E511E8"/>
    <w:rsid w:val="00E7020E"/>
    <w:rsid w:val="00E74B6F"/>
    <w:rsid w:val="00E77A8F"/>
    <w:rsid w:val="00E921E7"/>
    <w:rsid w:val="00E937DB"/>
    <w:rsid w:val="00E96A41"/>
    <w:rsid w:val="00EC6963"/>
    <w:rsid w:val="00EC77FD"/>
    <w:rsid w:val="00EE18B7"/>
    <w:rsid w:val="00EE53AD"/>
    <w:rsid w:val="00F05320"/>
    <w:rsid w:val="00F063EA"/>
    <w:rsid w:val="00F26887"/>
    <w:rsid w:val="00F27757"/>
    <w:rsid w:val="00F3098D"/>
    <w:rsid w:val="00F549D3"/>
    <w:rsid w:val="00F6609C"/>
    <w:rsid w:val="00F8525A"/>
    <w:rsid w:val="00F91756"/>
    <w:rsid w:val="00F91F60"/>
    <w:rsid w:val="00F94E73"/>
    <w:rsid w:val="00FB26EF"/>
    <w:rsid w:val="00FF3E31"/>
    <w:rsid w:val="0A8E9B66"/>
    <w:rsid w:val="0B6C64E8"/>
    <w:rsid w:val="0EB9499E"/>
    <w:rsid w:val="0F7E3003"/>
    <w:rsid w:val="13E2EA31"/>
    <w:rsid w:val="1635BDFE"/>
    <w:rsid w:val="1BC39662"/>
    <w:rsid w:val="24008663"/>
    <w:rsid w:val="2536BF69"/>
    <w:rsid w:val="2A7D462D"/>
    <w:rsid w:val="2CCDE8F6"/>
    <w:rsid w:val="2CE88B26"/>
    <w:rsid w:val="2DB3B25B"/>
    <w:rsid w:val="2EF2478F"/>
    <w:rsid w:val="2F50363B"/>
    <w:rsid w:val="37EACA70"/>
    <w:rsid w:val="3827B200"/>
    <w:rsid w:val="38678FB9"/>
    <w:rsid w:val="3D0E2D01"/>
    <w:rsid w:val="3EA04474"/>
    <w:rsid w:val="412F0F40"/>
    <w:rsid w:val="41458214"/>
    <w:rsid w:val="45462347"/>
    <w:rsid w:val="45D349CC"/>
    <w:rsid w:val="54507910"/>
    <w:rsid w:val="5A72768A"/>
    <w:rsid w:val="5D3D506E"/>
    <w:rsid w:val="5D605574"/>
    <w:rsid w:val="62D7677B"/>
    <w:rsid w:val="631B38E8"/>
    <w:rsid w:val="66F73B30"/>
    <w:rsid w:val="6C433536"/>
    <w:rsid w:val="6E18CD42"/>
    <w:rsid w:val="6FD6C510"/>
    <w:rsid w:val="740C1D7D"/>
    <w:rsid w:val="7F04A6D4"/>
    <w:rsid w:val="7FA08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1D7D"/>
  <w15:chartTrackingRefBased/>
  <w15:docId w15:val="{038FB105-4EC5-4073-A044-E32AF22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01E"/>
  </w:style>
  <w:style w:type="paragraph" w:styleId="Footer">
    <w:name w:val="footer"/>
    <w:basedOn w:val="Normal"/>
    <w:link w:val="Foot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01E"/>
  </w:style>
  <w:style w:type="paragraph" w:styleId="NormalWeb">
    <w:name w:val="Normal (Web)"/>
    <w:basedOn w:val="Normal"/>
    <w:uiPriority w:val="99"/>
    <w:semiHidden/>
    <w:unhideWhenUsed/>
    <w:rsid w:val="00A6517A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24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4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4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F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1CB1-427D-4A9B-89A0-FCB38D99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195</Words>
  <Characters>1001</Characters>
  <Application>Microsoft Office Word</Application>
  <DocSecurity>0</DocSecurity>
  <Lines>38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Kate Tansley</cp:lastModifiedBy>
  <cp:revision>7</cp:revision>
  <dcterms:created xsi:type="dcterms:W3CDTF">2025-10-20T13:58:00Z</dcterms:created>
  <dcterms:modified xsi:type="dcterms:W3CDTF">2025-11-19T15:23:00Z</dcterms:modified>
</cp:coreProperties>
</file>