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667882" w14:paraId="0843BE1C" w14:textId="77777777" w:rsidTr="008553B8">
        <w:tc>
          <w:tcPr>
            <w:tcW w:w="6339" w:type="dxa"/>
          </w:tcPr>
          <w:p w14:paraId="4EA70BF1" w14:textId="0C7E329D" w:rsidR="00667882" w:rsidRPr="00633393" w:rsidRDefault="00667882" w:rsidP="008553B8">
            <w:pPr>
              <w:spacing w:line="480" w:lineRule="auto"/>
              <w:jc w:val="center"/>
              <w:rPr>
                <w:b/>
                <w:bCs/>
                <w:sz w:val="40"/>
                <w:szCs w:val="40"/>
              </w:rPr>
            </w:pPr>
            <w:r w:rsidRPr="00633393">
              <w:rPr>
                <w:b/>
                <w:bCs/>
                <w:color w:val="215E99" w:themeColor="text2" w:themeTint="BF"/>
                <w:sz w:val="40"/>
                <w:szCs w:val="40"/>
              </w:rPr>
              <w:t xml:space="preserve">AWERB Species Fact Sheet: </w:t>
            </w:r>
            <w:r w:rsidRPr="00401675">
              <w:rPr>
                <w:b/>
                <w:bCs/>
                <w:color w:val="000000" w:themeColor="text1"/>
                <w:sz w:val="40"/>
                <w:szCs w:val="40"/>
              </w:rPr>
              <w:t>Naked Mole Rat</w:t>
            </w:r>
          </w:p>
        </w:tc>
        <w:tc>
          <w:tcPr>
            <w:tcW w:w="3949" w:type="dxa"/>
          </w:tcPr>
          <w:p w14:paraId="7981EBE6" w14:textId="57948E72" w:rsidR="00667882" w:rsidRDefault="00633393" w:rsidP="00633393">
            <w:pPr>
              <w:rPr>
                <w:b/>
                <w:bCs/>
                <w:sz w:val="28"/>
                <w:szCs w:val="28"/>
                <w:u w:val="single"/>
              </w:rPr>
            </w:pPr>
            <w:r>
              <w:rPr>
                <w:noProof/>
              </w:rPr>
              <w:drawing>
                <wp:inline distT="0" distB="0" distL="0" distR="0" wp14:anchorId="79297D75" wp14:editId="2F0BA34A">
                  <wp:extent cx="1933575" cy="1516432"/>
                  <wp:effectExtent l="0" t="0" r="0" b="7620"/>
                  <wp:docPr id="70887378" name="Picture 1" descr="Naked Mole-Rat 20th Anniversary at the Smithsonian’s Natio…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ked Mole-Rat 20th Anniversary at the Smithsonian’s Natio… | Flick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65" t="12399" r="22557" b="13925"/>
                          <a:stretch>
                            <a:fillRect/>
                          </a:stretch>
                        </pic:blipFill>
                        <pic:spPr bwMode="auto">
                          <a:xfrm>
                            <a:off x="0" y="0"/>
                            <a:ext cx="1964547" cy="154072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73AC7B4" w14:textId="77777777" w:rsidR="00074879" w:rsidRDefault="00074879" w:rsidP="00667882">
      <w:pPr>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8528B1">
        <w:trPr>
          <w:trHeight w:val="4300"/>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62AFDFAF" w14:textId="1BD36EF3" w:rsidR="008528B1" w:rsidRDefault="008528B1" w:rsidP="6FD6C510">
            <w:pPr>
              <w:rPr>
                <w:rFonts w:ascii="Aptos" w:eastAsia="Aptos" w:hAnsi="Aptos" w:cs="Aptos"/>
              </w:rPr>
            </w:pPr>
            <w:r>
              <w:rPr>
                <w:noProof/>
              </w:rPr>
              <w:drawing>
                <wp:anchor distT="0" distB="0" distL="114300" distR="114300" simplePos="0" relativeHeight="251662336" behindDoc="0" locked="0" layoutInCell="1" allowOverlap="1" wp14:anchorId="0C7DB785" wp14:editId="3A5C3781">
                  <wp:simplePos x="0" y="0"/>
                  <wp:positionH relativeFrom="column">
                    <wp:posOffset>2362835</wp:posOffset>
                  </wp:positionH>
                  <wp:positionV relativeFrom="topMargin">
                    <wp:posOffset>118110</wp:posOffset>
                  </wp:positionV>
                  <wp:extent cx="3009265" cy="2033270"/>
                  <wp:effectExtent l="0" t="0" r="635" b="5080"/>
                  <wp:wrapSquare wrapText="bothSides"/>
                  <wp:docPr id="9505039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0393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9265" cy="2033270"/>
                          </a:xfrm>
                          <a:prstGeom prst="rect">
                            <a:avLst/>
                          </a:prstGeom>
                        </pic:spPr>
                      </pic:pic>
                    </a:graphicData>
                  </a:graphic>
                  <wp14:sizeRelH relativeFrom="margin">
                    <wp14:pctWidth>0</wp14:pctWidth>
                  </wp14:sizeRelH>
                  <wp14:sizeRelV relativeFrom="margin">
                    <wp14:pctHeight>0</wp14:pctHeight>
                  </wp14:sizeRelV>
                </wp:anchor>
              </w:drawing>
            </w:r>
            <w:r w:rsidRPr="6FD6C510">
              <w:rPr>
                <w:rFonts w:ascii="Aptos" w:eastAsia="Aptos" w:hAnsi="Aptos" w:cs="Aptos"/>
              </w:rPr>
              <w:t>Root vegetables such as carrot, swede</w:t>
            </w:r>
            <w:r>
              <w:rPr>
                <w:rFonts w:ascii="Aptos" w:eastAsia="Aptos" w:hAnsi="Aptos" w:cs="Aptos"/>
              </w:rPr>
              <w:t xml:space="preserve">, sweet potato, parsnip </w:t>
            </w:r>
            <w:r w:rsidRPr="6FD6C510">
              <w:rPr>
                <w:rFonts w:ascii="Aptos" w:eastAsia="Aptos" w:hAnsi="Aptos" w:cs="Aptos"/>
              </w:rPr>
              <w:t>butternut squas</w:t>
            </w:r>
            <w:r>
              <w:rPr>
                <w:rFonts w:ascii="Aptos" w:eastAsia="Aptos" w:hAnsi="Aptos" w:cs="Aptos"/>
              </w:rPr>
              <w:t>h, and sweetcorn.</w:t>
            </w:r>
          </w:p>
          <w:p w14:paraId="00F37956" w14:textId="69DE55A7" w:rsidR="008528B1" w:rsidRDefault="008528B1" w:rsidP="6FD6C510">
            <w:r>
              <w:rPr>
                <w:rFonts w:ascii="Aptos" w:eastAsia="Aptos" w:hAnsi="Aptos" w:cs="Aptos"/>
              </w:rPr>
              <w:t>The</w:t>
            </w:r>
            <w:r w:rsidR="008C0BC8">
              <w:rPr>
                <w:rFonts w:ascii="Aptos" w:eastAsia="Aptos" w:hAnsi="Aptos" w:cs="Aptos"/>
              </w:rPr>
              <w:t>y</w:t>
            </w:r>
            <w:r>
              <w:rPr>
                <w:rFonts w:ascii="Aptos" w:eastAsia="Aptos" w:hAnsi="Aptos" w:cs="Aptos"/>
              </w:rPr>
              <w:t xml:space="preserve"> do not require fresh water, as they obtain moisture from the vegetables. They are also given a </w:t>
            </w:r>
            <w:r>
              <w:t>high protein, porridge-like cereal called pro-</w:t>
            </w:r>
            <w:proofErr w:type="spellStart"/>
            <w:r>
              <w:t>nutro</w:t>
            </w:r>
            <w:proofErr w:type="spellEnd"/>
            <w:r>
              <w:t>.</w:t>
            </w:r>
          </w:p>
          <w:p w14:paraId="04EC1A55" w14:textId="2C0E7D23" w:rsidR="008528B1" w:rsidRDefault="008528B1" w:rsidP="008528B1">
            <w:pPr>
              <w:jc w:val="center"/>
            </w:pPr>
            <w:r>
              <w:t xml:space="preserve"> </w:t>
            </w:r>
          </w:p>
          <w:p w14:paraId="1E88ED08" w14:textId="6A81D1CC" w:rsidR="008528B1" w:rsidRDefault="008528B1" w:rsidP="00F94E73">
            <w:pPr>
              <w:jc w:val="center"/>
            </w:pPr>
          </w:p>
        </w:tc>
      </w:tr>
      <w:tr w:rsidR="008528B1" w14:paraId="78C41A21" w14:textId="77777777" w:rsidTr="00E91D7F">
        <w:trPr>
          <w:trHeight w:val="3360"/>
        </w:trPr>
        <w:tc>
          <w:tcPr>
            <w:tcW w:w="1560" w:type="dxa"/>
            <w:shd w:val="clear" w:color="auto" w:fill="D9D9D9" w:themeFill="background1" w:themeFillShade="D9"/>
          </w:tcPr>
          <w:p w14:paraId="424DA824" w14:textId="7FF62C3D" w:rsidR="008528B1" w:rsidRDefault="008528B1" w:rsidP="6FD6C510">
            <w:pPr>
              <w:rPr>
                <w:rFonts w:ascii="Aptos" w:eastAsia="Aptos" w:hAnsi="Aptos" w:cs="Aptos"/>
              </w:rPr>
            </w:pPr>
            <w:r w:rsidRPr="6FD6C510">
              <w:rPr>
                <w:rFonts w:ascii="Aptos" w:eastAsia="Aptos" w:hAnsi="Aptos" w:cs="Aptos"/>
                <w:b/>
                <w:bCs/>
              </w:rPr>
              <w:t>Enclosure</w:t>
            </w:r>
          </w:p>
        </w:tc>
        <w:tc>
          <w:tcPr>
            <w:tcW w:w="8788" w:type="dxa"/>
          </w:tcPr>
          <w:p w14:paraId="6DF2FC50" w14:textId="1188C69B" w:rsidR="008528B1" w:rsidRDefault="008528B1" w:rsidP="6FD6C510">
            <w:pPr>
              <w:rPr>
                <w:rFonts w:ascii="Aptos" w:eastAsia="Aptos" w:hAnsi="Aptos" w:cs="Aptos"/>
              </w:rPr>
            </w:pPr>
            <w:r>
              <w:rPr>
                <w:noProof/>
              </w:rPr>
              <w:drawing>
                <wp:anchor distT="0" distB="0" distL="114300" distR="114300" simplePos="0" relativeHeight="251663360" behindDoc="1" locked="0" layoutInCell="1" allowOverlap="1" wp14:anchorId="51655A45" wp14:editId="7A9DAFEB">
                  <wp:simplePos x="0" y="0"/>
                  <wp:positionH relativeFrom="column">
                    <wp:posOffset>2362835</wp:posOffset>
                  </wp:positionH>
                  <wp:positionV relativeFrom="paragraph">
                    <wp:posOffset>91440</wp:posOffset>
                  </wp:positionV>
                  <wp:extent cx="3006090" cy="2242185"/>
                  <wp:effectExtent l="0" t="0" r="3810" b="5715"/>
                  <wp:wrapTight wrapText="bothSides">
                    <wp:wrapPolygon edited="0">
                      <wp:start x="0" y="0"/>
                      <wp:lineTo x="0" y="21472"/>
                      <wp:lineTo x="21490" y="21472"/>
                      <wp:lineTo x="21490" y="0"/>
                      <wp:lineTo x="0" y="0"/>
                    </wp:wrapPolygon>
                  </wp:wrapTight>
                  <wp:docPr id="1746090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9049" name=""/>
                          <pic:cNvPicPr/>
                        </pic:nvPicPr>
                        <pic:blipFill>
                          <a:blip r:embed="rId9">
                            <a:extLst>
                              <a:ext uri="{28A0092B-C50C-407E-A947-70E740481C1C}">
                                <a14:useLocalDpi xmlns:a14="http://schemas.microsoft.com/office/drawing/2010/main" val="0"/>
                              </a:ext>
                            </a:extLst>
                          </a:blip>
                          <a:stretch>
                            <a:fillRect/>
                          </a:stretch>
                        </pic:blipFill>
                        <pic:spPr>
                          <a:xfrm>
                            <a:off x="0" y="0"/>
                            <a:ext cx="3006090" cy="2242185"/>
                          </a:xfrm>
                          <a:prstGeom prst="rect">
                            <a:avLst/>
                          </a:prstGeom>
                        </pic:spPr>
                      </pic:pic>
                    </a:graphicData>
                  </a:graphic>
                  <wp14:sizeRelH relativeFrom="margin">
                    <wp14:pctWidth>0</wp14:pctWidth>
                  </wp14:sizeRelH>
                  <wp14:sizeRelV relativeFrom="margin">
                    <wp14:pctHeight>0</wp14:pctHeight>
                  </wp14:sizeRelV>
                </wp:anchor>
              </w:drawing>
            </w:r>
            <w:r w:rsidRPr="6FD6C510">
              <w:rPr>
                <w:rFonts w:ascii="Aptos" w:eastAsia="Aptos" w:hAnsi="Aptos" w:cs="Aptos"/>
              </w:rPr>
              <w:t xml:space="preserve">Bespoke cages linked by tubes. </w:t>
            </w:r>
            <w:r w:rsidRPr="006D7F60">
              <w:rPr>
                <w:rFonts w:ascii="Aptos" w:eastAsia="Aptos" w:hAnsi="Aptos" w:cs="Aptos"/>
              </w:rPr>
              <w:t>Chambers serve different purposes</w:t>
            </w:r>
            <w:r>
              <w:rPr>
                <w:rFonts w:ascii="Aptos" w:eastAsia="Aptos" w:hAnsi="Aptos" w:cs="Aptos"/>
              </w:rPr>
              <w:t xml:space="preserve"> such as</w:t>
            </w:r>
            <w:r w:rsidRPr="006D7F60">
              <w:rPr>
                <w:rFonts w:ascii="Aptos" w:eastAsia="Aptos" w:hAnsi="Aptos" w:cs="Aptos"/>
              </w:rPr>
              <w:t xml:space="preserve"> toilet</w:t>
            </w:r>
            <w:r>
              <w:rPr>
                <w:rFonts w:ascii="Aptos" w:eastAsia="Aptos" w:hAnsi="Aptos" w:cs="Aptos"/>
              </w:rPr>
              <w:t>s</w:t>
            </w:r>
            <w:r w:rsidRPr="006D7F60">
              <w:rPr>
                <w:rFonts w:ascii="Aptos" w:eastAsia="Aptos" w:hAnsi="Aptos" w:cs="Aptos"/>
              </w:rPr>
              <w:t xml:space="preserve">, bedroom, dining area, and activity space. </w:t>
            </w:r>
            <w:r>
              <w:rPr>
                <w:rFonts w:ascii="Aptos" w:eastAsia="Aptos" w:hAnsi="Aptos" w:cs="Aptos"/>
              </w:rPr>
              <w:t xml:space="preserve">The room temperature is </w:t>
            </w:r>
            <w:r w:rsidRPr="006D7F60">
              <w:rPr>
                <w:rFonts w:ascii="Aptos" w:eastAsia="Aptos" w:hAnsi="Aptos" w:cs="Aptos"/>
              </w:rPr>
              <w:t>maintained at 29–32°C with</w:t>
            </w:r>
            <w:r>
              <w:rPr>
                <w:rFonts w:ascii="Aptos" w:eastAsia="Aptos" w:hAnsi="Aptos" w:cs="Aptos"/>
              </w:rPr>
              <w:t xml:space="preserve"> the chambers’</w:t>
            </w:r>
            <w:r w:rsidRPr="006D7F60">
              <w:rPr>
                <w:rFonts w:ascii="Aptos" w:eastAsia="Aptos" w:hAnsi="Aptos" w:cs="Aptos"/>
              </w:rPr>
              <w:t xml:space="preserve"> humidity between 50–70%.</w:t>
            </w:r>
            <w:r>
              <w:rPr>
                <w:rFonts w:ascii="Aptos" w:eastAsia="Aptos" w:hAnsi="Aptos" w:cs="Aptos"/>
              </w:rPr>
              <w:t xml:space="preserve"> A temperature/humidity gauge is placed in the lid of one of their chambers for monitoring</w:t>
            </w:r>
            <w:r w:rsidR="008C0BC8">
              <w:rPr>
                <w:rFonts w:ascii="Aptos" w:eastAsia="Aptos" w:hAnsi="Aptos" w:cs="Aptos"/>
              </w:rPr>
              <w:t>.</w:t>
            </w:r>
          </w:p>
          <w:p w14:paraId="1AC37A85" w14:textId="381AF0F4" w:rsidR="008528B1" w:rsidRDefault="008528B1" w:rsidP="00AD0F6F"/>
          <w:p w14:paraId="566FECC8" w14:textId="77777777" w:rsidR="00AD0F6F" w:rsidRDefault="00AD0F6F" w:rsidP="00AD0F6F"/>
          <w:p w14:paraId="1AD9B7AB" w14:textId="5BEF6717" w:rsidR="008528B1" w:rsidRDefault="008528B1" w:rsidP="008528B1"/>
        </w:tc>
      </w:tr>
      <w:tr w:rsidR="005531D4" w14:paraId="3A92019F" w14:textId="77777777" w:rsidTr="00E91D7F">
        <w:trPr>
          <w:trHeight w:val="3360"/>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505A7D9E" w14:textId="1D6BB33C" w:rsidR="005531D4" w:rsidRDefault="005531D4" w:rsidP="005531D4">
            <w:pPr>
              <w:rPr>
                <w:noProof/>
              </w:rPr>
            </w:pPr>
            <w:r>
              <w:rPr>
                <w:rFonts w:ascii="Aptos" w:eastAsia="Aptos" w:hAnsi="Aptos" w:cs="Aptos"/>
              </w:rPr>
              <w:t>There are 5 colonies of differing sizes and ages. The largest colonies have over 20 animals and the smallest has under 6. The oldest colonies’ queen and mate were born in 2005. Other colonies were established in 2014 and some, more recently.</w:t>
            </w:r>
            <w:r w:rsidR="00F23633">
              <w:rPr>
                <w:rFonts w:ascii="Aptos" w:eastAsia="Aptos" w:hAnsi="Aptos" w:cs="Aptos"/>
              </w:rPr>
              <w:t xml:space="preserve"> They can live for well over 30 years, with the oldest recorded individual reaching 39.</w:t>
            </w:r>
          </w:p>
        </w:tc>
      </w:tr>
      <w:tr w:rsidR="005531D4" w14:paraId="6E5CBB2F" w14:textId="77777777" w:rsidTr="006953CB">
        <w:trPr>
          <w:trHeight w:val="3146"/>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43EB901E" w14:textId="4737E11B" w:rsidR="005531D4" w:rsidRDefault="005531D4" w:rsidP="005531D4">
            <w:pPr>
              <w:spacing w:line="278" w:lineRule="auto"/>
            </w:pPr>
            <w:r>
              <w:rPr>
                <w:noProof/>
              </w:rPr>
              <w:drawing>
                <wp:anchor distT="0" distB="0" distL="114300" distR="114300" simplePos="0" relativeHeight="251668480" behindDoc="1" locked="0" layoutInCell="1" allowOverlap="1" wp14:anchorId="157AC6EB" wp14:editId="7A1DE9D4">
                  <wp:simplePos x="0" y="0"/>
                  <wp:positionH relativeFrom="column">
                    <wp:posOffset>2696210</wp:posOffset>
                  </wp:positionH>
                  <wp:positionV relativeFrom="paragraph">
                    <wp:posOffset>84455</wp:posOffset>
                  </wp:positionV>
                  <wp:extent cx="2747010" cy="1828165"/>
                  <wp:effectExtent l="0" t="0" r="5715" b="7620"/>
                  <wp:wrapTight wrapText="bothSides">
                    <wp:wrapPolygon edited="0">
                      <wp:start x="0" y="0"/>
                      <wp:lineTo x="0" y="21480"/>
                      <wp:lineTo x="21506" y="21480"/>
                      <wp:lineTo x="21506" y="0"/>
                      <wp:lineTo x="0" y="0"/>
                    </wp:wrapPolygon>
                  </wp:wrapTight>
                  <wp:docPr id="1491654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7010" cy="182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7F60">
              <w:t xml:space="preserve">Tubes, wheels, </w:t>
            </w:r>
            <w:r>
              <w:t xml:space="preserve">and </w:t>
            </w:r>
            <w:r w:rsidRPr="006D7F60">
              <w:t xml:space="preserve">chew blocks. They </w:t>
            </w:r>
            <w:r>
              <w:t xml:space="preserve">also </w:t>
            </w:r>
            <w:r w:rsidRPr="006D7F60">
              <w:t xml:space="preserve">enjoy rearranging their bedding, moving </w:t>
            </w:r>
            <w:r>
              <w:t>it around. If they are given corn o</w:t>
            </w:r>
            <w:r w:rsidR="008C0BC8">
              <w:t>n</w:t>
            </w:r>
            <w:r>
              <w:t xml:space="preserve"> the cob, they also enjoy removing the husks and using it in their bedding. </w:t>
            </w:r>
          </w:p>
          <w:p w14:paraId="2F3D7E2E" w14:textId="77777777" w:rsidR="005531D4" w:rsidRDefault="005531D4" w:rsidP="005531D4">
            <w:pPr>
              <w:spacing w:line="278" w:lineRule="auto"/>
            </w:pPr>
          </w:p>
          <w:p w14:paraId="5DBBF34F" w14:textId="77777777" w:rsidR="005531D4" w:rsidRDefault="005531D4" w:rsidP="005531D4">
            <w:pPr>
              <w:spacing w:line="278" w:lineRule="auto"/>
            </w:pPr>
          </w:p>
          <w:p w14:paraId="46ECE6E3" w14:textId="77777777" w:rsidR="005531D4" w:rsidRDefault="005531D4" w:rsidP="005531D4">
            <w:pPr>
              <w:spacing w:line="278" w:lineRule="auto"/>
            </w:pPr>
          </w:p>
          <w:p w14:paraId="22712086" w14:textId="77777777" w:rsidR="005531D4" w:rsidRDefault="005531D4" w:rsidP="005531D4">
            <w:pPr>
              <w:spacing w:line="278" w:lineRule="auto"/>
            </w:pPr>
          </w:p>
          <w:p w14:paraId="2850C2A8" w14:textId="62C4ACDF" w:rsidR="005531D4" w:rsidRDefault="005531D4" w:rsidP="005531D4">
            <w:pPr>
              <w:spacing w:line="278" w:lineRule="auto"/>
            </w:pPr>
          </w:p>
        </w:tc>
      </w:tr>
      <w:tr w:rsidR="005531D4" w14:paraId="0A861239" w14:textId="77777777" w:rsidTr="003C0E2C">
        <w:trPr>
          <w:trHeight w:val="3820"/>
        </w:trPr>
        <w:tc>
          <w:tcPr>
            <w:tcW w:w="1560" w:type="dxa"/>
            <w:shd w:val="clear" w:color="auto" w:fill="D9D9D9" w:themeFill="background1" w:themeFillShade="D9"/>
          </w:tcPr>
          <w:p w14:paraId="74587CB1" w14:textId="715F0340" w:rsidR="005531D4" w:rsidRDefault="005531D4" w:rsidP="005531D4">
            <w:pPr>
              <w:spacing w:after="160" w:line="278" w:lineRule="auto"/>
              <w:ind w:left="-630" w:firstLine="630"/>
              <w:rPr>
                <w:rFonts w:ascii="Aptos" w:eastAsia="Aptos" w:hAnsi="Aptos" w:cs="Aptos"/>
              </w:rPr>
            </w:pPr>
            <w:r w:rsidRPr="6FD6C510">
              <w:rPr>
                <w:rFonts w:ascii="Aptos" w:eastAsia="Aptos" w:hAnsi="Aptos" w:cs="Aptos"/>
                <w:b/>
                <w:bCs/>
              </w:rPr>
              <w:t>Housing</w:t>
            </w:r>
          </w:p>
          <w:p w14:paraId="4FB5E7B6" w14:textId="2F5E52C7" w:rsidR="005531D4" w:rsidRDefault="005531D4" w:rsidP="005531D4"/>
        </w:tc>
        <w:tc>
          <w:tcPr>
            <w:tcW w:w="8788" w:type="dxa"/>
            <w:tcBorders>
              <w:bottom w:val="single" w:sz="4" w:space="0" w:color="000000" w:themeColor="text1"/>
              <w:right w:val="single" w:sz="4" w:space="0" w:color="auto"/>
            </w:tcBorders>
          </w:tcPr>
          <w:p w14:paraId="2F0FBD76" w14:textId="153F59BE" w:rsidR="005531D4" w:rsidRDefault="005531D4" w:rsidP="00F23633">
            <w:r>
              <w:rPr>
                <w:noProof/>
              </w:rPr>
              <w:drawing>
                <wp:anchor distT="0" distB="0" distL="114300" distR="114300" simplePos="0" relativeHeight="251669504" behindDoc="1" locked="0" layoutInCell="1" allowOverlap="1" wp14:anchorId="1B31EA10" wp14:editId="5BEE047D">
                  <wp:simplePos x="0" y="0"/>
                  <wp:positionH relativeFrom="column">
                    <wp:posOffset>2705735</wp:posOffset>
                  </wp:positionH>
                  <wp:positionV relativeFrom="paragraph">
                    <wp:posOffset>68580</wp:posOffset>
                  </wp:positionV>
                  <wp:extent cx="2644140" cy="2187575"/>
                  <wp:effectExtent l="0" t="0" r="3810" b="3175"/>
                  <wp:wrapTight wrapText="bothSides">
                    <wp:wrapPolygon edited="0">
                      <wp:start x="0" y="0"/>
                      <wp:lineTo x="0" y="21443"/>
                      <wp:lineTo x="21476" y="21443"/>
                      <wp:lineTo x="21476" y="0"/>
                      <wp:lineTo x="0" y="0"/>
                    </wp:wrapPolygon>
                  </wp:wrapTight>
                  <wp:docPr id="1404407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0759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4140" cy="2187575"/>
                          </a:xfrm>
                          <a:prstGeom prst="rect">
                            <a:avLst/>
                          </a:prstGeom>
                        </pic:spPr>
                      </pic:pic>
                    </a:graphicData>
                  </a:graphic>
                  <wp14:sizeRelH relativeFrom="margin">
                    <wp14:pctWidth>0</wp14:pctWidth>
                  </wp14:sizeRelH>
                  <wp14:sizeRelV relativeFrom="margin">
                    <wp14:pctHeight>0</wp14:pctHeight>
                  </wp14:sizeRelV>
                </wp:anchor>
              </w:drawing>
            </w:r>
            <w:r w:rsidRPr="6FD6C510">
              <w:rPr>
                <w:rFonts w:ascii="Aptos" w:eastAsia="Aptos" w:hAnsi="Aptos" w:cs="Aptos"/>
              </w:rPr>
              <w:t>Group housed in colonies with one dominant queen.</w:t>
            </w:r>
            <w:r>
              <w:rPr>
                <w:rFonts w:ascii="Aptos" w:eastAsia="Aptos" w:hAnsi="Aptos" w:cs="Aptos"/>
              </w:rPr>
              <w:t xml:space="preserve"> </w:t>
            </w:r>
            <w:r w:rsidRPr="6FD6C510">
              <w:rPr>
                <w:rFonts w:ascii="Aptos" w:eastAsia="Aptos" w:hAnsi="Aptos" w:cs="Aptos"/>
              </w:rPr>
              <w:t xml:space="preserve">Bedding </w:t>
            </w:r>
            <w:r>
              <w:rPr>
                <w:rFonts w:ascii="Aptos" w:eastAsia="Aptos" w:hAnsi="Aptos" w:cs="Aptos"/>
              </w:rPr>
              <w:t xml:space="preserve">is made from cellulose or paper fibre such as Alpha-Dri or Pure-O Cel and further </w:t>
            </w:r>
            <w:r w:rsidRPr="6FD6C510">
              <w:rPr>
                <w:rFonts w:ascii="Aptos" w:eastAsia="Aptos" w:hAnsi="Aptos" w:cs="Aptos"/>
              </w:rPr>
              <w:t>nesting materials</w:t>
            </w:r>
            <w:r>
              <w:rPr>
                <w:rFonts w:ascii="Aptos" w:eastAsia="Aptos" w:hAnsi="Aptos" w:cs="Aptos"/>
              </w:rPr>
              <w:t xml:space="preserve"> are provided</w:t>
            </w:r>
            <w:r w:rsidRPr="6FD6C510">
              <w:rPr>
                <w:rFonts w:ascii="Aptos" w:eastAsia="Aptos" w:hAnsi="Aptos" w:cs="Aptos"/>
              </w:rPr>
              <w:t xml:space="preserve"> like sizzle nest</w:t>
            </w:r>
          </w:p>
        </w:tc>
      </w:tr>
      <w:tr w:rsidR="005531D4" w14:paraId="44E6C540" w14:textId="77777777" w:rsidTr="00867341">
        <w:trPr>
          <w:trHeight w:val="568"/>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6E6B9411" w14:textId="45D971AF" w:rsidR="005531D4" w:rsidRDefault="005531D4" w:rsidP="005531D4">
            <w:pPr>
              <w:spacing w:after="160" w:line="278" w:lineRule="auto"/>
            </w:pPr>
            <w:r w:rsidRPr="6FD6C510">
              <w:rPr>
                <w:rFonts w:ascii="Aptos" w:eastAsia="Aptos" w:hAnsi="Aptos" w:cs="Aptos"/>
              </w:rPr>
              <w:t>Microchip</w:t>
            </w:r>
            <w:r>
              <w:rPr>
                <w:rFonts w:ascii="Aptos" w:eastAsia="Aptos" w:hAnsi="Aptos" w:cs="Aptos"/>
              </w:rPr>
              <w:t xml:space="preserve"> embedded under the skin on their back.</w:t>
            </w:r>
          </w:p>
          <w:p w14:paraId="45E3C492" w14:textId="3A898CF3" w:rsidR="005531D4" w:rsidRDefault="005531D4" w:rsidP="005531D4"/>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584CF5C8" w14:textId="45C39682" w:rsidR="005531D4" w:rsidRDefault="005531D4" w:rsidP="005531D4">
            <w:pPr>
              <w:spacing w:after="160" w:line="278" w:lineRule="auto"/>
            </w:pPr>
            <w:r w:rsidRPr="6FD6C510">
              <w:rPr>
                <w:rFonts w:ascii="Aptos" w:eastAsia="Aptos" w:hAnsi="Aptos" w:cs="Aptos"/>
              </w:rPr>
              <w:t>Cancer</w:t>
            </w:r>
            <w:r>
              <w:rPr>
                <w:rFonts w:ascii="Aptos" w:eastAsia="Aptos" w:hAnsi="Aptos" w:cs="Aptos"/>
              </w:rPr>
              <w:t>, hypoxia resistance, pain studies (they are insensitive to acid), and longevity studies</w:t>
            </w:r>
            <w:r w:rsidR="008C0BC8">
              <w:rPr>
                <w:rFonts w:ascii="Aptos" w:eastAsia="Aptos" w:hAnsi="Aptos" w:cs="Aptos"/>
              </w:rPr>
              <w:t>.</w:t>
            </w:r>
            <w:r>
              <w:rPr>
                <w:rFonts w:ascii="Aptos" w:eastAsia="Aptos" w:hAnsi="Aptos" w:cs="Aptos"/>
              </w:rPr>
              <w:t xml:space="preserve"> </w:t>
            </w:r>
          </w:p>
          <w:p w14:paraId="28BDD44B" w14:textId="3A898CF3" w:rsidR="005531D4" w:rsidRDefault="005531D4" w:rsidP="005531D4"/>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713DB70B" w14:textId="11509B6E" w:rsidR="005531D4" w:rsidRPr="00B9594C" w:rsidRDefault="005531D4" w:rsidP="005531D4">
            <w:pPr>
              <w:spacing w:after="160" w:line="278" w:lineRule="auto"/>
              <w:rPr>
                <w:color w:val="FFFFFF" w:themeColor="background1"/>
              </w:rPr>
            </w:pPr>
            <w:r w:rsidRPr="6FD6C510">
              <w:rPr>
                <w:rFonts w:ascii="Aptos" w:eastAsia="Aptos" w:hAnsi="Aptos" w:cs="Aptos"/>
              </w:rPr>
              <w:t>Low</w:t>
            </w:r>
            <w:r>
              <w:rPr>
                <w:rFonts w:ascii="Aptos" w:eastAsia="Aptos" w:hAnsi="Aptos" w:cs="Aptos"/>
              </w:rPr>
              <w:t>,</w:t>
            </w:r>
            <w:r w:rsidRPr="6FD6C510">
              <w:rPr>
                <w:rFonts w:ascii="Aptos" w:eastAsia="Aptos" w:hAnsi="Aptos" w:cs="Aptos"/>
              </w:rPr>
              <w:t xml:space="preserve"> due to species</w:t>
            </w:r>
            <w:r>
              <w:rPr>
                <w:rFonts w:ascii="Aptos" w:eastAsia="Aptos" w:hAnsi="Aptos" w:cs="Aptos"/>
              </w:rPr>
              <w:t>-</w:t>
            </w:r>
            <w:r w:rsidRPr="6FD6C510">
              <w:rPr>
                <w:rFonts w:ascii="Aptos" w:eastAsia="Aptos" w:hAnsi="Aptos" w:cs="Aptos"/>
              </w:rPr>
              <w:t>specific requirements.</w:t>
            </w:r>
          </w:p>
          <w:p w14:paraId="2BE88A39" w14:textId="3A898CF3" w:rsidR="005531D4" w:rsidRPr="00B9594C" w:rsidRDefault="005531D4" w:rsidP="005531D4">
            <w:pPr>
              <w:rPr>
                <w:color w:val="FFFFFF" w:themeColor="background1"/>
              </w:rPr>
            </w:pPr>
          </w:p>
        </w:tc>
      </w:tr>
      <w:tr w:rsidR="005531D4" w14:paraId="7CB0DB95" w14:textId="77777777" w:rsidTr="00E921E7">
        <w:trPr>
          <w:trHeight w:val="3016"/>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7B71E0ED" w:rsidR="005531D4" w:rsidRDefault="005531D4" w:rsidP="005531D4">
            <w:pPr>
              <w:spacing w:after="160" w:line="278" w:lineRule="auto"/>
              <w:rPr>
                <w:rFonts w:ascii="Aptos" w:eastAsia="Aptos" w:hAnsi="Aptos" w:cs="Aptos"/>
              </w:rPr>
            </w:pPr>
            <w:r>
              <w:rPr>
                <w:noProof/>
              </w:rPr>
              <w:drawing>
                <wp:anchor distT="0" distB="0" distL="114300" distR="114300" simplePos="0" relativeHeight="251670528" behindDoc="1" locked="0" layoutInCell="1" allowOverlap="0" wp14:anchorId="68324C3B" wp14:editId="634364DE">
                  <wp:simplePos x="0" y="0"/>
                  <wp:positionH relativeFrom="column">
                    <wp:posOffset>3162935</wp:posOffset>
                  </wp:positionH>
                  <wp:positionV relativeFrom="paragraph">
                    <wp:posOffset>125095</wp:posOffset>
                  </wp:positionV>
                  <wp:extent cx="2221200" cy="1620000"/>
                  <wp:effectExtent l="0" t="0" r="8255" b="0"/>
                  <wp:wrapTight wrapText="left">
                    <wp:wrapPolygon edited="0">
                      <wp:start x="0" y="0"/>
                      <wp:lineTo x="0" y="21338"/>
                      <wp:lineTo x="21495" y="21338"/>
                      <wp:lineTo x="21495" y="0"/>
                      <wp:lineTo x="0" y="0"/>
                    </wp:wrapPolygon>
                  </wp:wrapTight>
                  <wp:docPr id="2124458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12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ptos" w:eastAsia="Aptos" w:hAnsi="Aptos" w:cs="Aptos"/>
              </w:rPr>
              <w:t>Mole rats often sleep on their backs and can also sleep very deeply and sometimes do not wake even if picked up or poked. Please do not be alarmed, this is normal for them!</w:t>
            </w:r>
          </w:p>
        </w:tc>
      </w:tr>
    </w:tbl>
    <w:p w14:paraId="6B68A377" w14:textId="09EBE7AC"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3C9C3EF5" w14:textId="182E6359" w:rsidR="00667882" w:rsidRDefault="00667882" w:rsidP="00667882">
      <w:pPr>
        <w:ind w:left="-540" w:right="-694" w:firstLine="180"/>
        <w:rPr>
          <w:b/>
          <w:bCs/>
          <w:sz w:val="28"/>
          <w:szCs w:val="28"/>
          <w:u w:val="single"/>
        </w:rPr>
      </w:pPr>
      <w:r w:rsidRPr="00667882">
        <w:rPr>
          <w:b/>
          <w:bCs/>
          <w:sz w:val="28"/>
          <w:szCs w:val="28"/>
          <w:u w:val="single"/>
        </w:rPr>
        <w:t xml:space="preserve"> </w:t>
      </w:r>
    </w:p>
    <w:p w14:paraId="6AFCD37F" w14:textId="51281BDD" w:rsidR="6FD6C510" w:rsidRDefault="6FD6C510"/>
    <w:sectPr w:rsidR="6FD6C510"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2979C" w14:textId="77777777" w:rsidR="002549E2" w:rsidRDefault="002549E2" w:rsidP="003F101E">
      <w:pPr>
        <w:spacing w:after="0" w:line="240" w:lineRule="auto"/>
      </w:pPr>
      <w:r>
        <w:separator/>
      </w:r>
    </w:p>
  </w:endnote>
  <w:endnote w:type="continuationSeparator" w:id="0">
    <w:p w14:paraId="30716142" w14:textId="77777777" w:rsidR="002549E2" w:rsidRDefault="002549E2"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EA04" w14:textId="77777777" w:rsidR="002549E2" w:rsidRDefault="002549E2" w:rsidP="003F101E">
      <w:pPr>
        <w:spacing w:after="0" w:line="240" w:lineRule="auto"/>
      </w:pPr>
      <w:r>
        <w:separator/>
      </w:r>
    </w:p>
  </w:footnote>
  <w:footnote w:type="continuationSeparator" w:id="0">
    <w:p w14:paraId="73B9687D" w14:textId="77777777" w:rsidR="002549E2" w:rsidRDefault="002549E2"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33591"/>
    <w:rsid w:val="00041F74"/>
    <w:rsid w:val="00074879"/>
    <w:rsid w:val="000823F9"/>
    <w:rsid w:val="00082EEE"/>
    <w:rsid w:val="00094F04"/>
    <w:rsid w:val="000A53DA"/>
    <w:rsid w:val="000A6A83"/>
    <w:rsid w:val="000F574D"/>
    <w:rsid w:val="001338FD"/>
    <w:rsid w:val="0014736A"/>
    <w:rsid w:val="00161DF7"/>
    <w:rsid w:val="00172D87"/>
    <w:rsid w:val="002549E2"/>
    <w:rsid w:val="00267282"/>
    <w:rsid w:val="00280599"/>
    <w:rsid w:val="002826D8"/>
    <w:rsid w:val="0029322A"/>
    <w:rsid w:val="002C0797"/>
    <w:rsid w:val="003535FE"/>
    <w:rsid w:val="00376061"/>
    <w:rsid w:val="003A2224"/>
    <w:rsid w:val="003B19C9"/>
    <w:rsid w:val="003B7173"/>
    <w:rsid w:val="003C061F"/>
    <w:rsid w:val="003C0E2C"/>
    <w:rsid w:val="003F101E"/>
    <w:rsid w:val="00401675"/>
    <w:rsid w:val="004172AF"/>
    <w:rsid w:val="00421088"/>
    <w:rsid w:val="004A4645"/>
    <w:rsid w:val="004E3D7A"/>
    <w:rsid w:val="00502133"/>
    <w:rsid w:val="0050452E"/>
    <w:rsid w:val="005331C3"/>
    <w:rsid w:val="005531D4"/>
    <w:rsid w:val="005674D7"/>
    <w:rsid w:val="005844D2"/>
    <w:rsid w:val="005D5EF8"/>
    <w:rsid w:val="005E7F01"/>
    <w:rsid w:val="00606D5B"/>
    <w:rsid w:val="00633393"/>
    <w:rsid w:val="0064036F"/>
    <w:rsid w:val="006406B8"/>
    <w:rsid w:val="00653B0C"/>
    <w:rsid w:val="00667882"/>
    <w:rsid w:val="006953CB"/>
    <w:rsid w:val="00695532"/>
    <w:rsid w:val="006A3D04"/>
    <w:rsid w:val="006A3F7E"/>
    <w:rsid w:val="006D7F60"/>
    <w:rsid w:val="00715AEE"/>
    <w:rsid w:val="0074674F"/>
    <w:rsid w:val="0075307A"/>
    <w:rsid w:val="00760D5B"/>
    <w:rsid w:val="007B1BDE"/>
    <w:rsid w:val="007B43A5"/>
    <w:rsid w:val="007B7176"/>
    <w:rsid w:val="007D2986"/>
    <w:rsid w:val="007D76EB"/>
    <w:rsid w:val="008139B0"/>
    <w:rsid w:val="0082536B"/>
    <w:rsid w:val="008528B1"/>
    <w:rsid w:val="008553B8"/>
    <w:rsid w:val="00863BDF"/>
    <w:rsid w:val="00867341"/>
    <w:rsid w:val="00890ED7"/>
    <w:rsid w:val="008C0BC8"/>
    <w:rsid w:val="008F7212"/>
    <w:rsid w:val="00940750"/>
    <w:rsid w:val="00942A5E"/>
    <w:rsid w:val="00957B3A"/>
    <w:rsid w:val="009B03F8"/>
    <w:rsid w:val="009C037F"/>
    <w:rsid w:val="009F4916"/>
    <w:rsid w:val="009F6926"/>
    <w:rsid w:val="00A375E1"/>
    <w:rsid w:val="00A53D7E"/>
    <w:rsid w:val="00A542C0"/>
    <w:rsid w:val="00A70B56"/>
    <w:rsid w:val="00A75349"/>
    <w:rsid w:val="00A959CF"/>
    <w:rsid w:val="00AA33E6"/>
    <w:rsid w:val="00AB3DB0"/>
    <w:rsid w:val="00AD0F6F"/>
    <w:rsid w:val="00AD1466"/>
    <w:rsid w:val="00AE3051"/>
    <w:rsid w:val="00B250A6"/>
    <w:rsid w:val="00B55AF7"/>
    <w:rsid w:val="00B709DC"/>
    <w:rsid w:val="00B75E91"/>
    <w:rsid w:val="00B85F4F"/>
    <w:rsid w:val="00B95903"/>
    <w:rsid w:val="00B9594C"/>
    <w:rsid w:val="00BA65F0"/>
    <w:rsid w:val="00BC4FCD"/>
    <w:rsid w:val="00C0232E"/>
    <w:rsid w:val="00C04E89"/>
    <w:rsid w:val="00C210A9"/>
    <w:rsid w:val="00C575B7"/>
    <w:rsid w:val="00C80B1F"/>
    <w:rsid w:val="00CB5CCB"/>
    <w:rsid w:val="00CD29CE"/>
    <w:rsid w:val="00CD531B"/>
    <w:rsid w:val="00CE2652"/>
    <w:rsid w:val="00D930C3"/>
    <w:rsid w:val="00D941DB"/>
    <w:rsid w:val="00E135AC"/>
    <w:rsid w:val="00E511E8"/>
    <w:rsid w:val="00E921E7"/>
    <w:rsid w:val="00F063EA"/>
    <w:rsid w:val="00F23633"/>
    <w:rsid w:val="00F26887"/>
    <w:rsid w:val="00F27757"/>
    <w:rsid w:val="00F6609C"/>
    <w:rsid w:val="00F8525A"/>
    <w:rsid w:val="00F91F60"/>
    <w:rsid w:val="00F94E73"/>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character" w:styleId="CommentReference">
    <w:name w:val="annotation reference"/>
    <w:basedOn w:val="DefaultParagraphFont"/>
    <w:uiPriority w:val="99"/>
    <w:semiHidden/>
    <w:unhideWhenUsed/>
    <w:rsid w:val="008C0BC8"/>
    <w:rPr>
      <w:sz w:val="16"/>
      <w:szCs w:val="16"/>
    </w:rPr>
  </w:style>
  <w:style w:type="paragraph" w:styleId="CommentText">
    <w:name w:val="annotation text"/>
    <w:basedOn w:val="Normal"/>
    <w:link w:val="CommentTextChar"/>
    <w:uiPriority w:val="99"/>
    <w:unhideWhenUsed/>
    <w:rsid w:val="008C0BC8"/>
    <w:pPr>
      <w:spacing w:line="240" w:lineRule="auto"/>
    </w:pPr>
    <w:rPr>
      <w:sz w:val="20"/>
      <w:szCs w:val="20"/>
    </w:rPr>
  </w:style>
  <w:style w:type="character" w:customStyle="1" w:styleId="CommentTextChar">
    <w:name w:val="Comment Text Char"/>
    <w:basedOn w:val="DefaultParagraphFont"/>
    <w:link w:val="CommentText"/>
    <w:uiPriority w:val="99"/>
    <w:rsid w:val="008C0BC8"/>
    <w:rPr>
      <w:sz w:val="20"/>
      <w:szCs w:val="20"/>
    </w:rPr>
  </w:style>
  <w:style w:type="paragraph" w:styleId="CommentSubject">
    <w:name w:val="annotation subject"/>
    <w:basedOn w:val="CommentText"/>
    <w:next w:val="CommentText"/>
    <w:link w:val="CommentSubjectChar"/>
    <w:uiPriority w:val="99"/>
    <w:semiHidden/>
    <w:unhideWhenUsed/>
    <w:rsid w:val="008C0BC8"/>
    <w:rPr>
      <w:b/>
      <w:bCs/>
    </w:rPr>
  </w:style>
  <w:style w:type="character" w:customStyle="1" w:styleId="CommentSubjectChar">
    <w:name w:val="Comment Subject Char"/>
    <w:basedOn w:val="CommentTextChar"/>
    <w:link w:val="CommentSubject"/>
    <w:uiPriority w:val="99"/>
    <w:semiHidden/>
    <w:rsid w:val="008C0BC8"/>
    <w:rPr>
      <w:b/>
      <w:bCs/>
      <w:sz w:val="20"/>
      <w:szCs w:val="20"/>
    </w:rPr>
  </w:style>
  <w:style w:type="paragraph" w:styleId="Revision">
    <w:name w:val="Revision"/>
    <w:hidden/>
    <w:uiPriority w:val="99"/>
    <w:semiHidden/>
    <w:rsid w:val="008C0B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286</Words>
  <Characters>1465</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5</cp:revision>
  <dcterms:created xsi:type="dcterms:W3CDTF">2025-10-14T13:17:00Z</dcterms:created>
  <dcterms:modified xsi:type="dcterms:W3CDTF">2025-11-19T15:22:00Z</dcterms:modified>
</cp:coreProperties>
</file>