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-709" w:tblpY="1"/>
        <w:tblOverlap w:val="never"/>
        <w:tblW w:w="10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  <w:gridCol w:w="4086"/>
      </w:tblGrid>
      <w:tr w:rsidR="00667882" w14:paraId="0843BE1C" w14:textId="77777777" w:rsidTr="008553B8">
        <w:tc>
          <w:tcPr>
            <w:tcW w:w="6339" w:type="dxa"/>
          </w:tcPr>
          <w:p w14:paraId="4EA70BF1" w14:textId="68F35B7F" w:rsidR="00667882" w:rsidRPr="00633393" w:rsidRDefault="00667882" w:rsidP="008553B8">
            <w:pPr>
              <w:spacing w:line="480" w:lineRule="auto"/>
              <w:jc w:val="center"/>
              <w:rPr>
                <w:b/>
                <w:bCs/>
                <w:sz w:val="40"/>
                <w:szCs w:val="40"/>
              </w:rPr>
            </w:pPr>
            <w:r w:rsidRPr="00633393">
              <w:rPr>
                <w:b/>
                <w:bCs/>
                <w:color w:val="215E99" w:themeColor="text2" w:themeTint="BF"/>
                <w:sz w:val="40"/>
                <w:szCs w:val="40"/>
              </w:rPr>
              <w:t xml:space="preserve">AWERB Species Fact Sheet: </w:t>
            </w:r>
            <w:r w:rsidR="002C1716" w:rsidRPr="00B4634D">
              <w:rPr>
                <w:b/>
                <w:bCs/>
                <w:sz w:val="40"/>
                <w:szCs w:val="40"/>
              </w:rPr>
              <w:t>Marmoset</w:t>
            </w:r>
          </w:p>
        </w:tc>
        <w:tc>
          <w:tcPr>
            <w:tcW w:w="3949" w:type="dxa"/>
          </w:tcPr>
          <w:p w14:paraId="0C7C1026" w14:textId="139612CB" w:rsidR="00C01244" w:rsidRPr="00C01244" w:rsidRDefault="00C01244" w:rsidP="00C01244">
            <w:pPr>
              <w:rPr>
                <w:b/>
                <w:bCs/>
                <w:sz w:val="28"/>
                <w:szCs w:val="28"/>
                <w:u w:val="single"/>
              </w:rPr>
            </w:pPr>
            <w:r w:rsidRPr="00C01244">
              <w:rPr>
                <w:b/>
                <w:bCs/>
                <w:noProof/>
                <w:sz w:val="28"/>
                <w:szCs w:val="28"/>
                <w:u w:val="single"/>
              </w:rPr>
              <w:drawing>
                <wp:anchor distT="0" distB="0" distL="114300" distR="114300" simplePos="0" relativeHeight="251675648" behindDoc="1" locked="0" layoutInCell="1" allowOverlap="1" wp14:anchorId="4598A844" wp14:editId="34F3163D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1905</wp:posOffset>
                  </wp:positionV>
                  <wp:extent cx="2451321" cy="1622988"/>
                  <wp:effectExtent l="0" t="0" r="6350" b="0"/>
                  <wp:wrapTight wrapText="bothSides">
                    <wp:wrapPolygon edited="0">
                      <wp:start x="0" y="0"/>
                      <wp:lineTo x="0" y="21304"/>
                      <wp:lineTo x="21488" y="21304"/>
                      <wp:lineTo x="21488" y="0"/>
                      <wp:lineTo x="0" y="0"/>
                    </wp:wrapPolygon>
                  </wp:wrapTight>
                  <wp:docPr id="10177317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081" cy="1626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81EBE6" w14:textId="6DB41520" w:rsidR="00667882" w:rsidRDefault="00667882" w:rsidP="00633393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tbl>
      <w:tblPr>
        <w:tblStyle w:val="TableGrid"/>
        <w:tblW w:w="10348" w:type="dxa"/>
        <w:tblInd w:w="-714" w:type="dxa"/>
        <w:tblLayout w:type="fixed"/>
        <w:tblLook w:val="06A0" w:firstRow="1" w:lastRow="0" w:firstColumn="1" w:lastColumn="0" w:noHBand="1" w:noVBand="1"/>
      </w:tblPr>
      <w:tblGrid>
        <w:gridCol w:w="1560"/>
        <w:gridCol w:w="8788"/>
      </w:tblGrid>
      <w:tr w:rsidR="008528B1" w14:paraId="0135A7D5" w14:textId="77777777" w:rsidTr="00E75EAD">
        <w:trPr>
          <w:trHeight w:val="5696"/>
        </w:trPr>
        <w:tc>
          <w:tcPr>
            <w:tcW w:w="1560" w:type="dxa"/>
            <w:shd w:val="clear" w:color="auto" w:fill="D9D9D9" w:themeFill="background1" w:themeFillShade="D9"/>
          </w:tcPr>
          <w:p w14:paraId="5B9229C8" w14:textId="220C19D9" w:rsidR="008528B1" w:rsidRDefault="008528B1" w:rsidP="6FD6C510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Diet</w:t>
            </w:r>
          </w:p>
        </w:tc>
        <w:tc>
          <w:tcPr>
            <w:tcW w:w="8788" w:type="dxa"/>
          </w:tcPr>
          <w:p w14:paraId="4E664935" w14:textId="473CCA5C" w:rsidR="004514B3" w:rsidRPr="004514B3" w:rsidRDefault="00E75EAD" w:rsidP="004514B3">
            <w:pPr>
              <w:rPr>
                <w:rFonts w:ascii="Aptos" w:eastAsia="Aptos" w:hAnsi="Aptos" w:cs="Aptos"/>
              </w:rPr>
            </w:pPr>
            <w:r w:rsidRPr="00EA04AE"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425629F5" wp14:editId="19427549">
                  <wp:simplePos x="0" y="0"/>
                  <wp:positionH relativeFrom="column">
                    <wp:posOffset>122500</wp:posOffset>
                  </wp:positionH>
                  <wp:positionV relativeFrom="paragraph">
                    <wp:posOffset>1657764</wp:posOffset>
                  </wp:positionV>
                  <wp:extent cx="2202180" cy="1851660"/>
                  <wp:effectExtent l="0" t="0" r="7620" b="0"/>
                  <wp:wrapTight wrapText="bothSides">
                    <wp:wrapPolygon edited="0">
                      <wp:start x="0" y="0"/>
                      <wp:lineTo x="0" y="21333"/>
                      <wp:lineTo x="21488" y="21333"/>
                      <wp:lineTo x="21488" y="0"/>
                      <wp:lineTo x="0" y="0"/>
                    </wp:wrapPolygon>
                  </wp:wrapTight>
                  <wp:docPr id="15329522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2952235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180" cy="18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10D7" w:rsidRPr="00C610D7"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36D202CD" wp14:editId="523E106C">
                  <wp:simplePos x="0" y="0"/>
                  <wp:positionH relativeFrom="column">
                    <wp:posOffset>2627022</wp:posOffset>
                  </wp:positionH>
                  <wp:positionV relativeFrom="paragraph">
                    <wp:posOffset>83626</wp:posOffset>
                  </wp:positionV>
                  <wp:extent cx="2778539" cy="2197409"/>
                  <wp:effectExtent l="0" t="0" r="3175" b="0"/>
                  <wp:wrapTight wrapText="bothSides">
                    <wp:wrapPolygon edited="0">
                      <wp:start x="0" y="0"/>
                      <wp:lineTo x="0" y="21350"/>
                      <wp:lineTo x="21477" y="21350"/>
                      <wp:lineTo x="21477" y="0"/>
                      <wp:lineTo x="0" y="0"/>
                    </wp:wrapPolygon>
                  </wp:wrapTight>
                  <wp:docPr id="112418916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03" t="24432" b="239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39" cy="2197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C639FF">
              <w:rPr>
                <w:rFonts w:ascii="Aptos" w:eastAsia="Aptos" w:hAnsi="Aptos" w:cs="Aptos"/>
              </w:rPr>
              <w:t>Sandwiches</w:t>
            </w:r>
            <w:r w:rsidR="005529F1">
              <w:rPr>
                <w:rFonts w:ascii="Aptos" w:eastAsia="Aptos" w:hAnsi="Aptos" w:cs="Aptos"/>
              </w:rPr>
              <w:t>, egg and Complan</w:t>
            </w:r>
            <w:r w:rsidR="004514B3">
              <w:rPr>
                <w:rFonts w:ascii="Aptos" w:eastAsia="Aptos" w:hAnsi="Aptos" w:cs="Aptos"/>
              </w:rPr>
              <w:t xml:space="preserve"> </w:t>
            </w:r>
            <w:r w:rsidR="004514B3" w:rsidRPr="004514B3">
              <w:rPr>
                <w:rFonts w:ascii="Aptos" w:eastAsia="Aptos" w:hAnsi="Aptos" w:cs="Aptos"/>
              </w:rPr>
              <w:t>with a powdered marmoset zoo food</w:t>
            </w:r>
            <w:r w:rsidR="004B0637">
              <w:rPr>
                <w:rFonts w:ascii="Aptos" w:eastAsia="Aptos" w:hAnsi="Aptos" w:cs="Aptos"/>
              </w:rPr>
              <w:t>,</w:t>
            </w:r>
            <w:r w:rsidR="004514B3" w:rsidRPr="004514B3">
              <w:rPr>
                <w:rFonts w:ascii="Aptos" w:eastAsia="Aptos" w:hAnsi="Aptos" w:cs="Aptos"/>
              </w:rPr>
              <w:t xml:space="preserve"> plus added vitamins. In </w:t>
            </w:r>
            <w:r w:rsidR="004B0637" w:rsidRPr="004514B3">
              <w:rPr>
                <w:rFonts w:ascii="Aptos" w:eastAsia="Aptos" w:hAnsi="Aptos" w:cs="Aptos"/>
              </w:rPr>
              <w:t>addition,</w:t>
            </w:r>
            <w:r w:rsidR="004514B3" w:rsidRPr="004514B3">
              <w:rPr>
                <w:rFonts w:ascii="Aptos" w:eastAsia="Aptos" w:hAnsi="Aptos" w:cs="Aptos"/>
              </w:rPr>
              <w:t xml:space="preserve"> a daily rotation of fruit, banana, apples, pears, and grapes. Once weekly they are also fed live insects, locust and Morio worms which also promotes foraging and hunting behaviour.</w:t>
            </w:r>
          </w:p>
          <w:p w14:paraId="00F37956" w14:textId="1B32E6C0" w:rsidR="008528B1" w:rsidRDefault="008528B1" w:rsidP="00C639FF"/>
          <w:p w14:paraId="31C24D23" w14:textId="182A99D6" w:rsidR="00C610D7" w:rsidRPr="00C610D7" w:rsidRDefault="00C610D7" w:rsidP="00C610D7">
            <w:pPr>
              <w:jc w:val="center"/>
            </w:pPr>
          </w:p>
          <w:p w14:paraId="04EC1A55" w14:textId="7414B14B" w:rsidR="008528B1" w:rsidRDefault="008528B1" w:rsidP="008528B1">
            <w:pPr>
              <w:jc w:val="center"/>
            </w:pPr>
            <w:r>
              <w:t xml:space="preserve"> </w:t>
            </w:r>
          </w:p>
          <w:p w14:paraId="1ABD73D9" w14:textId="5F55610F" w:rsidR="008528B1" w:rsidRDefault="008528B1" w:rsidP="00F94E73">
            <w:pPr>
              <w:jc w:val="center"/>
            </w:pPr>
          </w:p>
          <w:p w14:paraId="1E88ED08" w14:textId="6A81D1CC" w:rsidR="00EA04AE" w:rsidRDefault="00EA04AE" w:rsidP="00F94E73">
            <w:pPr>
              <w:jc w:val="center"/>
            </w:pPr>
          </w:p>
        </w:tc>
      </w:tr>
      <w:tr w:rsidR="005531D4" w14:paraId="3A92019F" w14:textId="77777777" w:rsidTr="00E91D7F">
        <w:trPr>
          <w:trHeight w:val="3360"/>
        </w:trPr>
        <w:tc>
          <w:tcPr>
            <w:tcW w:w="1560" w:type="dxa"/>
            <w:shd w:val="clear" w:color="auto" w:fill="D9D9D9" w:themeFill="background1" w:themeFillShade="D9"/>
          </w:tcPr>
          <w:p w14:paraId="577576C6" w14:textId="029528C3" w:rsidR="005531D4" w:rsidRPr="6FD6C510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Age</w:t>
            </w:r>
          </w:p>
        </w:tc>
        <w:tc>
          <w:tcPr>
            <w:tcW w:w="8788" w:type="dxa"/>
          </w:tcPr>
          <w:p w14:paraId="33B3AF08" w14:textId="3F3FC62D" w:rsidR="005531D4" w:rsidRDefault="00B4634D" w:rsidP="005531D4">
            <w:pPr>
              <w:rPr>
                <w:rFonts w:ascii="Aptos" w:eastAsia="Aptos" w:hAnsi="Aptos" w:cs="Aptos"/>
              </w:rPr>
            </w:pPr>
            <w:r w:rsidRPr="003134A8"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06E3BEF7" wp14:editId="61A7E213">
                  <wp:simplePos x="0" y="0"/>
                  <wp:positionH relativeFrom="column">
                    <wp:posOffset>2782570</wp:posOffset>
                  </wp:positionH>
                  <wp:positionV relativeFrom="paragraph">
                    <wp:posOffset>100330</wp:posOffset>
                  </wp:positionV>
                  <wp:extent cx="2623820" cy="2044065"/>
                  <wp:effectExtent l="0" t="0" r="5080" b="0"/>
                  <wp:wrapTight wrapText="bothSides">
                    <wp:wrapPolygon edited="0">
                      <wp:start x="0" y="0"/>
                      <wp:lineTo x="0" y="21338"/>
                      <wp:lineTo x="21485" y="21338"/>
                      <wp:lineTo x="21485" y="0"/>
                      <wp:lineTo x="0" y="0"/>
                    </wp:wrapPolygon>
                  </wp:wrapTight>
                  <wp:docPr id="210618705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0" t="15455" r="141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820" cy="2044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630AD">
              <w:rPr>
                <w:rFonts w:ascii="Aptos" w:eastAsia="Aptos" w:hAnsi="Aptos" w:cs="Aptos"/>
              </w:rPr>
              <w:t>Marmosets and bred in the facility and kept their entire lives. They can live to nearly 20 years old.</w:t>
            </w:r>
            <w:r w:rsidR="003134A8">
              <w:rPr>
                <w:rFonts w:ascii="Aptos" w:eastAsia="Aptos" w:hAnsi="Aptos" w:cs="Aptos"/>
              </w:rPr>
              <w:t xml:space="preserve"> They give birth to twins which are raised by their aunties and uncles. </w:t>
            </w:r>
          </w:p>
          <w:p w14:paraId="6A21C11A" w14:textId="3B7CD68D" w:rsidR="003134A8" w:rsidRPr="003134A8" w:rsidRDefault="003134A8" w:rsidP="003134A8">
            <w:pPr>
              <w:rPr>
                <w:noProof/>
              </w:rPr>
            </w:pPr>
          </w:p>
          <w:p w14:paraId="283A704C" w14:textId="2D7817D4" w:rsidR="003134A8" w:rsidRDefault="003134A8" w:rsidP="005531D4">
            <w:pPr>
              <w:rPr>
                <w:noProof/>
              </w:rPr>
            </w:pPr>
          </w:p>
          <w:p w14:paraId="5372CA24" w14:textId="77777777" w:rsidR="00B4634D" w:rsidRDefault="00B4634D" w:rsidP="005531D4">
            <w:pPr>
              <w:rPr>
                <w:noProof/>
              </w:rPr>
            </w:pPr>
          </w:p>
          <w:p w14:paraId="23F03EE2" w14:textId="77777777" w:rsidR="00B4634D" w:rsidRDefault="00B4634D" w:rsidP="005531D4">
            <w:pPr>
              <w:rPr>
                <w:noProof/>
              </w:rPr>
            </w:pPr>
          </w:p>
          <w:p w14:paraId="418C1A4B" w14:textId="77777777" w:rsidR="00B4634D" w:rsidRDefault="00B4634D" w:rsidP="005531D4">
            <w:pPr>
              <w:rPr>
                <w:noProof/>
              </w:rPr>
            </w:pPr>
          </w:p>
          <w:p w14:paraId="50BDB610" w14:textId="77777777" w:rsidR="00B4634D" w:rsidRDefault="00B4634D" w:rsidP="005531D4">
            <w:pPr>
              <w:rPr>
                <w:noProof/>
              </w:rPr>
            </w:pPr>
          </w:p>
          <w:p w14:paraId="71F11A9D" w14:textId="77777777" w:rsidR="00B4634D" w:rsidRDefault="00B4634D" w:rsidP="005531D4">
            <w:pPr>
              <w:rPr>
                <w:noProof/>
              </w:rPr>
            </w:pPr>
          </w:p>
          <w:p w14:paraId="3C74D27B" w14:textId="77777777" w:rsidR="00B4634D" w:rsidRDefault="00B4634D" w:rsidP="005531D4">
            <w:pPr>
              <w:rPr>
                <w:noProof/>
              </w:rPr>
            </w:pPr>
          </w:p>
          <w:p w14:paraId="7F2D4DA2" w14:textId="77777777" w:rsidR="00B4634D" w:rsidRDefault="00B4634D" w:rsidP="005531D4">
            <w:pPr>
              <w:rPr>
                <w:noProof/>
              </w:rPr>
            </w:pPr>
          </w:p>
          <w:p w14:paraId="3E045CA0" w14:textId="77777777" w:rsidR="00B4634D" w:rsidRDefault="00B4634D" w:rsidP="005531D4">
            <w:pPr>
              <w:rPr>
                <w:noProof/>
              </w:rPr>
            </w:pPr>
          </w:p>
          <w:p w14:paraId="505A7D9E" w14:textId="3803F52C" w:rsidR="00B4634D" w:rsidRDefault="00B4634D" w:rsidP="005531D4">
            <w:pPr>
              <w:rPr>
                <w:noProof/>
              </w:rPr>
            </w:pPr>
          </w:p>
        </w:tc>
      </w:tr>
      <w:tr w:rsidR="005531D4" w14:paraId="6E5CBB2F" w14:textId="77777777" w:rsidTr="00B4634D">
        <w:trPr>
          <w:trHeight w:val="5379"/>
        </w:trPr>
        <w:tc>
          <w:tcPr>
            <w:tcW w:w="1560" w:type="dxa"/>
            <w:shd w:val="clear" w:color="auto" w:fill="D9D9D9" w:themeFill="background1" w:themeFillShade="D9"/>
          </w:tcPr>
          <w:p w14:paraId="4C25A0AF" w14:textId="56907C1C" w:rsidR="005531D4" w:rsidRDefault="005531D4" w:rsidP="005531D4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lastRenderedPageBreak/>
              <w:t>Enrichment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75774565" w14:textId="2793DD94" w:rsidR="00B2390A" w:rsidRPr="00B2390A" w:rsidRDefault="00D82B3F" w:rsidP="00B2390A">
            <w:pPr>
              <w:spacing w:line="278" w:lineRule="auto"/>
            </w:pPr>
            <w:r w:rsidRPr="00B2390A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7143E5CF" wp14:editId="31C180C7">
                  <wp:simplePos x="0" y="0"/>
                  <wp:positionH relativeFrom="column">
                    <wp:posOffset>3212465</wp:posOffset>
                  </wp:positionH>
                  <wp:positionV relativeFrom="paragraph">
                    <wp:posOffset>266700</wp:posOffset>
                  </wp:positionV>
                  <wp:extent cx="2331720" cy="1993265"/>
                  <wp:effectExtent l="0" t="2223" r="9208" b="9207"/>
                  <wp:wrapTight wrapText="bothSides">
                    <wp:wrapPolygon edited="0">
                      <wp:start x="-21" y="21576"/>
                      <wp:lineTo x="21509" y="21576"/>
                      <wp:lineTo x="21509" y="107"/>
                      <wp:lineTo x="-21" y="107"/>
                      <wp:lineTo x="-21" y="21576"/>
                    </wp:wrapPolygon>
                  </wp:wrapTight>
                  <wp:docPr id="75112738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419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31720" cy="199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0637">
              <w:t>T</w:t>
            </w:r>
            <w:r w:rsidRPr="00D82B3F">
              <w:t>he cage/pen</w:t>
            </w:r>
            <w:r w:rsidR="004B0637">
              <w:t>s</w:t>
            </w:r>
            <w:r w:rsidRPr="00D82B3F">
              <w:t xml:space="preserve">, </w:t>
            </w:r>
            <w:r w:rsidR="004B0637">
              <w:t>are</w:t>
            </w:r>
            <w:r w:rsidRPr="00D82B3F">
              <w:t xml:space="preserve"> highly enriched with wooden poles of various diameters and angles to promote climbing, jumping, and chewing. Ropes and rope ladders promote climbing and jumping but also introduc</w:t>
            </w:r>
            <w:r w:rsidR="00060CD9">
              <w:t>e</w:t>
            </w:r>
            <w:r w:rsidRPr="00D82B3F">
              <w:t xml:space="preserve"> a degree of uncertainty </w:t>
            </w:r>
            <w:r w:rsidR="00060CD9">
              <w:t>they</w:t>
            </w:r>
            <w:r w:rsidRPr="00D82B3F">
              <w:t xml:space="preserve"> would get if jumping or walking along branches. </w:t>
            </w:r>
            <w:r w:rsidR="004B0637">
              <w:t>They are given n</w:t>
            </w:r>
            <w:r w:rsidRPr="00D82B3F">
              <w:t>est</w:t>
            </w:r>
            <w:r w:rsidR="004B0637">
              <w:t xml:space="preserve"> </w:t>
            </w:r>
            <w:r w:rsidRPr="00D82B3F">
              <w:t xml:space="preserve">boxes for sleeping in as they use tree holes in the wild. </w:t>
            </w:r>
            <w:r w:rsidR="004B0637">
              <w:t>The</w:t>
            </w:r>
            <w:r w:rsidRPr="00D82B3F">
              <w:t xml:space="preserve"> cage</w:t>
            </w:r>
            <w:r w:rsidR="004B0637">
              <w:t xml:space="preserve"> is shaped</w:t>
            </w:r>
            <w:r w:rsidRPr="00D82B3F">
              <w:t xml:space="preserve"> to promote social interaction and height</w:t>
            </w:r>
            <w:r w:rsidR="00060CD9">
              <w:t xml:space="preserve">. This allows </w:t>
            </w:r>
            <w:r w:rsidR="00B4634D">
              <w:t>them</w:t>
            </w:r>
            <w:r w:rsidR="00060CD9">
              <w:t xml:space="preserve"> </w:t>
            </w:r>
            <w:r w:rsidRPr="00D82B3F">
              <w:t xml:space="preserve">to go above </w:t>
            </w:r>
            <w:r w:rsidR="004B0637">
              <w:t xml:space="preserve">human </w:t>
            </w:r>
            <w:r w:rsidRPr="00D82B3F">
              <w:t xml:space="preserve">head height </w:t>
            </w:r>
            <w:r w:rsidR="00060CD9">
              <w:t xml:space="preserve">which helps </w:t>
            </w:r>
            <w:r w:rsidRPr="00D82B3F">
              <w:t>to reduce anxiety.</w:t>
            </w:r>
            <w:r w:rsidR="004B0637">
              <w:t xml:space="preserve"> They also</w:t>
            </w:r>
            <w:r w:rsidRPr="00D82B3F">
              <w:t xml:space="preserve"> have a weekly enrichment program where </w:t>
            </w:r>
            <w:r w:rsidR="004B0637">
              <w:t>they</w:t>
            </w:r>
            <w:r w:rsidRPr="00D82B3F">
              <w:t xml:space="preserve"> can try new things or </w:t>
            </w:r>
            <w:r w:rsidR="004B0637">
              <w:t xml:space="preserve">are given </w:t>
            </w:r>
            <w:r w:rsidR="00B4634D">
              <w:t>items,</w:t>
            </w:r>
            <w:r w:rsidR="004B0637">
              <w:t xml:space="preserve"> </w:t>
            </w:r>
            <w:r w:rsidRPr="00D82B3F">
              <w:t xml:space="preserve">we know </w:t>
            </w:r>
            <w:r w:rsidR="00060CD9">
              <w:t>they like</w:t>
            </w:r>
            <w:r w:rsidR="004B0637">
              <w:t>;</w:t>
            </w:r>
            <w:r w:rsidRPr="00D82B3F">
              <w:t xml:space="preserve"> this includes juice lickers, cardboard tubes, hanging boxes or hanging baskets, novel fruits, and presentation of food.</w:t>
            </w:r>
            <w:r w:rsidR="00B4634D">
              <w:t xml:space="preserve"> They are also given marshmallows as a treat.</w:t>
            </w:r>
          </w:p>
          <w:p w14:paraId="2850C2A8" w14:textId="62C4ACDF" w:rsidR="005531D4" w:rsidRDefault="005531D4" w:rsidP="005531D4">
            <w:pPr>
              <w:spacing w:line="278" w:lineRule="auto"/>
            </w:pPr>
          </w:p>
        </w:tc>
      </w:tr>
      <w:tr w:rsidR="005531D4" w14:paraId="0A861239" w14:textId="77777777" w:rsidTr="00B4634D">
        <w:trPr>
          <w:trHeight w:val="5598"/>
        </w:trPr>
        <w:tc>
          <w:tcPr>
            <w:tcW w:w="1560" w:type="dxa"/>
            <w:shd w:val="clear" w:color="auto" w:fill="D9D9D9" w:themeFill="background1" w:themeFillShade="D9"/>
          </w:tcPr>
          <w:p w14:paraId="74587CB1" w14:textId="715F0340" w:rsidR="005531D4" w:rsidRDefault="005531D4" w:rsidP="005531D4">
            <w:pPr>
              <w:spacing w:after="160" w:line="278" w:lineRule="auto"/>
              <w:ind w:left="-630" w:firstLine="630"/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Housing</w:t>
            </w:r>
          </w:p>
          <w:p w14:paraId="4FB5E7B6" w14:textId="2F5E52C7" w:rsidR="005531D4" w:rsidRDefault="005531D4" w:rsidP="005531D4"/>
        </w:tc>
        <w:tc>
          <w:tcPr>
            <w:tcW w:w="8788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132687E4" w14:textId="480CE520" w:rsidR="00060CD9" w:rsidRDefault="00AC768D" w:rsidP="004A3AA8">
            <w:r w:rsidRPr="00AC768D"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1FA0DDAA" wp14:editId="7070C84F">
                  <wp:simplePos x="0" y="0"/>
                  <wp:positionH relativeFrom="column">
                    <wp:posOffset>2800985</wp:posOffset>
                  </wp:positionH>
                  <wp:positionV relativeFrom="paragraph">
                    <wp:posOffset>437515</wp:posOffset>
                  </wp:positionV>
                  <wp:extent cx="2577465" cy="2633980"/>
                  <wp:effectExtent l="0" t="0" r="0" b="0"/>
                  <wp:wrapTight wrapText="bothSides">
                    <wp:wrapPolygon edited="0">
                      <wp:start x="0" y="0"/>
                      <wp:lineTo x="0" y="21402"/>
                      <wp:lineTo x="21392" y="21402"/>
                      <wp:lineTo x="21392" y="0"/>
                      <wp:lineTo x="0" y="0"/>
                    </wp:wrapPolygon>
                  </wp:wrapTight>
                  <wp:docPr id="23504306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62" b="144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7465" cy="263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A3AA8" w:rsidRPr="004A3AA8">
              <w:t>Always at least 2</w:t>
            </w:r>
            <w:r w:rsidR="000B7BE0">
              <w:t xml:space="preserve"> m</w:t>
            </w:r>
            <w:r w:rsidR="00060CD9">
              <w:t xml:space="preserve">armosets are </w:t>
            </w:r>
            <w:r w:rsidR="00B4634D">
              <w:t>together,</w:t>
            </w:r>
            <w:r w:rsidR="000B7BE0">
              <w:t xml:space="preserve"> and</w:t>
            </w:r>
            <w:r w:rsidR="004A3AA8" w:rsidRPr="004A3AA8">
              <w:t xml:space="preserve"> </w:t>
            </w:r>
            <w:r w:rsidR="00060CD9">
              <w:t xml:space="preserve">they are </w:t>
            </w:r>
            <w:r w:rsidR="004A3AA8" w:rsidRPr="004A3AA8">
              <w:t>n</w:t>
            </w:r>
            <w:r w:rsidR="000B7BE0">
              <w:t>ever</w:t>
            </w:r>
            <w:r w:rsidR="004A3AA8" w:rsidRPr="004A3AA8">
              <w:t xml:space="preserve"> singl</w:t>
            </w:r>
            <w:r w:rsidR="00060CD9">
              <w:t>y</w:t>
            </w:r>
            <w:r w:rsidR="004A3AA8" w:rsidRPr="004A3AA8">
              <w:t xml:space="preserve"> hous</w:t>
            </w:r>
            <w:r w:rsidR="00060CD9">
              <w:t>ed</w:t>
            </w:r>
            <w:r w:rsidR="004A3AA8" w:rsidRPr="004A3AA8">
              <w:t xml:space="preserve">. Experimental marmosets </w:t>
            </w:r>
            <w:r w:rsidR="000B7BE0">
              <w:t xml:space="preserve">are </w:t>
            </w:r>
            <w:r w:rsidR="004A3AA8" w:rsidRPr="004A3AA8">
              <w:t xml:space="preserve">kept as male/female pairs. Family groups </w:t>
            </w:r>
            <w:r w:rsidR="000B7BE0">
              <w:t xml:space="preserve">can have </w:t>
            </w:r>
            <w:r w:rsidR="004A3AA8" w:rsidRPr="004A3AA8">
              <w:t xml:space="preserve">up to 15. </w:t>
            </w:r>
            <w:r w:rsidR="002819A2">
              <w:t xml:space="preserve"> They are k</w:t>
            </w:r>
            <w:r w:rsidR="004A3AA8" w:rsidRPr="004A3AA8">
              <w:t>ept at 24</w:t>
            </w:r>
            <w:r w:rsidR="00060CD9" w:rsidRPr="00B4634D">
              <w:rPr>
                <w:vertAlign w:val="superscript"/>
              </w:rPr>
              <w:t>o</w:t>
            </w:r>
            <w:r w:rsidR="00060CD9">
              <w:t>C</w:t>
            </w:r>
            <w:r w:rsidR="004A3AA8" w:rsidRPr="004A3AA8">
              <w:t xml:space="preserve"> </w:t>
            </w:r>
            <w:r w:rsidR="00060CD9">
              <w:t>–</w:t>
            </w:r>
            <w:r w:rsidR="004A3AA8" w:rsidRPr="004A3AA8">
              <w:t xml:space="preserve"> 25</w:t>
            </w:r>
            <w:r w:rsidR="00060CD9" w:rsidRPr="00B4634D">
              <w:rPr>
                <w:vertAlign w:val="superscript"/>
              </w:rPr>
              <w:t>o</w:t>
            </w:r>
            <w:r w:rsidR="00060CD9">
              <w:t>C</w:t>
            </w:r>
            <w:r w:rsidR="004A3AA8" w:rsidRPr="004A3AA8">
              <w:t xml:space="preserve">. </w:t>
            </w:r>
          </w:p>
          <w:p w14:paraId="77770F83" w14:textId="1C26DE12" w:rsidR="004A3AA8" w:rsidRDefault="00060CD9" w:rsidP="004A3AA8">
            <w:r>
              <w:t>Ther is n</w:t>
            </w:r>
            <w:r w:rsidR="004A3AA8" w:rsidRPr="004A3AA8">
              <w:t>o bedding as such just wood shavings on the pen floor or cage base.</w:t>
            </w:r>
          </w:p>
          <w:p w14:paraId="2F0FBD76" w14:textId="53E4447D" w:rsidR="005531D4" w:rsidRDefault="00E74502" w:rsidP="006C1CC1">
            <w:r w:rsidRPr="00E74502">
              <w:t xml:space="preserve">Shape of cages was specifically designed to permit social interaction between neighbours and </w:t>
            </w:r>
            <w:r w:rsidR="00060CD9">
              <w:t>allow</w:t>
            </w:r>
            <w:r w:rsidRPr="00E74502">
              <w:t xml:space="preserve"> </w:t>
            </w:r>
            <w:r w:rsidR="00060CD9">
              <w:t xml:space="preserve">a good line of sight </w:t>
            </w:r>
            <w:r w:rsidRPr="00E74502">
              <w:t xml:space="preserve">to see the room door to see who is entering </w:t>
            </w:r>
            <w:r w:rsidR="00060CD9">
              <w:t xml:space="preserve">which can </w:t>
            </w:r>
            <w:r w:rsidRPr="00E74502">
              <w:t>reduce potential fright</w:t>
            </w:r>
            <w:r w:rsidR="00060CD9">
              <w:t xml:space="preserve"> and distress</w:t>
            </w:r>
            <w:r w:rsidRPr="00E74502">
              <w:t xml:space="preserve">. Consideration was given to potential negative interaction between marmoset by designing </w:t>
            </w:r>
            <w:r w:rsidR="00060CD9">
              <w:t>a</w:t>
            </w:r>
            <w:r w:rsidRPr="00E74502">
              <w:t xml:space="preserve"> removable cage side to protrude slightly reducing the minimum visual distance between neighbours to 40cm. Closer than 40cm can produce aggression or </w:t>
            </w:r>
            <w:r w:rsidR="00060CD9">
              <w:t xml:space="preserve">a </w:t>
            </w:r>
            <w:r w:rsidRPr="00E74502">
              <w:t>stress response</w:t>
            </w:r>
            <w:r w:rsidR="00B4634D">
              <w:t>.</w:t>
            </w:r>
          </w:p>
        </w:tc>
      </w:tr>
      <w:tr w:rsidR="005531D4" w14:paraId="44E6C540" w14:textId="77777777" w:rsidTr="00867341">
        <w:trPr>
          <w:trHeight w:val="568"/>
        </w:trPr>
        <w:tc>
          <w:tcPr>
            <w:tcW w:w="1560" w:type="dxa"/>
            <w:shd w:val="clear" w:color="auto" w:fill="D9D9D9" w:themeFill="background1" w:themeFillShade="D9"/>
          </w:tcPr>
          <w:p w14:paraId="7AAC30E3" w14:textId="7DF4671B" w:rsidR="005531D4" w:rsidRDefault="005531D4" w:rsidP="005531D4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ID</w:t>
            </w:r>
          </w:p>
        </w:tc>
        <w:tc>
          <w:tcPr>
            <w:tcW w:w="8788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45E3C492" w14:textId="40136E88" w:rsidR="00D26C20" w:rsidRDefault="005531D4" w:rsidP="006C1CC1">
            <w:pPr>
              <w:spacing w:after="160" w:line="278" w:lineRule="auto"/>
            </w:pPr>
            <w:r w:rsidRPr="6FD6C510">
              <w:rPr>
                <w:rFonts w:ascii="Aptos" w:eastAsia="Aptos" w:hAnsi="Aptos" w:cs="Aptos"/>
              </w:rPr>
              <w:t>M</w:t>
            </w:r>
            <w:r w:rsidR="00486C8A">
              <w:rPr>
                <w:rFonts w:ascii="Aptos" w:eastAsia="Aptos" w:hAnsi="Aptos" w:cs="Aptos"/>
              </w:rPr>
              <w:t>armosets</w:t>
            </w:r>
            <w:r w:rsidR="0047344C">
              <w:rPr>
                <w:rFonts w:ascii="Aptos" w:eastAsia="Aptos" w:hAnsi="Aptos" w:cs="Aptos"/>
              </w:rPr>
              <w:t xml:space="preserve"> w</w:t>
            </w:r>
            <w:r w:rsidR="004B0637">
              <w:rPr>
                <w:rFonts w:ascii="Aptos" w:eastAsia="Aptos" w:hAnsi="Aptos" w:cs="Aptos"/>
              </w:rPr>
              <w:t>ear</w:t>
            </w:r>
            <w:r w:rsidR="0047344C">
              <w:rPr>
                <w:rFonts w:ascii="Aptos" w:eastAsia="Aptos" w:hAnsi="Aptos" w:cs="Aptos"/>
              </w:rPr>
              <w:t xml:space="preserve"> collars with tags which are numbered and coloured for sex.</w:t>
            </w:r>
          </w:p>
        </w:tc>
      </w:tr>
      <w:tr w:rsidR="005531D4" w14:paraId="3A8558EA" w14:textId="77777777" w:rsidTr="005331C3">
        <w:trPr>
          <w:trHeight w:val="523"/>
        </w:trPr>
        <w:tc>
          <w:tcPr>
            <w:tcW w:w="1560" w:type="dxa"/>
            <w:shd w:val="clear" w:color="auto" w:fill="D9D9D9" w:themeFill="background1" w:themeFillShade="D9"/>
          </w:tcPr>
          <w:p w14:paraId="5965FBEC" w14:textId="39FC4528" w:rsidR="005531D4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Research areas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8BDD44B" w14:textId="38F7888D" w:rsidR="005531D4" w:rsidRDefault="00505C1E" w:rsidP="006C1CC1">
            <w:pPr>
              <w:spacing w:after="160" w:line="278" w:lineRule="auto"/>
            </w:pPr>
            <w:r w:rsidRPr="00505C1E">
              <w:t>Neuroscience looking into brain connectivity related to human illness such as anxiety, depression, and OCD.</w:t>
            </w:r>
          </w:p>
        </w:tc>
      </w:tr>
      <w:tr w:rsidR="005531D4" w14:paraId="27FEBAB3" w14:textId="77777777" w:rsidTr="003134A8">
        <w:trPr>
          <w:trHeight w:val="540"/>
        </w:trPr>
        <w:tc>
          <w:tcPr>
            <w:tcW w:w="1560" w:type="dxa"/>
            <w:shd w:val="clear" w:color="auto" w:fill="D9D9D9" w:themeFill="background1" w:themeFillShade="D9"/>
          </w:tcPr>
          <w:p w14:paraId="3DFCC33F" w14:textId="45484CB5" w:rsidR="005531D4" w:rsidRDefault="005531D4" w:rsidP="005531D4">
            <w:pPr>
              <w:rPr>
                <w:rFonts w:ascii="Aptos" w:eastAsia="Aptos" w:hAnsi="Aptos" w:cs="Aptos"/>
              </w:rPr>
            </w:pPr>
            <w:r w:rsidRPr="6FD6C510">
              <w:rPr>
                <w:rFonts w:ascii="Aptos" w:eastAsia="Aptos" w:hAnsi="Aptos" w:cs="Aptos"/>
                <w:b/>
                <w:bCs/>
              </w:rPr>
              <w:t>Rehoming potential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BE88A39" w14:textId="26AC61CF" w:rsidR="005531D4" w:rsidRPr="00B9594C" w:rsidRDefault="002B013D" w:rsidP="003134A8">
            <w:pPr>
              <w:spacing w:after="160" w:line="278" w:lineRule="auto"/>
              <w:rPr>
                <w:color w:val="FFFFFF" w:themeColor="background1"/>
              </w:rPr>
            </w:pPr>
            <w:r>
              <w:rPr>
                <w:rFonts w:ascii="Aptos" w:eastAsia="Aptos" w:hAnsi="Aptos" w:cs="Aptos"/>
              </w:rPr>
              <w:t>None</w:t>
            </w:r>
            <w:r w:rsidR="005531D4">
              <w:rPr>
                <w:rFonts w:ascii="Aptos" w:eastAsia="Aptos" w:hAnsi="Aptos" w:cs="Aptos"/>
              </w:rPr>
              <w:t>,</w:t>
            </w:r>
            <w:r w:rsidR="005531D4" w:rsidRPr="6FD6C510">
              <w:rPr>
                <w:rFonts w:ascii="Aptos" w:eastAsia="Aptos" w:hAnsi="Aptos" w:cs="Aptos"/>
              </w:rPr>
              <w:t xml:space="preserve"> due to </w:t>
            </w:r>
            <w:r w:rsidR="00505C1E">
              <w:rPr>
                <w:rFonts w:ascii="Aptos" w:eastAsia="Aptos" w:hAnsi="Aptos" w:cs="Aptos"/>
              </w:rPr>
              <w:t>it being illegal</w:t>
            </w:r>
            <w:r w:rsidR="00A707DE">
              <w:rPr>
                <w:rFonts w:ascii="Aptos" w:eastAsia="Aptos" w:hAnsi="Aptos" w:cs="Aptos"/>
              </w:rPr>
              <w:t xml:space="preserve"> to own these monkeys as pets.</w:t>
            </w:r>
          </w:p>
        </w:tc>
      </w:tr>
      <w:tr w:rsidR="005531D4" w14:paraId="7CB0DB95" w14:textId="77777777" w:rsidTr="003134A8">
        <w:trPr>
          <w:trHeight w:val="985"/>
        </w:trPr>
        <w:tc>
          <w:tcPr>
            <w:tcW w:w="1560" w:type="dxa"/>
            <w:shd w:val="clear" w:color="auto" w:fill="D9D9D9" w:themeFill="background1" w:themeFillShade="D9"/>
          </w:tcPr>
          <w:p w14:paraId="5DD74B72" w14:textId="463C49F1" w:rsidR="005531D4" w:rsidRDefault="005531D4" w:rsidP="005531D4">
            <w:pPr>
              <w:rPr>
                <w:rFonts w:ascii="Aptos" w:eastAsia="Aptos" w:hAnsi="Aptos" w:cs="Aptos"/>
                <w:b/>
                <w:bCs/>
              </w:rPr>
            </w:pPr>
            <w:r>
              <w:rPr>
                <w:rFonts w:ascii="Aptos" w:eastAsia="Aptos" w:hAnsi="Aptos" w:cs="Aptos"/>
                <w:b/>
                <w:bCs/>
              </w:rPr>
              <w:t>Fun Fact</w:t>
            </w:r>
          </w:p>
        </w:tc>
        <w:tc>
          <w:tcPr>
            <w:tcW w:w="8788" w:type="dxa"/>
            <w:tcBorders>
              <w:right w:val="single" w:sz="4" w:space="0" w:color="auto"/>
            </w:tcBorders>
          </w:tcPr>
          <w:p w14:paraId="277633E0" w14:textId="2FDCDA6F" w:rsidR="005531D4" w:rsidRDefault="00A8626D" w:rsidP="005531D4">
            <w:pPr>
              <w:spacing w:after="160"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N</w:t>
            </w:r>
            <w:r w:rsidRPr="00A8626D">
              <w:rPr>
                <w:rFonts w:ascii="Aptos" w:eastAsia="Aptos" w:hAnsi="Aptos" w:cs="Aptos"/>
              </w:rPr>
              <w:t>ever do a paternity test on a marmoset, they are all chimeric and 1 in 100 sperm belong to his brother!</w:t>
            </w:r>
          </w:p>
        </w:tc>
      </w:tr>
    </w:tbl>
    <w:p w14:paraId="6AFCD37F" w14:textId="77C69B58" w:rsidR="6FD6C510" w:rsidRPr="00A75069" w:rsidRDefault="41458214" w:rsidP="00A75069">
      <w:pPr>
        <w:spacing w:line="278" w:lineRule="auto"/>
        <w:rPr>
          <w:rFonts w:ascii="Aptos" w:eastAsia="Aptos" w:hAnsi="Aptos" w:cs="Aptos"/>
        </w:rPr>
      </w:pPr>
      <w:r w:rsidRPr="6FD6C510">
        <w:rPr>
          <w:rFonts w:ascii="Aptos" w:eastAsia="Aptos" w:hAnsi="Aptos" w:cs="Aptos"/>
          <w:b/>
          <w:bCs/>
        </w:rPr>
        <w:t xml:space="preserve"> </w:t>
      </w:r>
    </w:p>
    <w:sectPr w:rsidR="6FD6C510" w:rsidRPr="00A75069" w:rsidSect="00074879">
      <w:pgSz w:w="11906" w:h="16838"/>
      <w:pgMar w:top="851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AD743" w14:textId="77777777" w:rsidR="00B35B33" w:rsidRDefault="00B35B33" w:rsidP="003F101E">
      <w:pPr>
        <w:spacing w:after="0" w:line="240" w:lineRule="auto"/>
      </w:pPr>
      <w:r>
        <w:separator/>
      </w:r>
    </w:p>
  </w:endnote>
  <w:endnote w:type="continuationSeparator" w:id="0">
    <w:p w14:paraId="061B6D40" w14:textId="77777777" w:rsidR="00B35B33" w:rsidRDefault="00B35B33" w:rsidP="003F1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383F8" w14:textId="77777777" w:rsidR="00B35B33" w:rsidRDefault="00B35B33" w:rsidP="003F101E">
      <w:pPr>
        <w:spacing w:after="0" w:line="240" w:lineRule="auto"/>
      </w:pPr>
      <w:r>
        <w:separator/>
      </w:r>
    </w:p>
  </w:footnote>
  <w:footnote w:type="continuationSeparator" w:id="0">
    <w:p w14:paraId="1A129243" w14:textId="77777777" w:rsidR="00B35B33" w:rsidRDefault="00B35B33" w:rsidP="003F1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0C1D7D"/>
    <w:rsid w:val="00005894"/>
    <w:rsid w:val="00016EB0"/>
    <w:rsid w:val="00033591"/>
    <w:rsid w:val="00041F74"/>
    <w:rsid w:val="00060CD9"/>
    <w:rsid w:val="00074879"/>
    <w:rsid w:val="000823F9"/>
    <w:rsid w:val="00082EEE"/>
    <w:rsid w:val="00094F04"/>
    <w:rsid w:val="000A53DA"/>
    <w:rsid w:val="000A6A83"/>
    <w:rsid w:val="000B2BC1"/>
    <w:rsid w:val="000B7BE0"/>
    <w:rsid w:val="000F1C83"/>
    <w:rsid w:val="000F574D"/>
    <w:rsid w:val="001338FD"/>
    <w:rsid w:val="0014736A"/>
    <w:rsid w:val="001474BF"/>
    <w:rsid w:val="00160C20"/>
    <w:rsid w:val="00161DF7"/>
    <w:rsid w:val="00172D87"/>
    <w:rsid w:val="001B32E1"/>
    <w:rsid w:val="0021611D"/>
    <w:rsid w:val="00267282"/>
    <w:rsid w:val="00280599"/>
    <w:rsid w:val="002819A2"/>
    <w:rsid w:val="002826D8"/>
    <w:rsid w:val="0029322A"/>
    <w:rsid w:val="002A18BC"/>
    <w:rsid w:val="002B013D"/>
    <w:rsid w:val="002C0797"/>
    <w:rsid w:val="002C1716"/>
    <w:rsid w:val="003134A8"/>
    <w:rsid w:val="003535FE"/>
    <w:rsid w:val="00376061"/>
    <w:rsid w:val="0039351D"/>
    <w:rsid w:val="003A2224"/>
    <w:rsid w:val="003B19C9"/>
    <w:rsid w:val="003B7173"/>
    <w:rsid w:val="003C061F"/>
    <w:rsid w:val="003C0E2C"/>
    <w:rsid w:val="003F101E"/>
    <w:rsid w:val="004172AF"/>
    <w:rsid w:val="00430E8B"/>
    <w:rsid w:val="004514B3"/>
    <w:rsid w:val="0047344C"/>
    <w:rsid w:val="00486C8A"/>
    <w:rsid w:val="004A3AA8"/>
    <w:rsid w:val="004A4645"/>
    <w:rsid w:val="004B0637"/>
    <w:rsid w:val="004E3D7A"/>
    <w:rsid w:val="00502133"/>
    <w:rsid w:val="0050452E"/>
    <w:rsid w:val="00505C1E"/>
    <w:rsid w:val="005331C3"/>
    <w:rsid w:val="005529F1"/>
    <w:rsid w:val="005531D4"/>
    <w:rsid w:val="005674D7"/>
    <w:rsid w:val="005844D2"/>
    <w:rsid w:val="005C31A6"/>
    <w:rsid w:val="005D5EF8"/>
    <w:rsid w:val="005E7F01"/>
    <w:rsid w:val="00606D5B"/>
    <w:rsid w:val="00633393"/>
    <w:rsid w:val="0064036F"/>
    <w:rsid w:val="006406B8"/>
    <w:rsid w:val="00653B0C"/>
    <w:rsid w:val="00665EDC"/>
    <w:rsid w:val="00667882"/>
    <w:rsid w:val="006953CB"/>
    <w:rsid w:val="00695532"/>
    <w:rsid w:val="006A3D04"/>
    <w:rsid w:val="006A3F7E"/>
    <w:rsid w:val="006C1CC1"/>
    <w:rsid w:val="006D7F60"/>
    <w:rsid w:val="00715AEE"/>
    <w:rsid w:val="0074674F"/>
    <w:rsid w:val="0075307A"/>
    <w:rsid w:val="00760D5B"/>
    <w:rsid w:val="007B1BDE"/>
    <w:rsid w:val="007B43A5"/>
    <w:rsid w:val="007B7176"/>
    <w:rsid w:val="007D2986"/>
    <w:rsid w:val="007D76EB"/>
    <w:rsid w:val="008139B0"/>
    <w:rsid w:val="0082536B"/>
    <w:rsid w:val="008528B1"/>
    <w:rsid w:val="008553B8"/>
    <w:rsid w:val="00863BDF"/>
    <w:rsid w:val="00867341"/>
    <w:rsid w:val="00890ED7"/>
    <w:rsid w:val="008F7212"/>
    <w:rsid w:val="00940750"/>
    <w:rsid w:val="00942A5E"/>
    <w:rsid w:val="00986A68"/>
    <w:rsid w:val="009B03F8"/>
    <w:rsid w:val="009C037F"/>
    <w:rsid w:val="009C7409"/>
    <w:rsid w:val="009F4916"/>
    <w:rsid w:val="009F6926"/>
    <w:rsid w:val="00A53D7E"/>
    <w:rsid w:val="00A542C0"/>
    <w:rsid w:val="00A707DE"/>
    <w:rsid w:val="00A70B56"/>
    <w:rsid w:val="00A75069"/>
    <w:rsid w:val="00A75349"/>
    <w:rsid w:val="00A8626D"/>
    <w:rsid w:val="00A959CF"/>
    <w:rsid w:val="00AA33E6"/>
    <w:rsid w:val="00AB3DB0"/>
    <w:rsid w:val="00AC7172"/>
    <w:rsid w:val="00AC768D"/>
    <w:rsid w:val="00AD0F6F"/>
    <w:rsid w:val="00AD1466"/>
    <w:rsid w:val="00AE3051"/>
    <w:rsid w:val="00AF073E"/>
    <w:rsid w:val="00B129B5"/>
    <w:rsid w:val="00B2390A"/>
    <w:rsid w:val="00B250A6"/>
    <w:rsid w:val="00B35B33"/>
    <w:rsid w:val="00B4634D"/>
    <w:rsid w:val="00B55AF7"/>
    <w:rsid w:val="00B709DC"/>
    <w:rsid w:val="00B75E91"/>
    <w:rsid w:val="00B85F4F"/>
    <w:rsid w:val="00B95903"/>
    <w:rsid w:val="00B9594C"/>
    <w:rsid w:val="00BA65F0"/>
    <w:rsid w:val="00BC4FCD"/>
    <w:rsid w:val="00C01244"/>
    <w:rsid w:val="00C04E89"/>
    <w:rsid w:val="00C210A9"/>
    <w:rsid w:val="00C471E0"/>
    <w:rsid w:val="00C610D7"/>
    <w:rsid w:val="00C630AD"/>
    <w:rsid w:val="00C639FF"/>
    <w:rsid w:val="00C80B1F"/>
    <w:rsid w:val="00CB5CCB"/>
    <w:rsid w:val="00CC0129"/>
    <w:rsid w:val="00CD29CE"/>
    <w:rsid w:val="00CD531B"/>
    <w:rsid w:val="00D04B63"/>
    <w:rsid w:val="00D26C20"/>
    <w:rsid w:val="00D82B3F"/>
    <w:rsid w:val="00D930C3"/>
    <w:rsid w:val="00D941DB"/>
    <w:rsid w:val="00E135AC"/>
    <w:rsid w:val="00E511E8"/>
    <w:rsid w:val="00E6492C"/>
    <w:rsid w:val="00E74502"/>
    <w:rsid w:val="00E75EAD"/>
    <w:rsid w:val="00E921E7"/>
    <w:rsid w:val="00EA04AE"/>
    <w:rsid w:val="00F063EA"/>
    <w:rsid w:val="00F07C05"/>
    <w:rsid w:val="00F26887"/>
    <w:rsid w:val="00F27757"/>
    <w:rsid w:val="00F6609C"/>
    <w:rsid w:val="00F8525A"/>
    <w:rsid w:val="00F91F60"/>
    <w:rsid w:val="00F94E73"/>
    <w:rsid w:val="0A8E9B66"/>
    <w:rsid w:val="0B6C64E8"/>
    <w:rsid w:val="0EB9499E"/>
    <w:rsid w:val="0F7E3003"/>
    <w:rsid w:val="13E2EA31"/>
    <w:rsid w:val="1635BDFE"/>
    <w:rsid w:val="1BC39662"/>
    <w:rsid w:val="24008663"/>
    <w:rsid w:val="2536BF69"/>
    <w:rsid w:val="2A7D462D"/>
    <w:rsid w:val="2CCDE8F6"/>
    <w:rsid w:val="2CE88B26"/>
    <w:rsid w:val="2DB3B25B"/>
    <w:rsid w:val="2EF2478F"/>
    <w:rsid w:val="2F50363B"/>
    <w:rsid w:val="37EACA70"/>
    <w:rsid w:val="3827B200"/>
    <w:rsid w:val="38678FB9"/>
    <w:rsid w:val="3D0E2D01"/>
    <w:rsid w:val="3EA04474"/>
    <w:rsid w:val="412F0F40"/>
    <w:rsid w:val="41458214"/>
    <w:rsid w:val="45462347"/>
    <w:rsid w:val="45D349CC"/>
    <w:rsid w:val="54507910"/>
    <w:rsid w:val="5A72768A"/>
    <w:rsid w:val="5D3D506E"/>
    <w:rsid w:val="5D605574"/>
    <w:rsid w:val="62D7677B"/>
    <w:rsid w:val="631B38E8"/>
    <w:rsid w:val="66F73B30"/>
    <w:rsid w:val="6C433536"/>
    <w:rsid w:val="6E18CD42"/>
    <w:rsid w:val="6FD6C510"/>
    <w:rsid w:val="740C1D7D"/>
    <w:rsid w:val="7F04A6D4"/>
    <w:rsid w:val="7FA08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C1D7D"/>
  <w15:chartTrackingRefBased/>
  <w15:docId w15:val="{038FB105-4EC5-4073-A044-E32AF226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F1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01E"/>
  </w:style>
  <w:style w:type="paragraph" w:styleId="Footer">
    <w:name w:val="footer"/>
    <w:basedOn w:val="Normal"/>
    <w:link w:val="FooterChar"/>
    <w:uiPriority w:val="99"/>
    <w:unhideWhenUsed/>
    <w:rsid w:val="003F10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01E"/>
  </w:style>
  <w:style w:type="paragraph" w:styleId="Revision">
    <w:name w:val="Revision"/>
    <w:hidden/>
    <w:uiPriority w:val="99"/>
    <w:semiHidden/>
    <w:rsid w:val="00060CD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60C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0C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0C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C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C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81CB1-427D-4A9B-89A0-FCB38D99E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2048</Characters>
  <Application>Microsoft Office Word</Application>
  <DocSecurity>0</DocSecurity>
  <Lines>52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Kate Tansley</cp:lastModifiedBy>
  <cp:revision>3</cp:revision>
  <dcterms:created xsi:type="dcterms:W3CDTF">2025-11-03T10:25:00Z</dcterms:created>
  <dcterms:modified xsi:type="dcterms:W3CDTF">2025-11-19T15:13:00Z</dcterms:modified>
</cp:coreProperties>
</file>