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B2DDF" w14:textId="77777777" w:rsidR="001B7379" w:rsidRPr="00157056" w:rsidRDefault="001B7379" w:rsidP="00EC7B1E">
      <w:pPr>
        <w:pStyle w:val="Cover-Title"/>
      </w:pPr>
      <w:r w:rsidRPr="00EC7B1E">
        <w:t>PPL</w:t>
      </w:r>
      <w:r>
        <w:t xml:space="preserve"> Standard Condition 18 Notification Form</w:t>
      </w:r>
    </w:p>
    <w:p w14:paraId="7C9BA8F0" w14:textId="77777777" w:rsidR="001B7379" w:rsidRDefault="00597A19" w:rsidP="00EC7B1E">
      <w:pPr>
        <w:pStyle w:val="Cover-othertext"/>
      </w:pPr>
      <w:r>
        <w:rPr>
          <w:noProof/>
        </w:rPr>
        <w:drawing>
          <wp:anchor distT="0" distB="900430" distL="114300" distR="114300" simplePos="0" relativeHeight="251657728" behindDoc="1" locked="0" layoutInCell="0" allowOverlap="1" wp14:anchorId="67A41EC5" wp14:editId="1E3D681A">
            <wp:simplePos x="0" y="0"/>
            <wp:positionH relativeFrom="page">
              <wp:posOffset>720090</wp:posOffset>
            </wp:positionH>
            <wp:positionV relativeFrom="page">
              <wp:posOffset>540385</wp:posOffset>
            </wp:positionV>
            <wp:extent cx="1908175" cy="824230"/>
            <wp:effectExtent l="0" t="0" r="0" b="0"/>
            <wp:wrapTopAndBottom/>
            <wp:docPr id="2" name="Picture 2" descr="Home Off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8175" cy="824230"/>
                    </a:xfrm>
                    <a:prstGeom prst="rect">
                      <a:avLst/>
                    </a:prstGeom>
                    <a:noFill/>
                  </pic:spPr>
                </pic:pic>
              </a:graphicData>
            </a:graphic>
            <wp14:sizeRelH relativeFrom="page">
              <wp14:pctWidth>0</wp14:pctWidth>
            </wp14:sizeRelH>
            <wp14:sizeRelV relativeFrom="page">
              <wp14:pctHeight>0</wp14:pctHeight>
            </wp14:sizeRelV>
          </wp:anchor>
        </w:drawing>
      </w:r>
      <w:bookmarkStart w:id="0" w:name="_Toc402366357"/>
      <w:bookmarkStart w:id="1" w:name="_Toc457556688"/>
      <w:bookmarkStart w:id="2" w:name="_Toc460840415"/>
    </w:p>
    <w:bookmarkEnd w:id="0"/>
    <w:bookmarkEnd w:id="1"/>
    <w:bookmarkEnd w:id="2"/>
    <w:p w14:paraId="7AACF2B9" w14:textId="77777777" w:rsidR="001B7379" w:rsidRDefault="001B7379" w:rsidP="00A65201">
      <w:pPr>
        <w:spacing w:line="276" w:lineRule="auto"/>
        <w:rPr>
          <w:lang w:eastAsia="en-US"/>
        </w:rPr>
      </w:pPr>
      <w:r>
        <w:rPr>
          <w:lang w:eastAsia="en-US"/>
        </w:rPr>
        <w:t>Please use t</w:t>
      </w:r>
      <w:r w:rsidRPr="00B641E7">
        <w:rPr>
          <w:lang w:eastAsia="en-US"/>
        </w:rPr>
        <w:t xml:space="preserve">his form </w:t>
      </w:r>
      <w:r>
        <w:rPr>
          <w:lang w:eastAsia="en-US"/>
        </w:rPr>
        <w:t xml:space="preserve">to </w:t>
      </w:r>
      <w:r w:rsidRPr="00B641E7">
        <w:rPr>
          <w:lang w:eastAsia="en-US"/>
        </w:rPr>
        <w:t>notify</w:t>
      </w:r>
      <w:r>
        <w:rPr>
          <w:lang w:eastAsia="en-US"/>
        </w:rPr>
        <w:t xml:space="preserve"> the Animals in Science Regulation Unit (AS</w:t>
      </w:r>
      <w:r w:rsidRPr="00B641E7">
        <w:rPr>
          <w:lang w:eastAsia="en-US"/>
        </w:rPr>
        <w:t>RU</w:t>
      </w:r>
      <w:r>
        <w:rPr>
          <w:lang w:eastAsia="en-US"/>
        </w:rPr>
        <w:t>)</w:t>
      </w:r>
      <w:r w:rsidRPr="00B641E7">
        <w:rPr>
          <w:lang w:eastAsia="en-US"/>
        </w:rPr>
        <w:t xml:space="preserve"> of procedural-related adverse effects that have exceeded or are likely to exceed the severity limitations or controls described in the project licence.</w:t>
      </w:r>
      <w:r>
        <w:rPr>
          <w:lang w:eastAsia="en-US"/>
        </w:rPr>
        <w:t xml:space="preserve"> ASRU will use this information to determine whether any further action is required.</w:t>
      </w:r>
    </w:p>
    <w:p w14:paraId="57E8A701" w14:textId="77777777" w:rsidR="001B7379" w:rsidRPr="008A0EB8" w:rsidRDefault="001B7379" w:rsidP="00A65201">
      <w:pPr>
        <w:spacing w:line="276" w:lineRule="auto"/>
        <w:rPr>
          <w:lang w:eastAsia="en-US"/>
        </w:rPr>
      </w:pPr>
    </w:p>
    <w:p w14:paraId="135BBEB0" w14:textId="77777777" w:rsidR="001B7379" w:rsidRPr="008A0EB8" w:rsidRDefault="001B7379" w:rsidP="00A65201">
      <w:pPr>
        <w:spacing w:line="276" w:lineRule="auto"/>
        <w:rPr>
          <w:lang w:eastAsia="en-US"/>
        </w:rPr>
      </w:pPr>
      <w:r w:rsidRPr="00B641E7">
        <w:rPr>
          <w:lang w:eastAsia="en-US"/>
        </w:rPr>
        <w:t>Do not use to report:</w:t>
      </w:r>
    </w:p>
    <w:p w14:paraId="41AF19F0" w14:textId="77777777" w:rsidR="001B7379" w:rsidRPr="008A0EB8" w:rsidRDefault="001B7379" w:rsidP="00A65201">
      <w:pPr>
        <w:pStyle w:val="ListParagraph"/>
        <w:numPr>
          <w:ilvl w:val="0"/>
          <w:numId w:val="25"/>
        </w:numPr>
        <w:spacing w:line="276" w:lineRule="auto"/>
        <w:rPr>
          <w:rFonts w:ascii="Arial" w:hAnsi="Arial" w:cs="Arial"/>
          <w:lang w:eastAsia="en-US"/>
        </w:rPr>
      </w:pPr>
      <w:r w:rsidRPr="008A0EB8">
        <w:rPr>
          <w:rFonts w:ascii="Arial" w:hAnsi="Arial" w:cs="Arial"/>
          <w:lang w:eastAsia="en-US"/>
        </w:rPr>
        <w:t>adverse effects that are due to non-procedural issues;</w:t>
      </w:r>
    </w:p>
    <w:p w14:paraId="7582E845" w14:textId="77777777" w:rsidR="001B7379" w:rsidRPr="008A0EB8" w:rsidRDefault="001B7379" w:rsidP="00A65201">
      <w:pPr>
        <w:pStyle w:val="ListParagraph"/>
        <w:numPr>
          <w:ilvl w:val="0"/>
          <w:numId w:val="25"/>
        </w:numPr>
        <w:spacing w:line="276" w:lineRule="auto"/>
        <w:rPr>
          <w:rFonts w:ascii="Arial" w:hAnsi="Arial" w:cs="Arial"/>
          <w:lang w:eastAsia="en-US"/>
        </w:rPr>
      </w:pPr>
      <w:r w:rsidRPr="008A0EB8">
        <w:rPr>
          <w:rFonts w:ascii="Arial" w:hAnsi="Arial" w:cs="Arial"/>
          <w:lang w:eastAsia="en-US"/>
        </w:rPr>
        <w:t>potential non-compliance (report by other means);</w:t>
      </w:r>
    </w:p>
    <w:p w14:paraId="3A15A856" w14:textId="77777777" w:rsidR="001B7379" w:rsidRDefault="001B7379" w:rsidP="00A65201">
      <w:pPr>
        <w:pStyle w:val="ListParagraph"/>
        <w:numPr>
          <w:ilvl w:val="0"/>
          <w:numId w:val="25"/>
        </w:numPr>
        <w:spacing w:line="276" w:lineRule="auto"/>
        <w:rPr>
          <w:rFonts w:ascii="Arial" w:hAnsi="Arial" w:cs="Arial"/>
          <w:lang w:eastAsia="en-US"/>
        </w:rPr>
      </w:pPr>
      <w:r w:rsidRPr="008A0EB8">
        <w:rPr>
          <w:rFonts w:ascii="Arial" w:hAnsi="Arial" w:cs="Arial"/>
          <w:lang w:eastAsia="en-US"/>
        </w:rPr>
        <w:t>issues without adverse welfare consequences.</w:t>
      </w:r>
    </w:p>
    <w:p w14:paraId="6BE7BC16" w14:textId="77777777" w:rsidR="001B7379" w:rsidRPr="00603B33" w:rsidRDefault="001B7379" w:rsidP="00603B33">
      <w:pPr>
        <w:spacing w:line="276" w:lineRule="auto"/>
        <w:ind w:left="360"/>
        <w:rPr>
          <w:lang w:eastAsia="en-US"/>
        </w:rPr>
      </w:pPr>
    </w:p>
    <w:p w14:paraId="342797D2" w14:textId="77777777" w:rsidR="001B7379" w:rsidRPr="008A0EB8" w:rsidRDefault="001B7379" w:rsidP="00A65201">
      <w:pPr>
        <w:spacing w:line="276" w:lineRule="auto"/>
        <w:rPr>
          <w:lang w:eastAsia="en-US"/>
        </w:rPr>
      </w:pPr>
      <w:r w:rsidRPr="00B641E7">
        <w:rPr>
          <w:lang w:eastAsia="en-US"/>
        </w:rPr>
        <w:t xml:space="preserve">If you are in doubt whether or not you need to fill in this form, please contact your assigned </w:t>
      </w:r>
      <w:r>
        <w:rPr>
          <w:lang w:eastAsia="en-US"/>
        </w:rPr>
        <w:t>I</w:t>
      </w:r>
      <w:r w:rsidRPr="00B641E7">
        <w:rPr>
          <w:lang w:eastAsia="en-US"/>
        </w:rPr>
        <w:t>nspector.</w:t>
      </w:r>
    </w:p>
    <w:p w14:paraId="6DF828A1" w14:textId="77777777" w:rsidR="001B7379" w:rsidRPr="00711542" w:rsidRDefault="001B7379" w:rsidP="00A65201">
      <w:pPr>
        <w:spacing w:line="276" w:lineRule="auto"/>
        <w:rPr>
          <w:b/>
          <w:bCs/>
          <w:color w:val="C0504D"/>
          <w:lang w:eastAsia="en-US"/>
        </w:rPr>
      </w:pPr>
    </w:p>
    <w:p w14:paraId="643BA46B" w14:textId="77777777" w:rsidR="001B7379" w:rsidRDefault="001B7379" w:rsidP="00A65201">
      <w:pPr>
        <w:spacing w:line="276" w:lineRule="auto"/>
      </w:pPr>
      <w:r w:rsidRPr="00711542">
        <w:t xml:space="preserve">Please </w:t>
      </w:r>
      <w:r>
        <w:t xml:space="preserve">clearly title </w:t>
      </w:r>
      <w:r w:rsidRPr="00711542">
        <w:t>your document:</w:t>
      </w:r>
      <w:r>
        <w:t xml:space="preserve"> </w:t>
      </w:r>
      <w:r w:rsidRPr="00711542">
        <w:rPr>
          <w:b/>
          <w:bCs/>
        </w:rPr>
        <w:t>‘</w:t>
      </w:r>
      <w:proofErr w:type="spellStart"/>
      <w:r w:rsidRPr="00711542">
        <w:rPr>
          <w:b/>
          <w:bCs/>
        </w:rPr>
        <w:t>ASRU_establishment</w:t>
      </w:r>
      <w:proofErr w:type="spellEnd"/>
      <w:r w:rsidRPr="00711542">
        <w:rPr>
          <w:b/>
          <w:bCs/>
        </w:rPr>
        <w:t xml:space="preserve"> </w:t>
      </w:r>
      <w:proofErr w:type="spellStart"/>
      <w:r w:rsidRPr="00711542">
        <w:rPr>
          <w:b/>
          <w:bCs/>
        </w:rPr>
        <w:t>name_PPL</w:t>
      </w:r>
      <w:proofErr w:type="spellEnd"/>
      <w:r w:rsidRPr="00711542">
        <w:rPr>
          <w:b/>
          <w:bCs/>
        </w:rPr>
        <w:t xml:space="preserve"> </w:t>
      </w:r>
      <w:proofErr w:type="spellStart"/>
      <w:r w:rsidRPr="00711542">
        <w:rPr>
          <w:b/>
          <w:bCs/>
        </w:rPr>
        <w:t>number_PPLh</w:t>
      </w:r>
      <w:proofErr w:type="spellEnd"/>
      <w:r w:rsidRPr="00711542">
        <w:rPr>
          <w:b/>
          <w:bCs/>
        </w:rPr>
        <w:t xml:space="preserve"> surname_date_sc18’</w:t>
      </w:r>
      <w:r>
        <w:rPr>
          <w:b/>
          <w:bCs/>
        </w:rPr>
        <w:t xml:space="preserve"> </w:t>
      </w:r>
      <w:r w:rsidRPr="00711542">
        <w:t xml:space="preserve">and send to your </w:t>
      </w:r>
      <w:r>
        <w:t>I</w:t>
      </w:r>
      <w:r w:rsidRPr="00711542">
        <w:t>nspector (e</w:t>
      </w:r>
      <w:r>
        <w:t>.</w:t>
      </w:r>
      <w:r w:rsidRPr="00711542">
        <w:t>g</w:t>
      </w:r>
      <w:r>
        <w:t>.</w:t>
      </w:r>
      <w:r w:rsidRPr="00711542">
        <w:t xml:space="preserve"> </w:t>
      </w:r>
      <w:r>
        <w:t>using</w:t>
      </w:r>
      <w:r w:rsidRPr="00711542">
        <w:t xml:space="preserve"> </w:t>
      </w:r>
      <w:proofErr w:type="spellStart"/>
      <w:r w:rsidRPr="00711542">
        <w:t>cjsm</w:t>
      </w:r>
      <w:proofErr w:type="spellEnd"/>
      <w:r w:rsidRPr="00711542">
        <w:t>) with the subject heading</w:t>
      </w:r>
      <w:r>
        <w:t xml:space="preserve"> </w:t>
      </w:r>
      <w:r w:rsidRPr="00711542">
        <w:t>‘</w:t>
      </w:r>
      <w:r>
        <w:t xml:space="preserve">PPL SC 18 Notification </w:t>
      </w:r>
      <w:r w:rsidRPr="00711542">
        <w:t xml:space="preserve">PPL </w:t>
      </w:r>
      <w:r>
        <w:t>[Number]</w:t>
      </w:r>
    </w:p>
    <w:p w14:paraId="5F1F877E" w14:textId="77777777" w:rsidR="001B7379" w:rsidRDefault="001B7379" w:rsidP="00F0339C">
      <w:pPr>
        <w:jc w:val="center"/>
      </w:pP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1B7379" w14:paraId="0950EA94" w14:textId="77777777">
        <w:trPr>
          <w:cantSplit/>
          <w:trHeight w:val="454"/>
        </w:trPr>
        <w:tc>
          <w:tcPr>
            <w:tcW w:w="3402" w:type="dxa"/>
            <w:shd w:val="clear" w:color="auto" w:fill="F4E9F7"/>
          </w:tcPr>
          <w:p w14:paraId="579DD8D2" w14:textId="77777777" w:rsidR="001B7379" w:rsidRDefault="001B7379" w:rsidP="009E22ED">
            <w:pPr>
              <w:pStyle w:val="BodyText"/>
              <w:spacing w:after="0"/>
              <w:rPr>
                <w:b/>
                <w:bCs/>
              </w:rPr>
            </w:pPr>
            <w:r>
              <w:rPr>
                <w:b/>
                <w:bCs/>
              </w:rPr>
              <w:t>Establishment Licence name</w:t>
            </w:r>
          </w:p>
        </w:tc>
        <w:tc>
          <w:tcPr>
            <w:tcW w:w="6237" w:type="dxa"/>
          </w:tcPr>
          <w:p w14:paraId="5D93C748" w14:textId="3B6C1F44" w:rsidR="001B7379" w:rsidRDefault="00BA296E" w:rsidP="009E22ED">
            <w:pPr>
              <w:pStyle w:val="BodyText"/>
              <w:spacing w:after="0"/>
            </w:pPr>
            <w:r>
              <w:t>University of Cambridge</w:t>
            </w:r>
          </w:p>
        </w:tc>
      </w:tr>
      <w:tr w:rsidR="001B7379" w14:paraId="6D0FA29E" w14:textId="77777777">
        <w:trPr>
          <w:cantSplit/>
          <w:trHeight w:val="454"/>
        </w:trPr>
        <w:tc>
          <w:tcPr>
            <w:tcW w:w="3402" w:type="dxa"/>
            <w:shd w:val="clear" w:color="auto" w:fill="F4E9F7"/>
          </w:tcPr>
          <w:p w14:paraId="0043E5F1" w14:textId="77777777" w:rsidR="001B7379" w:rsidRPr="00DA2A3F" w:rsidRDefault="001B7379" w:rsidP="00825759">
            <w:pPr>
              <w:pStyle w:val="BodyText"/>
              <w:spacing w:after="0"/>
            </w:pPr>
            <w:r>
              <w:rPr>
                <w:b/>
                <w:bCs/>
              </w:rPr>
              <w:t>Establishment Licence number</w:t>
            </w:r>
          </w:p>
        </w:tc>
        <w:tc>
          <w:tcPr>
            <w:tcW w:w="6237" w:type="dxa"/>
          </w:tcPr>
          <w:p w14:paraId="47D90E8A" w14:textId="11EFDE7E" w:rsidR="001B7379" w:rsidRDefault="00BA296E" w:rsidP="009E22ED">
            <w:pPr>
              <w:pStyle w:val="BodyText"/>
              <w:spacing w:after="0"/>
            </w:pPr>
            <w:r>
              <w:t>X81BD37B1</w:t>
            </w:r>
          </w:p>
        </w:tc>
      </w:tr>
      <w:tr w:rsidR="001B7379" w14:paraId="0C6BB10C" w14:textId="77777777">
        <w:trPr>
          <w:cantSplit/>
          <w:trHeight w:val="454"/>
        </w:trPr>
        <w:tc>
          <w:tcPr>
            <w:tcW w:w="3402" w:type="dxa"/>
            <w:shd w:val="clear" w:color="auto" w:fill="F4E9F7"/>
          </w:tcPr>
          <w:p w14:paraId="0BDE7180" w14:textId="77777777" w:rsidR="001B7379" w:rsidRDefault="001B7379" w:rsidP="009E22ED">
            <w:pPr>
              <w:pStyle w:val="BodyText"/>
              <w:spacing w:after="0"/>
            </w:pPr>
            <w:r>
              <w:rPr>
                <w:b/>
                <w:bCs/>
              </w:rPr>
              <w:t>Name of PPL holder</w:t>
            </w:r>
          </w:p>
        </w:tc>
        <w:tc>
          <w:tcPr>
            <w:tcW w:w="6237" w:type="dxa"/>
          </w:tcPr>
          <w:p w14:paraId="6FB4F6C4" w14:textId="73FAF654" w:rsidR="001B7379" w:rsidRDefault="00BA296E" w:rsidP="009E22ED">
            <w:pPr>
              <w:pStyle w:val="BodyText"/>
              <w:spacing w:after="0"/>
            </w:pPr>
            <w:r>
              <w:t>Amy Milton</w:t>
            </w:r>
          </w:p>
        </w:tc>
      </w:tr>
      <w:tr w:rsidR="001B7379" w14:paraId="795650F4" w14:textId="77777777">
        <w:trPr>
          <w:cantSplit/>
          <w:trHeight w:val="454"/>
        </w:trPr>
        <w:tc>
          <w:tcPr>
            <w:tcW w:w="3402" w:type="dxa"/>
            <w:shd w:val="clear" w:color="auto" w:fill="F4E9F7"/>
          </w:tcPr>
          <w:p w14:paraId="1A73C5F2" w14:textId="77777777" w:rsidR="001B7379" w:rsidRDefault="001B7379" w:rsidP="009E22ED">
            <w:pPr>
              <w:pStyle w:val="BodyText"/>
              <w:spacing w:after="0"/>
            </w:pPr>
            <w:r>
              <w:rPr>
                <w:b/>
                <w:bCs/>
              </w:rPr>
              <w:t>PPL number</w:t>
            </w:r>
          </w:p>
        </w:tc>
        <w:tc>
          <w:tcPr>
            <w:tcW w:w="6237" w:type="dxa"/>
          </w:tcPr>
          <w:p w14:paraId="667D8B4F" w14:textId="1F27E233" w:rsidR="001B7379" w:rsidRDefault="00BA296E" w:rsidP="009E22ED">
            <w:pPr>
              <w:pStyle w:val="BodyText"/>
              <w:spacing w:after="0"/>
            </w:pPr>
            <w:r w:rsidRPr="00BA296E">
              <w:t>PA9FBFA9F</w:t>
            </w:r>
          </w:p>
        </w:tc>
      </w:tr>
      <w:tr w:rsidR="001B7379" w14:paraId="6FB1B3CD" w14:textId="77777777">
        <w:trPr>
          <w:cantSplit/>
          <w:trHeight w:val="454"/>
        </w:trPr>
        <w:tc>
          <w:tcPr>
            <w:tcW w:w="3402" w:type="dxa"/>
            <w:shd w:val="clear" w:color="auto" w:fill="F4E9F7"/>
          </w:tcPr>
          <w:p w14:paraId="7F6C991F" w14:textId="77777777" w:rsidR="001B7379" w:rsidRDefault="001B7379" w:rsidP="009E22ED">
            <w:pPr>
              <w:pStyle w:val="BodyText"/>
              <w:spacing w:after="0"/>
            </w:pPr>
            <w:r>
              <w:rPr>
                <w:b/>
                <w:bCs/>
              </w:rPr>
              <w:t>Protocol no</w:t>
            </w:r>
          </w:p>
        </w:tc>
        <w:tc>
          <w:tcPr>
            <w:tcW w:w="6237" w:type="dxa"/>
          </w:tcPr>
          <w:p w14:paraId="043B3D77" w14:textId="7F3504CE" w:rsidR="001B7379" w:rsidRDefault="00BA296E" w:rsidP="009E22ED">
            <w:pPr>
              <w:pStyle w:val="BodyText"/>
              <w:spacing w:after="0"/>
            </w:pPr>
            <w:r>
              <w:t>11</w:t>
            </w:r>
          </w:p>
        </w:tc>
      </w:tr>
      <w:tr w:rsidR="001B7379" w14:paraId="2808A18E" w14:textId="77777777">
        <w:trPr>
          <w:cantSplit/>
          <w:trHeight w:val="454"/>
        </w:trPr>
        <w:tc>
          <w:tcPr>
            <w:tcW w:w="3402" w:type="dxa"/>
            <w:shd w:val="clear" w:color="auto" w:fill="F4E9F7"/>
          </w:tcPr>
          <w:p w14:paraId="0F4BBACF" w14:textId="77777777" w:rsidR="001B7379" w:rsidRDefault="001B7379" w:rsidP="009E22ED">
            <w:pPr>
              <w:pStyle w:val="BodyText"/>
              <w:spacing w:after="0"/>
              <w:rPr>
                <w:b/>
                <w:bCs/>
              </w:rPr>
            </w:pPr>
            <w:r w:rsidRPr="003C77A1">
              <w:rPr>
                <w:b/>
                <w:bCs/>
              </w:rPr>
              <w:t>Protocol title</w:t>
            </w:r>
          </w:p>
        </w:tc>
        <w:tc>
          <w:tcPr>
            <w:tcW w:w="6237" w:type="dxa"/>
          </w:tcPr>
          <w:p w14:paraId="674A4A13" w14:textId="78A13F40" w:rsidR="001B7379" w:rsidRDefault="00BA296E" w:rsidP="009E22ED">
            <w:pPr>
              <w:pStyle w:val="BodyText"/>
              <w:spacing w:after="0"/>
            </w:pPr>
            <w:r>
              <w:t>Appetitive (non-IVSA) behaviour with viral-based manipulations</w:t>
            </w:r>
          </w:p>
        </w:tc>
      </w:tr>
      <w:tr w:rsidR="001B7379" w14:paraId="072025FD" w14:textId="77777777">
        <w:trPr>
          <w:cantSplit/>
          <w:trHeight w:val="454"/>
        </w:trPr>
        <w:tc>
          <w:tcPr>
            <w:tcW w:w="3402" w:type="dxa"/>
            <w:shd w:val="clear" w:color="auto" w:fill="F4E9F7"/>
          </w:tcPr>
          <w:p w14:paraId="6E2A9894" w14:textId="77777777" w:rsidR="001B7379" w:rsidRDefault="001B7379" w:rsidP="009E22ED">
            <w:pPr>
              <w:pStyle w:val="BodyText"/>
              <w:spacing w:after="0"/>
              <w:rPr>
                <w:b/>
                <w:bCs/>
              </w:rPr>
            </w:pPr>
            <w:r>
              <w:rPr>
                <w:b/>
                <w:bCs/>
              </w:rPr>
              <w:t>Severity classification</w:t>
            </w:r>
          </w:p>
        </w:tc>
        <w:tc>
          <w:tcPr>
            <w:tcW w:w="6237" w:type="dxa"/>
          </w:tcPr>
          <w:p w14:paraId="732C575B" w14:textId="61FAA787" w:rsidR="001B7379" w:rsidRDefault="00BA296E" w:rsidP="009E22ED">
            <w:pPr>
              <w:pStyle w:val="BodyText"/>
              <w:spacing w:after="0"/>
            </w:pPr>
            <w:r>
              <w:t>Moderate</w:t>
            </w:r>
          </w:p>
        </w:tc>
      </w:tr>
      <w:tr w:rsidR="001B7379" w14:paraId="615CB340" w14:textId="77777777">
        <w:trPr>
          <w:cantSplit/>
          <w:trHeight w:val="454"/>
        </w:trPr>
        <w:tc>
          <w:tcPr>
            <w:tcW w:w="3402" w:type="dxa"/>
            <w:shd w:val="clear" w:color="auto" w:fill="F4E9F7"/>
          </w:tcPr>
          <w:p w14:paraId="775E0BFC" w14:textId="77777777" w:rsidR="001B7379" w:rsidRDefault="001B7379" w:rsidP="009E22ED">
            <w:pPr>
              <w:pStyle w:val="BodyText"/>
              <w:spacing w:after="0"/>
              <w:rPr>
                <w:b/>
                <w:bCs/>
              </w:rPr>
            </w:pPr>
            <w:r>
              <w:rPr>
                <w:b/>
                <w:bCs/>
              </w:rPr>
              <w:lastRenderedPageBreak/>
              <w:t>1. Date of incident</w:t>
            </w:r>
          </w:p>
        </w:tc>
        <w:tc>
          <w:tcPr>
            <w:tcW w:w="6237" w:type="dxa"/>
          </w:tcPr>
          <w:p w14:paraId="6DFEC1C6" w14:textId="2A412550" w:rsidR="001B7379" w:rsidRDefault="00121A2D" w:rsidP="009E22ED">
            <w:pPr>
              <w:pStyle w:val="BodyText"/>
              <w:spacing w:after="0"/>
            </w:pPr>
            <w:r>
              <w:t>2</w:t>
            </w:r>
            <w:r w:rsidRPr="00121A2D">
              <w:rPr>
                <w:vertAlign w:val="superscript"/>
              </w:rPr>
              <w:t>nd</w:t>
            </w:r>
            <w:r>
              <w:t xml:space="preserve"> </w:t>
            </w:r>
            <w:r w:rsidR="00D924D4">
              <w:t>August 2019</w:t>
            </w:r>
          </w:p>
        </w:tc>
      </w:tr>
      <w:tr w:rsidR="001B7379" w14:paraId="4460A7F2" w14:textId="77777777">
        <w:trPr>
          <w:cantSplit/>
          <w:trHeight w:val="454"/>
        </w:trPr>
        <w:tc>
          <w:tcPr>
            <w:tcW w:w="3402" w:type="dxa"/>
            <w:shd w:val="clear" w:color="auto" w:fill="F4E9F7"/>
          </w:tcPr>
          <w:p w14:paraId="3C5594DD" w14:textId="77777777" w:rsidR="001B7379" w:rsidRDefault="001B7379" w:rsidP="009E22ED">
            <w:pPr>
              <w:pStyle w:val="BodyText"/>
              <w:spacing w:after="0"/>
              <w:rPr>
                <w:b/>
                <w:bCs/>
              </w:rPr>
            </w:pPr>
            <w:r>
              <w:rPr>
                <w:b/>
                <w:bCs/>
              </w:rPr>
              <w:t>2. Species</w:t>
            </w:r>
          </w:p>
        </w:tc>
        <w:tc>
          <w:tcPr>
            <w:tcW w:w="6237" w:type="dxa"/>
          </w:tcPr>
          <w:p w14:paraId="3A3CAA5E" w14:textId="78F3C7B1" w:rsidR="001B7379" w:rsidRDefault="00597A19" w:rsidP="009E22ED">
            <w:pPr>
              <w:pStyle w:val="BodyText"/>
              <w:spacing w:after="0"/>
            </w:pPr>
            <w:r>
              <w:t>Rat</w:t>
            </w:r>
          </w:p>
        </w:tc>
      </w:tr>
      <w:tr w:rsidR="001B7379" w14:paraId="0CB36260" w14:textId="77777777">
        <w:trPr>
          <w:cantSplit/>
          <w:trHeight w:val="454"/>
        </w:trPr>
        <w:tc>
          <w:tcPr>
            <w:tcW w:w="3402" w:type="dxa"/>
            <w:shd w:val="clear" w:color="auto" w:fill="F4E9F7"/>
          </w:tcPr>
          <w:p w14:paraId="4B17D9E9" w14:textId="77777777" w:rsidR="001B7379" w:rsidRDefault="001B7379" w:rsidP="009E22ED">
            <w:pPr>
              <w:pStyle w:val="BodyText"/>
              <w:spacing w:after="0"/>
              <w:rPr>
                <w:b/>
                <w:bCs/>
              </w:rPr>
            </w:pPr>
            <w:r>
              <w:rPr>
                <w:b/>
                <w:bCs/>
              </w:rPr>
              <w:lastRenderedPageBreak/>
              <w:t>3. Brief details of study and how the limits or constraints  have been breached</w:t>
            </w:r>
          </w:p>
        </w:tc>
        <w:tc>
          <w:tcPr>
            <w:tcW w:w="6237" w:type="dxa"/>
          </w:tcPr>
          <w:p w14:paraId="0EAE5192" w14:textId="354129A6" w:rsidR="00175AD3" w:rsidRDefault="00175AD3" w:rsidP="00D924D4">
            <w:pPr>
              <w:shd w:val="clear" w:color="auto" w:fill="FFFFFF"/>
              <w:spacing w:line="240" w:lineRule="auto"/>
              <w:rPr>
                <w:color w:val="222222"/>
              </w:rPr>
            </w:pPr>
            <w:r>
              <w:rPr>
                <w:color w:val="222222"/>
              </w:rPr>
              <w:t>Unexpected adverse effects have been observed following the intracerebral administration of virus to rats on Protocol 11.</w:t>
            </w:r>
          </w:p>
          <w:p w14:paraId="1FE78DC3" w14:textId="11363E1F" w:rsidR="00175AD3" w:rsidRDefault="00175AD3" w:rsidP="00D924D4">
            <w:pPr>
              <w:shd w:val="clear" w:color="auto" w:fill="FFFFFF"/>
              <w:spacing w:line="240" w:lineRule="auto"/>
              <w:rPr>
                <w:color w:val="222222"/>
              </w:rPr>
            </w:pPr>
          </w:p>
          <w:p w14:paraId="1C72B43B" w14:textId="58D188A0" w:rsidR="00D924D4" w:rsidRPr="00BA7ABF" w:rsidRDefault="00D924D4" w:rsidP="00D924D4">
            <w:pPr>
              <w:shd w:val="clear" w:color="auto" w:fill="FFFFFF"/>
              <w:spacing w:line="240" w:lineRule="auto"/>
              <w:rPr>
                <w:color w:val="222222"/>
              </w:rPr>
            </w:pPr>
            <w:r w:rsidRPr="00BA7ABF">
              <w:rPr>
                <w:color w:val="222222"/>
              </w:rPr>
              <w:t>In this experiment</w:t>
            </w:r>
            <w:r w:rsidR="00175AD3">
              <w:rPr>
                <w:color w:val="222222"/>
              </w:rPr>
              <w:t xml:space="preserve">, conducted by Dr Mona El-Sayed </w:t>
            </w:r>
            <w:proofErr w:type="spellStart"/>
            <w:r w:rsidR="00175AD3">
              <w:rPr>
                <w:color w:val="222222"/>
              </w:rPr>
              <w:t>Hervig</w:t>
            </w:r>
            <w:proofErr w:type="spellEnd"/>
            <w:r w:rsidR="00175AD3">
              <w:rPr>
                <w:color w:val="222222"/>
              </w:rPr>
              <w:t xml:space="preserve"> (PIL: </w:t>
            </w:r>
            <w:r w:rsidR="001E284D" w:rsidRPr="001E284D">
              <w:rPr>
                <w:color w:val="222222"/>
              </w:rPr>
              <w:t>I32FAB42D</w:t>
            </w:r>
            <w:r w:rsidR="001E284D">
              <w:rPr>
                <w:color w:val="222222"/>
              </w:rPr>
              <w:t xml:space="preserve">) and Chiara Toschi (PIL: </w:t>
            </w:r>
            <w:r w:rsidR="00467C62" w:rsidRPr="00467C62">
              <w:rPr>
                <w:color w:val="222222"/>
              </w:rPr>
              <w:t>I8CC06A5C</w:t>
            </w:r>
            <w:r w:rsidR="001E284D">
              <w:rPr>
                <w:color w:val="222222"/>
              </w:rPr>
              <w:t>)</w:t>
            </w:r>
            <w:r w:rsidR="00175AD3">
              <w:rPr>
                <w:color w:val="222222"/>
              </w:rPr>
              <w:t>, animals</w:t>
            </w:r>
            <w:r w:rsidR="001E284D">
              <w:rPr>
                <w:color w:val="222222"/>
              </w:rPr>
              <w:t xml:space="preserve"> underwent intracranial surgery involving administration of a </w:t>
            </w:r>
            <w:r w:rsidRPr="00BA7ABF">
              <w:rPr>
                <w:color w:val="222222"/>
              </w:rPr>
              <w:t>CAV2-Cre</w:t>
            </w:r>
            <w:r w:rsidR="001E284D">
              <w:rPr>
                <w:color w:val="222222"/>
              </w:rPr>
              <w:t xml:space="preserve"> virus</w:t>
            </w:r>
            <w:r w:rsidRPr="00BA7ABF">
              <w:rPr>
                <w:color w:val="222222"/>
              </w:rPr>
              <w:t xml:space="preserve"> in </w:t>
            </w:r>
            <w:r w:rsidR="00175AD3">
              <w:rPr>
                <w:color w:val="222222"/>
              </w:rPr>
              <w:t>the prelimbic</w:t>
            </w:r>
            <w:r w:rsidRPr="00BA7ABF">
              <w:rPr>
                <w:color w:val="222222"/>
              </w:rPr>
              <w:t xml:space="preserve"> m</w:t>
            </w:r>
            <w:r w:rsidR="001E284D">
              <w:rPr>
                <w:color w:val="222222"/>
              </w:rPr>
              <w:t>edial prefrontal cortex</w:t>
            </w:r>
            <w:r w:rsidRPr="00BA7ABF">
              <w:rPr>
                <w:color w:val="222222"/>
              </w:rPr>
              <w:t xml:space="preserve"> and Cre-dependent AAV8 </w:t>
            </w:r>
            <w:r w:rsidR="001E284D">
              <w:rPr>
                <w:color w:val="222222"/>
              </w:rPr>
              <w:t xml:space="preserve">virus </w:t>
            </w:r>
            <w:r w:rsidRPr="00BA7ABF">
              <w:rPr>
                <w:color w:val="222222"/>
              </w:rPr>
              <w:t>in</w:t>
            </w:r>
            <w:r w:rsidR="001E284D">
              <w:rPr>
                <w:color w:val="222222"/>
              </w:rPr>
              <w:t xml:space="preserve"> the</w:t>
            </w:r>
            <w:r w:rsidRPr="00BA7ABF">
              <w:rPr>
                <w:color w:val="222222"/>
              </w:rPr>
              <w:t xml:space="preserve"> Locus Coeruleus carrying either </w:t>
            </w:r>
            <w:r w:rsidR="001E284D">
              <w:rPr>
                <w:color w:val="222222"/>
              </w:rPr>
              <w:t xml:space="preserve">the </w:t>
            </w:r>
            <w:proofErr w:type="spellStart"/>
            <w:r w:rsidRPr="00BA7ABF">
              <w:rPr>
                <w:color w:val="222222"/>
              </w:rPr>
              <w:t>TeLC</w:t>
            </w:r>
            <w:proofErr w:type="spellEnd"/>
            <w:r w:rsidRPr="00BA7ABF">
              <w:rPr>
                <w:color w:val="222222"/>
              </w:rPr>
              <w:t xml:space="preserve"> </w:t>
            </w:r>
            <w:r w:rsidR="001E284D">
              <w:rPr>
                <w:color w:val="222222"/>
              </w:rPr>
              <w:t xml:space="preserve">construct (to </w:t>
            </w:r>
            <w:r w:rsidRPr="00BA7ABF">
              <w:rPr>
                <w:color w:val="222222"/>
              </w:rPr>
              <w:t>block of neurotransmission</w:t>
            </w:r>
            <w:r>
              <w:rPr>
                <w:color w:val="222222"/>
              </w:rPr>
              <w:t xml:space="preserve"> through disruption of </w:t>
            </w:r>
            <w:proofErr w:type="spellStart"/>
            <w:r>
              <w:rPr>
                <w:color w:val="222222"/>
              </w:rPr>
              <w:t>synaptobrevin</w:t>
            </w:r>
            <w:proofErr w:type="spellEnd"/>
            <w:r w:rsidRPr="00BA7ABF">
              <w:rPr>
                <w:color w:val="222222"/>
              </w:rPr>
              <w:t>) or GFP (</w:t>
            </w:r>
            <w:r w:rsidR="001E284D">
              <w:rPr>
                <w:color w:val="222222"/>
              </w:rPr>
              <w:t xml:space="preserve">as a </w:t>
            </w:r>
            <w:r w:rsidRPr="00BA7ABF">
              <w:rPr>
                <w:color w:val="222222"/>
              </w:rPr>
              <w:t>control</w:t>
            </w:r>
            <w:r w:rsidR="001E284D">
              <w:rPr>
                <w:color w:val="222222"/>
              </w:rPr>
              <w:t xml:space="preserve"> manipulation</w:t>
            </w:r>
            <w:r w:rsidRPr="00BA7ABF">
              <w:rPr>
                <w:color w:val="222222"/>
              </w:rPr>
              <w:t>). </w:t>
            </w:r>
            <w:r w:rsidR="001E284D">
              <w:rPr>
                <w:color w:val="222222"/>
              </w:rPr>
              <w:t xml:space="preserve">In total, 22 animals were operated on during the period of </w:t>
            </w:r>
            <w:r w:rsidR="00AC5CEE">
              <w:rPr>
                <w:color w:val="222222"/>
              </w:rPr>
              <w:t>8</w:t>
            </w:r>
            <w:r w:rsidR="001E284D" w:rsidRPr="001E284D">
              <w:rPr>
                <w:color w:val="222222"/>
                <w:vertAlign w:val="superscript"/>
              </w:rPr>
              <w:t>th</w:t>
            </w:r>
            <w:r w:rsidR="001E284D">
              <w:rPr>
                <w:color w:val="222222"/>
              </w:rPr>
              <w:t xml:space="preserve"> – </w:t>
            </w:r>
            <w:r w:rsidR="00AC5CEE">
              <w:rPr>
                <w:color w:val="222222"/>
              </w:rPr>
              <w:t>17</w:t>
            </w:r>
            <w:r w:rsidR="001E284D" w:rsidRPr="001E284D">
              <w:rPr>
                <w:color w:val="222222"/>
                <w:vertAlign w:val="superscript"/>
              </w:rPr>
              <w:t>th</w:t>
            </w:r>
            <w:r w:rsidR="001E284D">
              <w:rPr>
                <w:color w:val="222222"/>
              </w:rPr>
              <w:t xml:space="preserve"> July 2019. The choice of viral titre was informed by discussion with collaborators, and a previous pilot study conducted on a different protocol on my PPL. Animals on the pilot study did not show any adverse effects in the 4-5 week-period that they were kept alive following the virus administration. </w:t>
            </w:r>
            <w:r w:rsidR="005D38A6">
              <w:rPr>
                <w:color w:val="222222"/>
              </w:rPr>
              <w:t>On Friday 19</w:t>
            </w:r>
            <w:r w:rsidR="005D38A6" w:rsidRPr="005D38A6">
              <w:rPr>
                <w:color w:val="222222"/>
                <w:vertAlign w:val="superscript"/>
              </w:rPr>
              <w:t>th</w:t>
            </w:r>
            <w:r w:rsidR="005D38A6">
              <w:rPr>
                <w:color w:val="222222"/>
              </w:rPr>
              <w:t xml:space="preserve"> July, Mona El-Sayed </w:t>
            </w:r>
            <w:proofErr w:type="spellStart"/>
            <w:r w:rsidR="005D38A6">
              <w:rPr>
                <w:color w:val="222222"/>
              </w:rPr>
              <w:t>Hervig</w:t>
            </w:r>
            <w:proofErr w:type="spellEnd"/>
            <w:r w:rsidR="005D38A6">
              <w:rPr>
                <w:color w:val="222222"/>
              </w:rPr>
              <w:t xml:space="preserve"> finished her contract at the University of Cambridge and Chiara Toschi continued with the experiment, with the support of Dr Johan </w:t>
            </w:r>
            <w:proofErr w:type="spellStart"/>
            <w:r w:rsidR="005D38A6">
              <w:rPr>
                <w:color w:val="222222"/>
              </w:rPr>
              <w:t>Alsio</w:t>
            </w:r>
            <w:proofErr w:type="spellEnd"/>
            <w:r w:rsidR="005D38A6">
              <w:rPr>
                <w:color w:val="222222"/>
              </w:rPr>
              <w:t xml:space="preserve"> (PIL: </w:t>
            </w:r>
            <w:r w:rsidR="005D38A6" w:rsidRPr="005D38A6">
              <w:rPr>
                <w:color w:val="222222"/>
              </w:rPr>
              <w:t>I09B4309E</w:t>
            </w:r>
            <w:r w:rsidR="005D38A6">
              <w:rPr>
                <w:color w:val="222222"/>
              </w:rPr>
              <w:t>) who has extensive experience of conducting viral transfection experiments in rats.</w:t>
            </w:r>
            <w:r w:rsidR="00AE75ED">
              <w:rPr>
                <w:color w:val="222222"/>
              </w:rPr>
              <w:t xml:space="preserve"> All animals showed normal recovery in our standard 5-day period of post-operative monitoring. </w:t>
            </w:r>
          </w:p>
          <w:p w14:paraId="7778FC78" w14:textId="77777777" w:rsidR="00D924D4" w:rsidRPr="00BA7ABF" w:rsidRDefault="00D924D4" w:rsidP="00D924D4">
            <w:pPr>
              <w:shd w:val="clear" w:color="auto" w:fill="FFFFFF"/>
              <w:spacing w:line="240" w:lineRule="auto"/>
              <w:rPr>
                <w:color w:val="222222"/>
              </w:rPr>
            </w:pPr>
          </w:p>
          <w:p w14:paraId="2EC99BA2" w14:textId="3781D23B" w:rsidR="00DD0CCD" w:rsidRDefault="001E284D" w:rsidP="00D924D4">
            <w:pPr>
              <w:shd w:val="clear" w:color="auto" w:fill="FFFFFF"/>
              <w:spacing w:line="240" w:lineRule="auto"/>
              <w:rPr>
                <w:color w:val="222222"/>
              </w:rPr>
            </w:pPr>
            <w:r>
              <w:rPr>
                <w:color w:val="222222"/>
              </w:rPr>
              <w:t>On Friday 2</w:t>
            </w:r>
            <w:r w:rsidRPr="001E284D">
              <w:rPr>
                <w:color w:val="222222"/>
                <w:vertAlign w:val="superscript"/>
              </w:rPr>
              <w:t>nd</w:t>
            </w:r>
            <w:r>
              <w:rPr>
                <w:color w:val="222222"/>
              </w:rPr>
              <w:t xml:space="preserve"> August, Chiara Toschi contacted </w:t>
            </w:r>
            <w:r w:rsidR="00354D20">
              <w:rPr>
                <w:color w:val="222222"/>
              </w:rPr>
              <w:t xml:space="preserve">me and my Deputy, Dr Emma Cahill, by email to say that the animal care staff in the Combined Animal Facility had observed 2 animals (B5/236 #6 and #15) that were showing signs of head tilting. Due to these unexpected neurological signs, the animals had been culled and brains collected for histological analysis. At this point the concern was that these two animals may have had a stroke. </w:t>
            </w:r>
            <w:r w:rsidR="00DD0CCD">
              <w:rPr>
                <w:color w:val="222222"/>
              </w:rPr>
              <w:t>Chiara was due to be away from the lab between</w:t>
            </w:r>
            <w:r w:rsidR="00590D16">
              <w:rPr>
                <w:color w:val="222222"/>
              </w:rPr>
              <w:t xml:space="preserve"> 29</w:t>
            </w:r>
            <w:r w:rsidR="00590D16" w:rsidRPr="00590D16">
              <w:rPr>
                <w:color w:val="222222"/>
                <w:vertAlign w:val="superscript"/>
              </w:rPr>
              <w:t>th</w:t>
            </w:r>
            <w:r w:rsidR="00590D16">
              <w:rPr>
                <w:color w:val="222222"/>
              </w:rPr>
              <w:t xml:space="preserve"> July and 15</w:t>
            </w:r>
            <w:r w:rsidR="00590D16" w:rsidRPr="00590D16">
              <w:rPr>
                <w:color w:val="222222"/>
                <w:vertAlign w:val="superscript"/>
              </w:rPr>
              <w:t>th</w:t>
            </w:r>
            <w:r w:rsidR="00590D16">
              <w:rPr>
                <w:color w:val="222222"/>
              </w:rPr>
              <w:t xml:space="preserve"> August</w:t>
            </w:r>
            <w:r w:rsidR="00DD0CCD">
              <w:rPr>
                <w:color w:val="222222"/>
              </w:rPr>
              <w:t xml:space="preserve"> and had </w:t>
            </w:r>
            <w:proofErr w:type="gramStart"/>
            <w:r w:rsidR="00DD0CCD">
              <w:rPr>
                <w:color w:val="222222"/>
              </w:rPr>
              <w:t>made arrangements</w:t>
            </w:r>
            <w:proofErr w:type="gramEnd"/>
            <w:r w:rsidR="00DD0CCD">
              <w:rPr>
                <w:color w:val="222222"/>
              </w:rPr>
              <w:t xml:space="preserve"> for the care of these animals in her absenc</w:t>
            </w:r>
            <w:r w:rsidR="001F2F65">
              <w:rPr>
                <w:color w:val="222222"/>
              </w:rPr>
              <w:t>e</w:t>
            </w:r>
            <w:r w:rsidR="00DD0CCD">
              <w:rPr>
                <w:color w:val="222222"/>
              </w:rPr>
              <w:t>.</w:t>
            </w:r>
            <w:r w:rsidR="001F2F65">
              <w:rPr>
                <w:color w:val="222222"/>
              </w:rPr>
              <w:t xml:space="preserve"> She also ensured that she was contactable by phone and email. (</w:t>
            </w:r>
            <w:r w:rsidR="00E502B1">
              <w:rPr>
                <w:color w:val="222222"/>
              </w:rPr>
              <w:t>I can confirm that</w:t>
            </w:r>
            <w:r w:rsidR="001F2F65">
              <w:rPr>
                <w:color w:val="222222"/>
              </w:rPr>
              <w:t xml:space="preserve"> she has been quick to respond to all contact throughout this incident.) </w:t>
            </w:r>
            <w:r w:rsidR="00DD0CCD">
              <w:rPr>
                <w:color w:val="222222"/>
              </w:rPr>
              <w:t xml:space="preserve"> </w:t>
            </w:r>
          </w:p>
          <w:p w14:paraId="321DD67C" w14:textId="77777777" w:rsidR="00DD0CCD" w:rsidRDefault="00DD0CCD" w:rsidP="00D924D4">
            <w:pPr>
              <w:shd w:val="clear" w:color="auto" w:fill="FFFFFF"/>
              <w:spacing w:line="240" w:lineRule="auto"/>
              <w:rPr>
                <w:color w:val="222222"/>
              </w:rPr>
            </w:pPr>
          </w:p>
          <w:p w14:paraId="4E5F22FC" w14:textId="7638022F" w:rsidR="001B7379" w:rsidRDefault="00354D20" w:rsidP="003B6821">
            <w:pPr>
              <w:shd w:val="clear" w:color="auto" w:fill="FFFFFF"/>
              <w:spacing w:line="240" w:lineRule="auto"/>
              <w:rPr>
                <w:color w:val="222222"/>
              </w:rPr>
            </w:pPr>
            <w:r>
              <w:rPr>
                <w:color w:val="222222"/>
              </w:rPr>
              <w:t xml:space="preserve">I was away from the lab at this point, so Emma Cahill went to observe the remaining animals and identified a further three (B5/236 #13, 17 and 18) that she considered should be closely monitored for showing mild head tilting and side preferences. </w:t>
            </w:r>
            <w:r w:rsidR="005D38A6">
              <w:rPr>
                <w:color w:val="222222"/>
              </w:rPr>
              <w:t>These animals were monitored over the weekend with no deterioration in their condition. However, on the morning of Monday 5</w:t>
            </w:r>
            <w:r w:rsidR="005D38A6" w:rsidRPr="005D38A6">
              <w:rPr>
                <w:color w:val="222222"/>
                <w:vertAlign w:val="superscript"/>
              </w:rPr>
              <w:t>th</w:t>
            </w:r>
            <w:r w:rsidR="005D38A6">
              <w:rPr>
                <w:color w:val="222222"/>
              </w:rPr>
              <w:t xml:space="preserve"> August, the NACWO</w:t>
            </w:r>
            <w:r w:rsidR="00E502B1">
              <w:rPr>
                <w:color w:val="222222"/>
              </w:rPr>
              <w:t>,</w:t>
            </w:r>
            <w:r w:rsidR="005D38A6">
              <w:rPr>
                <w:color w:val="222222"/>
              </w:rPr>
              <w:t xml:space="preserve"> Julie </w:t>
            </w:r>
            <w:proofErr w:type="spellStart"/>
            <w:r w:rsidR="005D38A6">
              <w:rPr>
                <w:color w:val="222222"/>
              </w:rPr>
              <w:t>Gautrey</w:t>
            </w:r>
            <w:proofErr w:type="spellEnd"/>
            <w:r w:rsidR="005D38A6">
              <w:rPr>
                <w:color w:val="222222"/>
              </w:rPr>
              <w:t xml:space="preserve">, raised concerns </w:t>
            </w:r>
            <w:r w:rsidR="005D38A6">
              <w:rPr>
                <w:color w:val="222222"/>
              </w:rPr>
              <w:lastRenderedPageBreak/>
              <w:t xml:space="preserve">about the unexpected adverse effects observed in these animals. </w:t>
            </w:r>
            <w:r w:rsidR="000718B3">
              <w:rPr>
                <w:color w:val="222222"/>
              </w:rPr>
              <w:t>She consulted the NVS</w:t>
            </w:r>
            <w:r w:rsidR="00E502B1">
              <w:rPr>
                <w:color w:val="222222"/>
              </w:rPr>
              <w:t>,</w:t>
            </w:r>
            <w:r w:rsidR="000718B3">
              <w:rPr>
                <w:color w:val="222222"/>
              </w:rPr>
              <w:t xml:space="preserve"> Michiel Plugge, and they advised that the animals should be culled</w:t>
            </w:r>
            <w:r w:rsidR="00C329B1">
              <w:rPr>
                <w:color w:val="222222"/>
              </w:rPr>
              <w:t xml:space="preserve"> as they were showing unexpected adverse effects (though they did not appear to be in pain or distress)</w:t>
            </w:r>
            <w:r w:rsidR="000718B3">
              <w:rPr>
                <w:color w:val="222222"/>
              </w:rPr>
              <w:t xml:space="preserve"> and</w:t>
            </w:r>
            <w:r w:rsidR="00C329B1">
              <w:rPr>
                <w:color w:val="222222"/>
              </w:rPr>
              <w:t xml:space="preserve"> also that </w:t>
            </w:r>
            <w:r w:rsidR="000718B3">
              <w:rPr>
                <w:color w:val="222222"/>
              </w:rPr>
              <w:t xml:space="preserve">a Condition 18 report would be warranted. Johan </w:t>
            </w:r>
            <w:proofErr w:type="spellStart"/>
            <w:r w:rsidR="000718B3">
              <w:rPr>
                <w:color w:val="222222"/>
              </w:rPr>
              <w:t>Alsio</w:t>
            </w:r>
            <w:proofErr w:type="spellEnd"/>
            <w:r w:rsidR="000718B3">
              <w:rPr>
                <w:color w:val="222222"/>
              </w:rPr>
              <w:t xml:space="preserve"> contacted me by phone (as I was still on annual leave and not reliably receiving emails) to update me on the situation. </w:t>
            </w:r>
            <w:r w:rsidR="003B6821">
              <w:rPr>
                <w:color w:val="222222"/>
              </w:rPr>
              <w:t>I confirmed by email that any further affected animals should be culled immediately</w:t>
            </w:r>
            <w:r w:rsidR="00C329B1">
              <w:rPr>
                <w:color w:val="222222"/>
              </w:rPr>
              <w:t xml:space="preserve"> if they showed any </w:t>
            </w:r>
            <w:r w:rsidR="003B6821">
              <w:rPr>
                <w:color w:val="222222"/>
              </w:rPr>
              <w:t xml:space="preserve">unexpected adverse effects. </w:t>
            </w:r>
            <w:r w:rsidR="008250B6">
              <w:rPr>
                <w:color w:val="222222"/>
              </w:rPr>
              <w:t>T</w:t>
            </w:r>
            <w:r w:rsidR="00C329B1">
              <w:rPr>
                <w:color w:val="222222"/>
              </w:rPr>
              <w:t xml:space="preserve">he three affected animals (B5/236 #13, 17 and 18) </w:t>
            </w:r>
            <w:r w:rsidR="008250B6">
              <w:rPr>
                <w:color w:val="222222"/>
              </w:rPr>
              <w:t xml:space="preserve">were culled </w:t>
            </w:r>
            <w:r w:rsidR="00C329B1">
              <w:rPr>
                <w:color w:val="222222"/>
              </w:rPr>
              <w:t>on Tuesday 6</w:t>
            </w:r>
            <w:r w:rsidR="00C329B1" w:rsidRPr="00C329B1">
              <w:rPr>
                <w:color w:val="222222"/>
                <w:vertAlign w:val="superscript"/>
              </w:rPr>
              <w:t>th</w:t>
            </w:r>
            <w:r w:rsidR="00C329B1">
              <w:rPr>
                <w:color w:val="222222"/>
              </w:rPr>
              <w:t xml:space="preserve"> August.</w:t>
            </w:r>
          </w:p>
          <w:p w14:paraId="23533A3C" w14:textId="77777777" w:rsidR="00A77E92" w:rsidRDefault="00A77E92" w:rsidP="003B6821">
            <w:pPr>
              <w:shd w:val="clear" w:color="auto" w:fill="FFFFFF"/>
              <w:spacing w:line="240" w:lineRule="auto"/>
              <w:rPr>
                <w:color w:val="222222"/>
              </w:rPr>
            </w:pPr>
          </w:p>
          <w:p w14:paraId="6D0FA82B" w14:textId="3A1CD991" w:rsidR="00A77E92" w:rsidRDefault="00A77E92" w:rsidP="003B6821">
            <w:pPr>
              <w:shd w:val="clear" w:color="auto" w:fill="FFFFFF"/>
              <w:spacing w:line="240" w:lineRule="auto"/>
            </w:pPr>
            <w:r>
              <w:rPr>
                <w:color w:val="222222"/>
              </w:rPr>
              <w:t xml:space="preserve">Mona El-Sayed </w:t>
            </w:r>
            <w:proofErr w:type="spellStart"/>
            <w:r>
              <w:rPr>
                <w:color w:val="222222"/>
              </w:rPr>
              <w:t>Hervig</w:t>
            </w:r>
            <w:proofErr w:type="spellEnd"/>
            <w:r>
              <w:rPr>
                <w:color w:val="222222"/>
              </w:rPr>
              <w:t xml:space="preserve"> has subsequently confirmed that all of the affected animals received the active </w:t>
            </w:r>
            <w:proofErr w:type="spellStart"/>
            <w:r>
              <w:rPr>
                <w:color w:val="222222"/>
              </w:rPr>
              <w:t>TelC</w:t>
            </w:r>
            <w:proofErr w:type="spellEnd"/>
            <w:r>
              <w:rPr>
                <w:color w:val="222222"/>
              </w:rPr>
              <w:t xml:space="preserve"> form of the virus.</w:t>
            </w:r>
          </w:p>
        </w:tc>
      </w:tr>
      <w:tr w:rsidR="001B7379" w14:paraId="6E033909" w14:textId="77777777">
        <w:trPr>
          <w:cantSplit/>
          <w:trHeight w:val="454"/>
        </w:trPr>
        <w:tc>
          <w:tcPr>
            <w:tcW w:w="3402" w:type="dxa"/>
            <w:shd w:val="clear" w:color="auto" w:fill="F4E9F7"/>
          </w:tcPr>
          <w:p w14:paraId="58D1ADF4" w14:textId="77777777" w:rsidR="001B7379" w:rsidRDefault="001B7379" w:rsidP="001832E8">
            <w:pPr>
              <w:pStyle w:val="BodyText"/>
              <w:spacing w:after="0"/>
              <w:rPr>
                <w:b/>
                <w:bCs/>
              </w:rPr>
            </w:pPr>
            <w:r>
              <w:rPr>
                <w:b/>
                <w:bCs/>
              </w:rPr>
              <w:lastRenderedPageBreak/>
              <w:t>4. Have you taken advice from the Named Animal Care and Welfare Officer/Named Veterinary Surgeon/others?</w:t>
            </w:r>
          </w:p>
        </w:tc>
        <w:tc>
          <w:tcPr>
            <w:tcW w:w="6237" w:type="dxa"/>
          </w:tcPr>
          <w:p w14:paraId="7F0B4281" w14:textId="3C0D81EE" w:rsidR="001B7379" w:rsidRDefault="00D924D4" w:rsidP="009840FF">
            <w:pPr>
              <w:pStyle w:val="BodyText"/>
              <w:spacing w:after="0"/>
            </w:pPr>
            <w:r>
              <w:t xml:space="preserve">Yes. </w:t>
            </w:r>
            <w:r w:rsidR="009840FF">
              <w:t xml:space="preserve">We have followed the advice from the </w:t>
            </w:r>
            <w:r>
              <w:t>NVS and NACWO</w:t>
            </w:r>
            <w:r w:rsidR="003B6821">
              <w:t xml:space="preserve"> as described above</w:t>
            </w:r>
            <w:r w:rsidR="009840FF">
              <w:t xml:space="preserve">: </w:t>
            </w:r>
            <w:r>
              <w:t xml:space="preserve">to cull the affected animals and perform </w:t>
            </w:r>
            <w:proofErr w:type="gramStart"/>
            <w:r w:rsidRPr="00F43C15">
              <w:rPr>
                <w:i/>
                <w:iCs/>
              </w:rPr>
              <w:t>post</w:t>
            </w:r>
            <w:r w:rsidR="00F43C15" w:rsidRPr="00F43C15">
              <w:rPr>
                <w:i/>
                <w:iCs/>
              </w:rPr>
              <w:t xml:space="preserve"> </w:t>
            </w:r>
            <w:r w:rsidRPr="00F43C15">
              <w:rPr>
                <w:i/>
                <w:iCs/>
              </w:rPr>
              <w:t>mortem</w:t>
            </w:r>
            <w:proofErr w:type="gramEnd"/>
            <w:r>
              <w:t xml:space="preserve"> histological assessment of viral infusion sites to determine</w:t>
            </w:r>
            <w:r w:rsidR="003B6821">
              <w:t xml:space="preserve"> the</w:t>
            </w:r>
            <w:r>
              <w:t xml:space="preserve"> cause of symptoms.</w:t>
            </w:r>
            <w:r w:rsidR="009840FF">
              <w:t xml:space="preserve"> </w:t>
            </w:r>
          </w:p>
        </w:tc>
      </w:tr>
      <w:tr w:rsidR="001B7379" w14:paraId="2DAB3D15" w14:textId="77777777">
        <w:trPr>
          <w:cantSplit/>
          <w:trHeight w:val="454"/>
        </w:trPr>
        <w:tc>
          <w:tcPr>
            <w:tcW w:w="3402" w:type="dxa"/>
            <w:shd w:val="clear" w:color="auto" w:fill="F4E9F7"/>
          </w:tcPr>
          <w:p w14:paraId="0CAFF6F3" w14:textId="77777777" w:rsidR="001B7379" w:rsidRDefault="001B7379" w:rsidP="009E22ED">
            <w:pPr>
              <w:pStyle w:val="BodyText"/>
              <w:spacing w:after="0"/>
              <w:rPr>
                <w:b/>
                <w:bCs/>
              </w:rPr>
            </w:pPr>
            <w:r>
              <w:rPr>
                <w:b/>
                <w:bCs/>
              </w:rPr>
              <w:t>5. Cause of Problem, if known</w:t>
            </w:r>
          </w:p>
        </w:tc>
        <w:tc>
          <w:tcPr>
            <w:tcW w:w="6237" w:type="dxa"/>
          </w:tcPr>
          <w:p w14:paraId="4C2DDDCC" w14:textId="05DAA577" w:rsidR="009840FF" w:rsidRDefault="0093540F" w:rsidP="009840FF">
            <w:pPr>
              <w:pStyle w:val="BodyText"/>
              <w:spacing w:after="0"/>
            </w:pPr>
            <w:r>
              <w:t>The cause</w:t>
            </w:r>
            <w:r w:rsidR="009840FF">
              <w:t xml:space="preserve"> is not </w:t>
            </w:r>
            <w:r w:rsidR="00F43C15">
              <w:t xml:space="preserve">yet </w:t>
            </w:r>
            <w:r w:rsidR="009840FF">
              <w:t xml:space="preserve">known, but </w:t>
            </w:r>
            <w:r w:rsidR="00F43C15">
              <w:t>we are currently pursuing the following possibilities</w:t>
            </w:r>
            <w:r>
              <w:t xml:space="preserve">: </w:t>
            </w:r>
          </w:p>
          <w:p w14:paraId="455E5DDE" w14:textId="77777777" w:rsidR="009840FF" w:rsidRDefault="0093540F" w:rsidP="009840FF">
            <w:pPr>
              <w:pStyle w:val="BodyText"/>
              <w:numPr>
                <w:ilvl w:val="0"/>
                <w:numId w:val="29"/>
              </w:numPr>
              <w:spacing w:after="0"/>
            </w:pPr>
            <w:r>
              <w:t xml:space="preserve">the nature of the virus injected; </w:t>
            </w:r>
          </w:p>
          <w:p w14:paraId="57178376" w14:textId="77777777" w:rsidR="009840FF" w:rsidRDefault="0093540F" w:rsidP="009840FF">
            <w:pPr>
              <w:pStyle w:val="BodyText"/>
              <w:numPr>
                <w:ilvl w:val="0"/>
                <w:numId w:val="29"/>
              </w:numPr>
              <w:spacing w:after="0"/>
            </w:pPr>
            <w:r>
              <w:t xml:space="preserve">some </w:t>
            </w:r>
            <w:r w:rsidR="00D924D4">
              <w:t xml:space="preserve">unknown </w:t>
            </w:r>
            <w:r>
              <w:t xml:space="preserve">faults in this particular batch of the virus; </w:t>
            </w:r>
          </w:p>
          <w:p w14:paraId="4854B651" w14:textId="764CA045" w:rsidR="009840FF" w:rsidRDefault="0093540F" w:rsidP="009840FF">
            <w:pPr>
              <w:pStyle w:val="BodyText"/>
              <w:numPr>
                <w:ilvl w:val="0"/>
                <w:numId w:val="29"/>
              </w:numPr>
              <w:spacing w:after="0"/>
            </w:pPr>
            <w:r>
              <w:t xml:space="preserve">the age of the animals </w:t>
            </w:r>
            <w:r w:rsidR="00F43C15">
              <w:t>(as the affected animals were older than those used previously in the pilot experiments)</w:t>
            </w:r>
          </w:p>
          <w:p w14:paraId="74AD67E8" w14:textId="5D8CDE3F" w:rsidR="00F43C15" w:rsidRDefault="00F43C15" w:rsidP="009840FF">
            <w:pPr>
              <w:pStyle w:val="BodyText"/>
              <w:numPr>
                <w:ilvl w:val="0"/>
                <w:numId w:val="29"/>
              </w:numPr>
              <w:spacing w:after="0"/>
            </w:pPr>
            <w:r>
              <w:t>the location of the viral injection.</w:t>
            </w:r>
          </w:p>
          <w:p w14:paraId="003701BD" w14:textId="77777777" w:rsidR="00F43C15" w:rsidRDefault="00F43C15" w:rsidP="00F43C15">
            <w:pPr>
              <w:pStyle w:val="BodyText"/>
              <w:spacing w:after="0"/>
            </w:pPr>
          </w:p>
          <w:p w14:paraId="55A17250" w14:textId="59308E8C" w:rsidR="001B7379" w:rsidRDefault="0093540F" w:rsidP="009840FF">
            <w:pPr>
              <w:pStyle w:val="BodyText"/>
              <w:spacing w:after="0"/>
            </w:pPr>
            <w:r>
              <w:t>We were surprised to see signs of abnormality as we have already carried out injections with the same virus and we did not see any</w:t>
            </w:r>
            <w:r w:rsidR="00D924D4">
              <w:t xml:space="preserve"> of</w:t>
            </w:r>
            <w:r>
              <w:t xml:space="preserve"> the</w:t>
            </w:r>
            <w:r w:rsidR="00D924D4">
              <w:t xml:space="preserve"> symptoms reported above </w:t>
            </w:r>
            <w:r>
              <w:t>4</w:t>
            </w:r>
            <w:r w:rsidR="00D924D4">
              <w:t>-5 weeks after</w:t>
            </w:r>
            <w:r>
              <w:t xml:space="preserve"> injection. </w:t>
            </w:r>
          </w:p>
        </w:tc>
      </w:tr>
      <w:tr w:rsidR="001B7379" w14:paraId="36965478" w14:textId="77777777">
        <w:trPr>
          <w:cantSplit/>
          <w:trHeight w:val="454"/>
        </w:trPr>
        <w:tc>
          <w:tcPr>
            <w:tcW w:w="3402" w:type="dxa"/>
            <w:shd w:val="clear" w:color="auto" w:fill="F4E9F7"/>
          </w:tcPr>
          <w:p w14:paraId="1D531630" w14:textId="77777777" w:rsidR="001B7379" w:rsidRDefault="001B7379" w:rsidP="009E22ED">
            <w:pPr>
              <w:pStyle w:val="BodyText"/>
              <w:spacing w:after="0"/>
              <w:rPr>
                <w:b/>
                <w:bCs/>
              </w:rPr>
            </w:pPr>
            <w:r>
              <w:rPr>
                <w:b/>
                <w:bCs/>
              </w:rPr>
              <w:lastRenderedPageBreak/>
              <w:t>6. Action that has been or will be taken</w:t>
            </w:r>
          </w:p>
          <w:p w14:paraId="1786F4D3" w14:textId="77777777" w:rsidR="001B7379" w:rsidRDefault="001B7379" w:rsidP="009E22ED">
            <w:pPr>
              <w:pStyle w:val="BodyText"/>
              <w:spacing w:after="0"/>
              <w:rPr>
                <w:b/>
                <w:bCs/>
              </w:rPr>
            </w:pPr>
            <w:r w:rsidRPr="00DD052C">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DBD1B66" w14:textId="77777777" w:rsidR="001B7379" w:rsidRDefault="00A77E92" w:rsidP="009E22ED">
            <w:pPr>
              <w:pStyle w:val="BodyText"/>
              <w:spacing w:after="0"/>
            </w:pPr>
            <w:r>
              <w:t xml:space="preserve">All animals showing unexpected adverse effects </w:t>
            </w:r>
            <w:r w:rsidR="009B11EE">
              <w:t>have been culled. The remaining animals are being closely monitored and will be culled immediately if they show any adverse effects.</w:t>
            </w:r>
            <w:r w:rsidR="00597A19">
              <w:t xml:space="preserve"> </w:t>
            </w:r>
          </w:p>
          <w:p w14:paraId="120F9423" w14:textId="77777777" w:rsidR="009B11EE" w:rsidRDefault="009B11EE" w:rsidP="009E22ED">
            <w:pPr>
              <w:pStyle w:val="BodyText"/>
              <w:spacing w:after="0"/>
            </w:pPr>
          </w:p>
          <w:p w14:paraId="50E69672" w14:textId="77777777" w:rsidR="009B11EE" w:rsidRDefault="009B11EE" w:rsidP="009E22ED">
            <w:pPr>
              <w:pStyle w:val="BodyText"/>
              <w:spacing w:after="0"/>
            </w:pPr>
            <w:r>
              <w:t xml:space="preserve">Mona El-Sayed </w:t>
            </w:r>
            <w:proofErr w:type="spellStart"/>
            <w:r>
              <w:t>Hervig</w:t>
            </w:r>
            <w:proofErr w:type="spellEnd"/>
            <w:r>
              <w:t xml:space="preserve"> is following up whether there were any issues with the virus production with her collaborator</w:t>
            </w:r>
            <w:r w:rsidR="003D3387">
              <w:t>s</w:t>
            </w:r>
            <w:r>
              <w:t>,</w:t>
            </w:r>
            <w:r w:rsidR="003D3387">
              <w:t xml:space="preserve"> Dr </w:t>
            </w:r>
            <w:r w:rsidR="003D3387" w:rsidRPr="003D3387">
              <w:t xml:space="preserve">Andreas Toft </w:t>
            </w:r>
            <w:proofErr w:type="spellStart"/>
            <w:r w:rsidR="003D3387" w:rsidRPr="003D3387">
              <w:t>Sørensen</w:t>
            </w:r>
            <w:proofErr w:type="spellEnd"/>
            <w:r w:rsidR="003D3387">
              <w:t xml:space="preserve"> and Professor </w:t>
            </w:r>
            <w:proofErr w:type="spellStart"/>
            <w:r w:rsidR="003D3387" w:rsidRPr="003D3387">
              <w:t>Ulrik</w:t>
            </w:r>
            <w:proofErr w:type="spellEnd"/>
            <w:r w:rsidR="003D3387" w:rsidRPr="003D3387">
              <w:t xml:space="preserve"> </w:t>
            </w:r>
            <w:proofErr w:type="spellStart"/>
            <w:r w:rsidR="003D3387" w:rsidRPr="003D3387">
              <w:t>Gether</w:t>
            </w:r>
            <w:proofErr w:type="spellEnd"/>
            <w:r w:rsidR="003D3387" w:rsidRPr="003D3387">
              <w:t xml:space="preserve"> </w:t>
            </w:r>
            <w:r w:rsidR="003D3387">
              <w:t>at the University of Copenhagen. N</w:t>
            </w:r>
            <w:r>
              <w:t>o further surgeries will be conducted with this virus until the cause of these adverse effects has been resolved.</w:t>
            </w:r>
          </w:p>
          <w:p w14:paraId="134B3C01" w14:textId="77777777" w:rsidR="00111465" w:rsidRDefault="00111465" w:rsidP="009E22ED">
            <w:pPr>
              <w:pStyle w:val="BodyText"/>
              <w:spacing w:after="0"/>
            </w:pPr>
          </w:p>
          <w:p w14:paraId="2F6AFDC6" w14:textId="3926E3D2" w:rsidR="00111465" w:rsidRDefault="00111465" w:rsidP="009E22ED">
            <w:pPr>
              <w:pStyle w:val="BodyText"/>
              <w:spacing w:after="0"/>
            </w:pPr>
            <w:r>
              <w:t>We will, of course, provide you with updated information once the histological analyses are completed.</w:t>
            </w:r>
          </w:p>
        </w:tc>
      </w:tr>
      <w:tr w:rsidR="001B7379" w14:paraId="70645646" w14:textId="77777777">
        <w:trPr>
          <w:cantSplit/>
          <w:trHeight w:val="454"/>
        </w:trPr>
        <w:tc>
          <w:tcPr>
            <w:tcW w:w="3402" w:type="dxa"/>
            <w:shd w:val="clear" w:color="auto" w:fill="F4E9F7"/>
          </w:tcPr>
          <w:p w14:paraId="40335AA2" w14:textId="77777777" w:rsidR="001B7379" w:rsidRDefault="001B7379" w:rsidP="009E22ED">
            <w:pPr>
              <w:pStyle w:val="BodyText"/>
              <w:spacing w:after="0"/>
              <w:rPr>
                <w:b/>
                <w:bCs/>
              </w:rPr>
            </w:pPr>
            <w:r>
              <w:rPr>
                <w:b/>
                <w:bCs/>
              </w:rPr>
              <w:t>7. Reported by (name)</w:t>
            </w:r>
          </w:p>
        </w:tc>
        <w:tc>
          <w:tcPr>
            <w:tcW w:w="6237" w:type="dxa"/>
          </w:tcPr>
          <w:p w14:paraId="0D28C6EE" w14:textId="2EBB0E8E" w:rsidR="001B7379" w:rsidRDefault="009B11EE" w:rsidP="009E22ED">
            <w:pPr>
              <w:pStyle w:val="BodyText"/>
              <w:spacing w:after="0"/>
            </w:pPr>
            <w:r>
              <w:t>Amy Milton</w:t>
            </w:r>
          </w:p>
        </w:tc>
      </w:tr>
      <w:tr w:rsidR="001B7379" w14:paraId="01697346" w14:textId="77777777">
        <w:trPr>
          <w:cantSplit/>
          <w:trHeight w:val="454"/>
        </w:trPr>
        <w:tc>
          <w:tcPr>
            <w:tcW w:w="3402" w:type="dxa"/>
            <w:shd w:val="clear" w:color="auto" w:fill="F4E9F7"/>
          </w:tcPr>
          <w:p w14:paraId="544EB603" w14:textId="77777777" w:rsidR="001B7379" w:rsidRDefault="001B7379" w:rsidP="009E22ED">
            <w:pPr>
              <w:pStyle w:val="BodyText"/>
              <w:spacing w:after="0"/>
              <w:rPr>
                <w:b/>
                <w:bCs/>
              </w:rPr>
            </w:pPr>
            <w:r>
              <w:rPr>
                <w:b/>
                <w:bCs/>
              </w:rPr>
              <w:t>8. Date</w:t>
            </w:r>
          </w:p>
        </w:tc>
        <w:tc>
          <w:tcPr>
            <w:tcW w:w="6237" w:type="dxa"/>
          </w:tcPr>
          <w:p w14:paraId="6AA97138" w14:textId="55678534" w:rsidR="001B7379" w:rsidRDefault="00121A2D" w:rsidP="009E22ED">
            <w:pPr>
              <w:pStyle w:val="BodyText"/>
              <w:spacing w:after="0"/>
            </w:pPr>
            <w:r>
              <w:t>7</w:t>
            </w:r>
            <w:r w:rsidRPr="00121A2D">
              <w:rPr>
                <w:vertAlign w:val="superscript"/>
              </w:rPr>
              <w:t>th</w:t>
            </w:r>
            <w:r>
              <w:t xml:space="preserve"> A</w:t>
            </w:r>
            <w:r w:rsidR="009B11EE">
              <w:t>ugust 2019</w:t>
            </w:r>
          </w:p>
        </w:tc>
      </w:tr>
    </w:tbl>
    <w:p w14:paraId="4577F68F" w14:textId="77777777" w:rsidR="001B7379" w:rsidRPr="00857895" w:rsidRDefault="001B7379" w:rsidP="00832CFB">
      <w:pPr>
        <w:pStyle w:val="BodyText"/>
      </w:pPr>
    </w:p>
    <w:p w14:paraId="263A9349" w14:textId="77777777" w:rsidR="001B7379" w:rsidRDefault="001B7379" w:rsidP="00F0339C">
      <w:pPr>
        <w:rPr>
          <w:b/>
          <w:bCs/>
          <w:lang w:eastAsia="en-US"/>
        </w:rPr>
      </w:pPr>
      <w:bookmarkStart w:id="3" w:name="_Toc86483909"/>
      <w:bookmarkStart w:id="4" w:name="_Toc402366355"/>
      <w:r w:rsidRPr="00DD052C">
        <w:rPr>
          <w:b/>
          <w:bCs/>
          <w:lang w:eastAsia="en-US"/>
        </w:rPr>
        <w:t>******************************For official use******************************************</w:t>
      </w:r>
    </w:p>
    <w:p w14:paraId="30311377" w14:textId="77777777" w:rsidR="001B7379" w:rsidRDefault="001B7379" w:rsidP="00F0339C">
      <w:pPr>
        <w:rPr>
          <w:b/>
          <w:bCs/>
          <w:lang w:eastAsia="en-US"/>
        </w:rPr>
      </w:pPr>
    </w:p>
    <w:p w14:paraId="65C47BB1" w14:textId="77777777" w:rsidR="001B7379" w:rsidRPr="001256DD" w:rsidRDefault="001B7379" w:rsidP="00F0339C">
      <w:pPr>
        <w:pStyle w:val="Heading3"/>
        <w:rPr>
          <w:color w:val="7030A0"/>
          <w:lang w:eastAsia="en-US"/>
        </w:rPr>
      </w:pPr>
      <w:r w:rsidRPr="001256DD">
        <w:rPr>
          <w:color w:val="7030A0"/>
          <w:lang w:eastAsia="en-US"/>
        </w:rPr>
        <w:t>Inspector</w:t>
      </w:r>
      <w:r>
        <w:rPr>
          <w:color w:val="7030A0"/>
          <w:lang w:eastAsia="en-US"/>
        </w:rPr>
        <w:t>’s comments and recommendations</w:t>
      </w:r>
      <w:r w:rsidRPr="001256DD">
        <w:rPr>
          <w:color w:val="7030A0"/>
          <w:lang w:eastAsia="en-US"/>
        </w:rPr>
        <w:t>:</w:t>
      </w:r>
    </w:p>
    <w:p w14:paraId="3DCA2FBC" w14:textId="77777777" w:rsidR="001B7379" w:rsidRDefault="001B7379" w:rsidP="00F0339C"/>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1B7379" w14:paraId="27D53CC8" w14:textId="77777777">
        <w:trPr>
          <w:cantSplit/>
          <w:trHeight w:val="454"/>
        </w:trPr>
        <w:tc>
          <w:tcPr>
            <w:tcW w:w="3402" w:type="dxa"/>
            <w:shd w:val="clear" w:color="auto" w:fill="F4E9F7"/>
          </w:tcPr>
          <w:p w14:paraId="1096117F" w14:textId="77777777" w:rsidR="001B7379" w:rsidRPr="005C63B6" w:rsidRDefault="001B7379" w:rsidP="000A18CB">
            <w:pPr>
              <w:rPr>
                <w:b/>
                <w:bCs/>
                <w:lang w:eastAsia="en-US"/>
              </w:rPr>
            </w:pPr>
            <w:r>
              <w:rPr>
                <w:b/>
                <w:bCs/>
                <w:lang w:eastAsia="en-US"/>
              </w:rPr>
              <w:t>Comments and recommendations</w:t>
            </w:r>
          </w:p>
        </w:tc>
        <w:tc>
          <w:tcPr>
            <w:tcW w:w="6237" w:type="dxa"/>
          </w:tcPr>
          <w:p w14:paraId="6829F293" w14:textId="77777777" w:rsidR="001B7379" w:rsidRDefault="001B7379" w:rsidP="009E22ED">
            <w:pPr>
              <w:pStyle w:val="BodyText"/>
              <w:spacing w:after="0"/>
            </w:pPr>
          </w:p>
          <w:p w14:paraId="2C4BEF82" w14:textId="77777777" w:rsidR="001B7379" w:rsidRDefault="001B7379" w:rsidP="009E22ED">
            <w:pPr>
              <w:pStyle w:val="BodyText"/>
              <w:spacing w:after="0"/>
            </w:pPr>
          </w:p>
          <w:p w14:paraId="78301C99" w14:textId="77777777" w:rsidR="001B7379" w:rsidRDefault="001B7379" w:rsidP="009E22ED">
            <w:pPr>
              <w:pStyle w:val="BodyText"/>
              <w:spacing w:after="0"/>
            </w:pPr>
          </w:p>
          <w:p w14:paraId="68C619A2" w14:textId="77777777" w:rsidR="001B7379" w:rsidRDefault="001B7379" w:rsidP="009E22ED">
            <w:pPr>
              <w:pStyle w:val="BodyText"/>
              <w:spacing w:after="0"/>
            </w:pPr>
          </w:p>
          <w:p w14:paraId="12D24607" w14:textId="77777777" w:rsidR="001B7379" w:rsidRDefault="001B7379" w:rsidP="009E22ED">
            <w:pPr>
              <w:pStyle w:val="BodyText"/>
              <w:spacing w:after="0"/>
            </w:pPr>
          </w:p>
        </w:tc>
      </w:tr>
      <w:tr w:rsidR="001B7379" w14:paraId="3FC89F79" w14:textId="77777777">
        <w:trPr>
          <w:cantSplit/>
          <w:trHeight w:val="454"/>
        </w:trPr>
        <w:tc>
          <w:tcPr>
            <w:tcW w:w="3402" w:type="dxa"/>
            <w:shd w:val="clear" w:color="auto" w:fill="F4E9F7"/>
          </w:tcPr>
          <w:p w14:paraId="3A898E03" w14:textId="77777777" w:rsidR="001B7379" w:rsidRPr="005C63B6" w:rsidRDefault="001B7379" w:rsidP="009E22ED">
            <w:pPr>
              <w:rPr>
                <w:lang w:eastAsia="en-US"/>
              </w:rPr>
            </w:pPr>
            <w:r w:rsidRPr="005C63B6">
              <w:rPr>
                <w:b/>
                <w:bCs/>
                <w:lang w:eastAsia="en-US"/>
              </w:rPr>
              <w:t>Inspector name</w:t>
            </w:r>
            <w:r w:rsidRPr="005C63B6">
              <w:rPr>
                <w:lang w:eastAsia="en-US"/>
              </w:rPr>
              <w:t xml:space="preserve"> </w:t>
            </w:r>
          </w:p>
          <w:p w14:paraId="4A19DC43" w14:textId="77777777" w:rsidR="001B7379" w:rsidRDefault="001B7379" w:rsidP="009E22ED">
            <w:pPr>
              <w:pStyle w:val="BodyText"/>
              <w:spacing w:after="0"/>
              <w:rPr>
                <w:b/>
                <w:bCs/>
              </w:rPr>
            </w:pPr>
          </w:p>
        </w:tc>
        <w:tc>
          <w:tcPr>
            <w:tcW w:w="6237" w:type="dxa"/>
          </w:tcPr>
          <w:p w14:paraId="5D23C1A4" w14:textId="77777777" w:rsidR="001B7379" w:rsidRDefault="001B7379" w:rsidP="009E22ED">
            <w:pPr>
              <w:pStyle w:val="BodyText"/>
              <w:spacing w:after="0"/>
            </w:pPr>
          </w:p>
        </w:tc>
      </w:tr>
      <w:tr w:rsidR="001B7379" w14:paraId="7A3090AA" w14:textId="77777777">
        <w:trPr>
          <w:cantSplit/>
          <w:trHeight w:val="454"/>
        </w:trPr>
        <w:tc>
          <w:tcPr>
            <w:tcW w:w="3402" w:type="dxa"/>
            <w:shd w:val="clear" w:color="auto" w:fill="F4E9F7"/>
          </w:tcPr>
          <w:p w14:paraId="0E9AB835" w14:textId="77777777" w:rsidR="001B7379" w:rsidRPr="00DA2A3F" w:rsidRDefault="001B7379" w:rsidP="009E22ED">
            <w:pPr>
              <w:pStyle w:val="BodyText"/>
              <w:spacing w:after="0"/>
            </w:pPr>
            <w:r>
              <w:rPr>
                <w:b/>
                <w:bCs/>
              </w:rPr>
              <w:t>Date</w:t>
            </w:r>
          </w:p>
        </w:tc>
        <w:tc>
          <w:tcPr>
            <w:tcW w:w="6237" w:type="dxa"/>
          </w:tcPr>
          <w:p w14:paraId="60997529" w14:textId="77777777" w:rsidR="001B7379" w:rsidRDefault="001B7379" w:rsidP="009E22ED">
            <w:pPr>
              <w:pStyle w:val="BodyText"/>
              <w:spacing w:after="0"/>
            </w:pPr>
          </w:p>
        </w:tc>
      </w:tr>
      <w:bookmarkEnd w:id="3"/>
      <w:bookmarkEnd w:id="4"/>
    </w:tbl>
    <w:p w14:paraId="342AC3BE" w14:textId="77777777" w:rsidR="001B7379" w:rsidRDefault="001B7379" w:rsidP="00EC7B1E">
      <w:pPr>
        <w:pStyle w:val="BodyText"/>
      </w:pPr>
    </w:p>
    <w:sectPr w:rsidR="001B7379"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70369" w14:textId="77777777" w:rsidR="00425E40" w:rsidRDefault="00425E40">
      <w:r>
        <w:separator/>
      </w:r>
    </w:p>
  </w:endnote>
  <w:endnote w:type="continuationSeparator" w:id="0">
    <w:p w14:paraId="4E457CFD" w14:textId="77777777" w:rsidR="00425E40" w:rsidRDefault="00425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A871" w14:textId="77777777" w:rsidR="001B7379" w:rsidRDefault="001B7379"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1F539" w14:textId="77777777" w:rsidR="001B7379" w:rsidRDefault="001B7379">
    <w:pPr>
      <w:pStyle w:val="Footer"/>
    </w:pPr>
    <w:r>
      <w:t xml:space="preserve">v1 180503 </w:t>
    </w:r>
  </w:p>
  <w:p w14:paraId="54A95835" w14:textId="77777777" w:rsidR="001B7379" w:rsidRDefault="001B7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82975" w14:textId="77777777" w:rsidR="00425E40" w:rsidRDefault="00425E40">
      <w:r>
        <w:separator/>
      </w:r>
    </w:p>
  </w:footnote>
  <w:footnote w:type="continuationSeparator" w:id="0">
    <w:p w14:paraId="6CA3BF60" w14:textId="77777777" w:rsidR="00425E40" w:rsidRDefault="00425E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cs="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cs="Symbol" w:hint="default"/>
      </w:rPr>
    </w:lvl>
  </w:abstractNum>
  <w:abstractNum w:abstractNumId="10" w15:restartNumberingAfterBreak="0">
    <w:nsid w:val="00F613BC"/>
    <w:multiLevelType w:val="hybridMultilevel"/>
    <w:tmpl w:val="9C4EE7DE"/>
    <w:lvl w:ilvl="0" w:tplc="7784A5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B6B5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D31409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49364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cs="Symbo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1477452274">
    <w:abstractNumId w:val="9"/>
  </w:num>
  <w:num w:numId="2" w16cid:durableId="1025054324">
    <w:abstractNumId w:val="7"/>
  </w:num>
  <w:num w:numId="3" w16cid:durableId="194664114">
    <w:abstractNumId w:val="6"/>
  </w:num>
  <w:num w:numId="4" w16cid:durableId="159851424">
    <w:abstractNumId w:val="5"/>
  </w:num>
  <w:num w:numId="5" w16cid:durableId="665473860">
    <w:abstractNumId w:val="4"/>
  </w:num>
  <w:num w:numId="6" w16cid:durableId="1219970462">
    <w:abstractNumId w:val="8"/>
  </w:num>
  <w:num w:numId="7" w16cid:durableId="2026667266">
    <w:abstractNumId w:val="3"/>
  </w:num>
  <w:num w:numId="8" w16cid:durableId="1609660634">
    <w:abstractNumId w:val="2"/>
  </w:num>
  <w:num w:numId="9" w16cid:durableId="137382770">
    <w:abstractNumId w:val="1"/>
  </w:num>
  <w:num w:numId="10" w16cid:durableId="1536623862">
    <w:abstractNumId w:val="0"/>
  </w:num>
  <w:num w:numId="11" w16cid:durableId="505831108">
    <w:abstractNumId w:val="9"/>
  </w:num>
  <w:num w:numId="12" w16cid:durableId="1193879046">
    <w:abstractNumId w:val="7"/>
  </w:num>
  <w:num w:numId="13" w16cid:durableId="1192499177">
    <w:abstractNumId w:val="6"/>
  </w:num>
  <w:num w:numId="14" w16cid:durableId="926159241">
    <w:abstractNumId w:val="5"/>
  </w:num>
  <w:num w:numId="15" w16cid:durableId="1765147450">
    <w:abstractNumId w:val="4"/>
  </w:num>
  <w:num w:numId="16" w16cid:durableId="1174415478">
    <w:abstractNumId w:val="8"/>
  </w:num>
  <w:num w:numId="17" w16cid:durableId="316110598">
    <w:abstractNumId w:val="3"/>
  </w:num>
  <w:num w:numId="18" w16cid:durableId="1002661715">
    <w:abstractNumId w:val="2"/>
  </w:num>
  <w:num w:numId="19" w16cid:durableId="1178036640">
    <w:abstractNumId w:val="1"/>
  </w:num>
  <w:num w:numId="20" w16cid:durableId="1846744916">
    <w:abstractNumId w:val="0"/>
  </w:num>
  <w:num w:numId="21" w16cid:durableId="457842830">
    <w:abstractNumId w:val="17"/>
  </w:num>
  <w:num w:numId="22" w16cid:durableId="1864247941">
    <w:abstractNumId w:val="13"/>
  </w:num>
  <w:num w:numId="23" w16cid:durableId="1243880748">
    <w:abstractNumId w:val="14"/>
  </w:num>
  <w:num w:numId="24" w16cid:durableId="971862260">
    <w:abstractNumId w:val="16"/>
  </w:num>
  <w:num w:numId="25" w16cid:durableId="235288337">
    <w:abstractNumId w:val="18"/>
  </w:num>
  <w:num w:numId="26" w16cid:durableId="45954663">
    <w:abstractNumId w:val="11"/>
  </w:num>
  <w:num w:numId="27" w16cid:durableId="1253322958">
    <w:abstractNumId w:val="12"/>
  </w:num>
  <w:num w:numId="28" w16cid:durableId="274017955">
    <w:abstractNumId w:val="15"/>
  </w:num>
  <w:num w:numId="29" w16cid:durableId="809320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0609"/>
    <w:rsid w:val="000718B3"/>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1465"/>
    <w:rsid w:val="00113975"/>
    <w:rsid w:val="00113A2E"/>
    <w:rsid w:val="00116742"/>
    <w:rsid w:val="00121A2D"/>
    <w:rsid w:val="00123499"/>
    <w:rsid w:val="001256DD"/>
    <w:rsid w:val="00132F34"/>
    <w:rsid w:val="00141724"/>
    <w:rsid w:val="001557AB"/>
    <w:rsid w:val="00156B8F"/>
    <w:rsid w:val="00157056"/>
    <w:rsid w:val="0016070D"/>
    <w:rsid w:val="00161A5D"/>
    <w:rsid w:val="001665DB"/>
    <w:rsid w:val="00173F6D"/>
    <w:rsid w:val="00175A40"/>
    <w:rsid w:val="00175AD3"/>
    <w:rsid w:val="001832E8"/>
    <w:rsid w:val="00187D9D"/>
    <w:rsid w:val="0019626E"/>
    <w:rsid w:val="001A3E1D"/>
    <w:rsid w:val="001B2D57"/>
    <w:rsid w:val="001B5412"/>
    <w:rsid w:val="001B7379"/>
    <w:rsid w:val="001C36C6"/>
    <w:rsid w:val="001C58F4"/>
    <w:rsid w:val="001E0A7D"/>
    <w:rsid w:val="001E25CB"/>
    <w:rsid w:val="001E284D"/>
    <w:rsid w:val="001E5540"/>
    <w:rsid w:val="001E572A"/>
    <w:rsid w:val="001F231D"/>
    <w:rsid w:val="001F2F65"/>
    <w:rsid w:val="001F354D"/>
    <w:rsid w:val="0020045C"/>
    <w:rsid w:val="00202511"/>
    <w:rsid w:val="00211F81"/>
    <w:rsid w:val="0022013A"/>
    <w:rsid w:val="002235B1"/>
    <w:rsid w:val="00225E51"/>
    <w:rsid w:val="0023317A"/>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46D1E"/>
    <w:rsid w:val="00347B3E"/>
    <w:rsid w:val="00353A0C"/>
    <w:rsid w:val="00353A3E"/>
    <w:rsid w:val="00354114"/>
    <w:rsid w:val="00354D20"/>
    <w:rsid w:val="00372A53"/>
    <w:rsid w:val="00375D91"/>
    <w:rsid w:val="00380754"/>
    <w:rsid w:val="00382A03"/>
    <w:rsid w:val="00391B80"/>
    <w:rsid w:val="00396FBF"/>
    <w:rsid w:val="003A22AD"/>
    <w:rsid w:val="003A39A9"/>
    <w:rsid w:val="003B6821"/>
    <w:rsid w:val="003C369A"/>
    <w:rsid w:val="003C4638"/>
    <w:rsid w:val="003C4751"/>
    <w:rsid w:val="003C6962"/>
    <w:rsid w:val="003C7415"/>
    <w:rsid w:val="003C77A1"/>
    <w:rsid w:val="003D1C87"/>
    <w:rsid w:val="003D3387"/>
    <w:rsid w:val="003E0336"/>
    <w:rsid w:val="003E2493"/>
    <w:rsid w:val="003F1995"/>
    <w:rsid w:val="00406B1F"/>
    <w:rsid w:val="00407C6E"/>
    <w:rsid w:val="00425E40"/>
    <w:rsid w:val="00425F54"/>
    <w:rsid w:val="00426CC7"/>
    <w:rsid w:val="004374A7"/>
    <w:rsid w:val="00437B2F"/>
    <w:rsid w:val="004567A3"/>
    <w:rsid w:val="0046314D"/>
    <w:rsid w:val="00467C62"/>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90D16"/>
    <w:rsid w:val="00597A19"/>
    <w:rsid w:val="005A645F"/>
    <w:rsid w:val="005B0836"/>
    <w:rsid w:val="005B28E4"/>
    <w:rsid w:val="005B29E6"/>
    <w:rsid w:val="005B3A55"/>
    <w:rsid w:val="005B4563"/>
    <w:rsid w:val="005C3925"/>
    <w:rsid w:val="005C48F2"/>
    <w:rsid w:val="005C5421"/>
    <w:rsid w:val="005C63B6"/>
    <w:rsid w:val="005D188D"/>
    <w:rsid w:val="005D26FA"/>
    <w:rsid w:val="005D30C3"/>
    <w:rsid w:val="005D38A6"/>
    <w:rsid w:val="005E6158"/>
    <w:rsid w:val="005F398F"/>
    <w:rsid w:val="005F42C5"/>
    <w:rsid w:val="005F768D"/>
    <w:rsid w:val="00601D4A"/>
    <w:rsid w:val="00603B33"/>
    <w:rsid w:val="00604F8D"/>
    <w:rsid w:val="006239E7"/>
    <w:rsid w:val="00636C5A"/>
    <w:rsid w:val="0064235A"/>
    <w:rsid w:val="00650B48"/>
    <w:rsid w:val="00660BD5"/>
    <w:rsid w:val="006611B6"/>
    <w:rsid w:val="00670DBC"/>
    <w:rsid w:val="00673B48"/>
    <w:rsid w:val="0068399D"/>
    <w:rsid w:val="006A00C4"/>
    <w:rsid w:val="006A6431"/>
    <w:rsid w:val="006A6FD0"/>
    <w:rsid w:val="006B0E0A"/>
    <w:rsid w:val="006B5E0E"/>
    <w:rsid w:val="006D5467"/>
    <w:rsid w:val="006E1B8C"/>
    <w:rsid w:val="00707792"/>
    <w:rsid w:val="0071154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0B6"/>
    <w:rsid w:val="00825759"/>
    <w:rsid w:val="00832CFB"/>
    <w:rsid w:val="008367FA"/>
    <w:rsid w:val="0084487B"/>
    <w:rsid w:val="00857895"/>
    <w:rsid w:val="00874FF4"/>
    <w:rsid w:val="008938C6"/>
    <w:rsid w:val="008A0EB8"/>
    <w:rsid w:val="008A34E9"/>
    <w:rsid w:val="008A5D5C"/>
    <w:rsid w:val="008B640D"/>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40F"/>
    <w:rsid w:val="00935EF1"/>
    <w:rsid w:val="00957E98"/>
    <w:rsid w:val="009630B2"/>
    <w:rsid w:val="00966B3C"/>
    <w:rsid w:val="00971DAB"/>
    <w:rsid w:val="00972F76"/>
    <w:rsid w:val="009775FD"/>
    <w:rsid w:val="00977CB6"/>
    <w:rsid w:val="009840FF"/>
    <w:rsid w:val="00987522"/>
    <w:rsid w:val="009B11EE"/>
    <w:rsid w:val="009C1E41"/>
    <w:rsid w:val="009C5DD6"/>
    <w:rsid w:val="009C5E27"/>
    <w:rsid w:val="009C6D31"/>
    <w:rsid w:val="009E17E8"/>
    <w:rsid w:val="009E22ED"/>
    <w:rsid w:val="009E51DD"/>
    <w:rsid w:val="00A130FC"/>
    <w:rsid w:val="00A153A7"/>
    <w:rsid w:val="00A31ECE"/>
    <w:rsid w:val="00A435B5"/>
    <w:rsid w:val="00A43DF5"/>
    <w:rsid w:val="00A530D5"/>
    <w:rsid w:val="00A56E51"/>
    <w:rsid w:val="00A577D5"/>
    <w:rsid w:val="00A65201"/>
    <w:rsid w:val="00A74854"/>
    <w:rsid w:val="00A76029"/>
    <w:rsid w:val="00A77E92"/>
    <w:rsid w:val="00A90E05"/>
    <w:rsid w:val="00A93DD8"/>
    <w:rsid w:val="00AB073A"/>
    <w:rsid w:val="00AB3DEA"/>
    <w:rsid w:val="00AB465B"/>
    <w:rsid w:val="00AB4A14"/>
    <w:rsid w:val="00AC37AB"/>
    <w:rsid w:val="00AC59E8"/>
    <w:rsid w:val="00AC5CEE"/>
    <w:rsid w:val="00AC7ADA"/>
    <w:rsid w:val="00AD6757"/>
    <w:rsid w:val="00AE44D9"/>
    <w:rsid w:val="00AE588B"/>
    <w:rsid w:val="00AE75ED"/>
    <w:rsid w:val="00B00011"/>
    <w:rsid w:val="00B06404"/>
    <w:rsid w:val="00B10BC4"/>
    <w:rsid w:val="00B13633"/>
    <w:rsid w:val="00B15990"/>
    <w:rsid w:val="00B1691E"/>
    <w:rsid w:val="00B36C42"/>
    <w:rsid w:val="00B45C85"/>
    <w:rsid w:val="00B5012E"/>
    <w:rsid w:val="00B57D22"/>
    <w:rsid w:val="00B615B3"/>
    <w:rsid w:val="00B641E7"/>
    <w:rsid w:val="00B661B1"/>
    <w:rsid w:val="00B7042A"/>
    <w:rsid w:val="00B72AB0"/>
    <w:rsid w:val="00B80AFB"/>
    <w:rsid w:val="00B80D29"/>
    <w:rsid w:val="00B8225D"/>
    <w:rsid w:val="00B843EF"/>
    <w:rsid w:val="00B86149"/>
    <w:rsid w:val="00B86C6E"/>
    <w:rsid w:val="00B92E10"/>
    <w:rsid w:val="00BA296E"/>
    <w:rsid w:val="00BB2DC5"/>
    <w:rsid w:val="00BC3245"/>
    <w:rsid w:val="00BD6519"/>
    <w:rsid w:val="00BE03A0"/>
    <w:rsid w:val="00BF300A"/>
    <w:rsid w:val="00BF788E"/>
    <w:rsid w:val="00C0537B"/>
    <w:rsid w:val="00C21128"/>
    <w:rsid w:val="00C2422C"/>
    <w:rsid w:val="00C329B1"/>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13F33"/>
    <w:rsid w:val="00D32157"/>
    <w:rsid w:val="00D36132"/>
    <w:rsid w:val="00D4675F"/>
    <w:rsid w:val="00D51DB0"/>
    <w:rsid w:val="00D5765A"/>
    <w:rsid w:val="00D636B9"/>
    <w:rsid w:val="00D63D68"/>
    <w:rsid w:val="00D64878"/>
    <w:rsid w:val="00D74E11"/>
    <w:rsid w:val="00D7695F"/>
    <w:rsid w:val="00D80500"/>
    <w:rsid w:val="00D83620"/>
    <w:rsid w:val="00D924D4"/>
    <w:rsid w:val="00D96750"/>
    <w:rsid w:val="00D97334"/>
    <w:rsid w:val="00DA2A3F"/>
    <w:rsid w:val="00DA2A82"/>
    <w:rsid w:val="00DA68BB"/>
    <w:rsid w:val="00DB2716"/>
    <w:rsid w:val="00DB67BE"/>
    <w:rsid w:val="00DD052C"/>
    <w:rsid w:val="00DD0CCD"/>
    <w:rsid w:val="00DD178D"/>
    <w:rsid w:val="00DE0698"/>
    <w:rsid w:val="00DE65C1"/>
    <w:rsid w:val="00DE7F01"/>
    <w:rsid w:val="00E11B03"/>
    <w:rsid w:val="00E200A8"/>
    <w:rsid w:val="00E209A8"/>
    <w:rsid w:val="00E31DD4"/>
    <w:rsid w:val="00E4244C"/>
    <w:rsid w:val="00E4380E"/>
    <w:rsid w:val="00E47B32"/>
    <w:rsid w:val="00E502B1"/>
    <w:rsid w:val="00E52BD8"/>
    <w:rsid w:val="00E57D5B"/>
    <w:rsid w:val="00E61AE4"/>
    <w:rsid w:val="00E67057"/>
    <w:rsid w:val="00E839CB"/>
    <w:rsid w:val="00E90F6F"/>
    <w:rsid w:val="00EA200B"/>
    <w:rsid w:val="00EA2434"/>
    <w:rsid w:val="00EB3A3B"/>
    <w:rsid w:val="00EB5F45"/>
    <w:rsid w:val="00EB7156"/>
    <w:rsid w:val="00EB728B"/>
    <w:rsid w:val="00EC3F83"/>
    <w:rsid w:val="00EC428E"/>
    <w:rsid w:val="00EC7B1E"/>
    <w:rsid w:val="00ED0D66"/>
    <w:rsid w:val="00EE105D"/>
    <w:rsid w:val="00EF1932"/>
    <w:rsid w:val="00EF6D92"/>
    <w:rsid w:val="00EF6EA0"/>
    <w:rsid w:val="00F016EB"/>
    <w:rsid w:val="00F0339C"/>
    <w:rsid w:val="00F06A04"/>
    <w:rsid w:val="00F06FD2"/>
    <w:rsid w:val="00F1413C"/>
    <w:rsid w:val="00F26EAC"/>
    <w:rsid w:val="00F35683"/>
    <w:rsid w:val="00F401A1"/>
    <w:rsid w:val="00F42CEC"/>
    <w:rsid w:val="00F43C15"/>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28AA2F"/>
  <w15:docId w15:val="{FEE1702B-0119-024A-AD32-9BF293F6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7D"/>
    <w:pPr>
      <w:spacing w:line="288" w:lineRule="auto"/>
    </w:pPr>
    <w:rPr>
      <w:rFonts w:ascii="Arial" w:hAnsi="Arial" w:cs="Arial"/>
      <w:sz w:val="24"/>
      <w:szCs w:val="24"/>
    </w:rPr>
  </w:style>
  <w:style w:type="paragraph" w:styleId="Heading1">
    <w:name w:val="heading 1"/>
    <w:basedOn w:val="Normal"/>
    <w:next w:val="Heading2"/>
    <w:link w:val="Heading1Char"/>
    <w:uiPriority w:val="99"/>
    <w:qFormat/>
    <w:rsid w:val="00B661B1"/>
    <w:pPr>
      <w:keepNext/>
      <w:pageBreakBefore/>
      <w:spacing w:after="720" w:line="240" w:lineRule="auto"/>
      <w:outlineLvl w:val="0"/>
    </w:pPr>
    <w:rPr>
      <w:color w:val="8F23B3"/>
      <w:sz w:val="52"/>
      <w:szCs w:val="52"/>
    </w:rPr>
  </w:style>
  <w:style w:type="paragraph" w:styleId="Heading2">
    <w:name w:val="heading 2"/>
    <w:basedOn w:val="Normal"/>
    <w:next w:val="BodyText"/>
    <w:link w:val="Heading2Char"/>
    <w:uiPriority w:val="99"/>
    <w:qFormat/>
    <w:rsid w:val="008122E3"/>
    <w:pPr>
      <w:keepNext/>
      <w:spacing w:before="480" w:after="240" w:line="240" w:lineRule="auto"/>
      <w:outlineLvl w:val="1"/>
    </w:pPr>
    <w:rPr>
      <w:b/>
      <w:bCs/>
      <w:color w:val="8F23B3"/>
      <w:sz w:val="32"/>
      <w:szCs w:val="32"/>
    </w:rPr>
  </w:style>
  <w:style w:type="paragraph" w:styleId="Heading3">
    <w:name w:val="heading 3"/>
    <w:basedOn w:val="Normal"/>
    <w:next w:val="BodyText"/>
    <w:link w:val="Heading3Char"/>
    <w:uiPriority w:val="99"/>
    <w:qFormat/>
    <w:rsid w:val="004E5B09"/>
    <w:pPr>
      <w:keepNext/>
      <w:spacing w:before="120" w:after="120"/>
      <w:outlineLvl w:val="2"/>
    </w:pPr>
    <w:rPr>
      <w:b/>
      <w:bCs/>
      <w:color w:val="8F23B3"/>
      <w:sz w:val="28"/>
      <w:szCs w:val="28"/>
    </w:rPr>
  </w:style>
  <w:style w:type="paragraph" w:styleId="Heading4">
    <w:name w:val="heading 4"/>
    <w:basedOn w:val="Normal"/>
    <w:next w:val="BodyText"/>
    <w:link w:val="Heading4Char"/>
    <w:uiPriority w:val="99"/>
    <w:qFormat/>
    <w:rsid w:val="004E5B09"/>
    <w:pPr>
      <w:keepNext/>
      <w:spacing w:after="120"/>
      <w:outlineLvl w:val="3"/>
    </w:pPr>
    <w:rPr>
      <w:b/>
      <w:bCs/>
      <w:color w:val="8F23B3"/>
    </w:rPr>
  </w:style>
  <w:style w:type="paragraph" w:styleId="Heading5">
    <w:name w:val="heading 5"/>
    <w:basedOn w:val="Normal"/>
    <w:next w:val="Normal"/>
    <w:link w:val="Heading5Char"/>
    <w:uiPriority w:val="99"/>
    <w:qFormat/>
    <w:rsid w:val="004E5B09"/>
    <w:pPr>
      <w:spacing w:before="240" w:after="60"/>
      <w:outlineLvl w:val="4"/>
    </w:pPr>
    <w:rPr>
      <w:b/>
      <w:bCs/>
      <w:i/>
      <w:iCs/>
      <w:sz w:val="26"/>
      <w:szCs w:val="26"/>
    </w:rPr>
  </w:style>
  <w:style w:type="paragraph" w:styleId="Heading6">
    <w:name w:val="heading 6"/>
    <w:basedOn w:val="Normal"/>
    <w:next w:val="Normal"/>
    <w:link w:val="Heading6Char"/>
    <w:uiPriority w:val="99"/>
    <w:qFormat/>
    <w:rsid w:val="00AB465B"/>
    <w:pPr>
      <w:spacing w:before="240" w:after="60"/>
      <w:outlineLvl w:val="5"/>
    </w:pPr>
    <w:rPr>
      <w:b/>
      <w:bCs/>
      <w:sz w:val="22"/>
      <w:szCs w:val="22"/>
    </w:rPr>
  </w:style>
  <w:style w:type="paragraph" w:styleId="Heading7">
    <w:name w:val="heading 7"/>
    <w:basedOn w:val="Normal"/>
    <w:next w:val="Normal"/>
    <w:link w:val="Heading7Char"/>
    <w:uiPriority w:val="99"/>
    <w:qFormat/>
    <w:rsid w:val="00AB465B"/>
    <w:pPr>
      <w:spacing w:before="240" w:after="60"/>
      <w:outlineLvl w:val="6"/>
    </w:pPr>
  </w:style>
  <w:style w:type="paragraph" w:styleId="Heading8">
    <w:name w:val="heading 8"/>
    <w:basedOn w:val="Normal"/>
    <w:next w:val="Normal"/>
    <w:link w:val="Heading8Char"/>
    <w:uiPriority w:val="99"/>
    <w:qFormat/>
    <w:rsid w:val="00AB465B"/>
    <w:pPr>
      <w:spacing w:before="240" w:after="60"/>
      <w:outlineLvl w:val="7"/>
    </w:pPr>
    <w:rPr>
      <w:i/>
      <w:iCs/>
    </w:rPr>
  </w:style>
  <w:style w:type="paragraph" w:styleId="Heading9">
    <w:name w:val="heading 9"/>
    <w:basedOn w:val="Normal"/>
    <w:next w:val="Normal"/>
    <w:link w:val="Heading9Char"/>
    <w:uiPriority w:val="99"/>
    <w:qFormat/>
    <w:rsid w:val="00AB465B"/>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6D5467"/>
    <w:rPr>
      <w:rFonts w:ascii="Arial" w:hAnsi="Arial" w:cs="Arial"/>
      <w:b/>
      <w:bCs/>
      <w:color w:val="8F23B3"/>
      <w:sz w:val="32"/>
      <w:szCs w:val="32"/>
    </w:rPr>
  </w:style>
  <w:style w:type="character" w:customStyle="1" w:styleId="Heading3Char">
    <w:name w:val="Heading 3 Char"/>
    <w:basedOn w:val="DefaultParagraphFont"/>
    <w:link w:val="Heading3"/>
    <w:uiPriority w:val="99"/>
    <w:semiHidden/>
    <w:locked/>
    <w:rPr>
      <w:rFonts w:ascii="Cambria" w:hAnsi="Cambria" w:cs="Cambria"/>
      <w:b/>
      <w:bCs/>
      <w:sz w:val="26"/>
      <w:szCs w:val="26"/>
    </w:rPr>
  </w:style>
  <w:style w:type="character" w:customStyle="1" w:styleId="Heading4Char">
    <w:name w:val="Heading 4 Char"/>
    <w:basedOn w:val="DefaultParagraphFont"/>
    <w:link w:val="Heading4"/>
    <w:uiPriority w:val="99"/>
    <w:semiHidden/>
    <w:locked/>
    <w:rPr>
      <w:rFonts w:ascii="Calibri" w:hAnsi="Calibri" w:cs="Calibri"/>
      <w:b/>
      <w:bCs/>
      <w:sz w:val="28"/>
      <w:szCs w:val="28"/>
    </w:rPr>
  </w:style>
  <w:style w:type="character" w:customStyle="1" w:styleId="Heading5Char">
    <w:name w:val="Heading 5 Char"/>
    <w:basedOn w:val="DefaultParagraphFont"/>
    <w:link w:val="Heading5"/>
    <w:uiPriority w:val="99"/>
    <w:semiHidden/>
    <w:locked/>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Pr>
      <w:rFonts w:ascii="Calibri" w:hAnsi="Calibri" w:cs="Calibri"/>
      <w:b/>
      <w:bCs/>
    </w:rPr>
  </w:style>
  <w:style w:type="character" w:customStyle="1" w:styleId="Heading7Char">
    <w:name w:val="Heading 7 Char"/>
    <w:basedOn w:val="DefaultParagraphFont"/>
    <w:link w:val="Heading7"/>
    <w:uiPriority w:val="99"/>
    <w:semiHidden/>
    <w:locked/>
    <w:rPr>
      <w:rFonts w:ascii="Calibri" w:hAnsi="Calibri" w:cs="Calibri"/>
      <w:sz w:val="24"/>
      <w:szCs w:val="24"/>
    </w:rPr>
  </w:style>
  <w:style w:type="character" w:customStyle="1" w:styleId="Heading8Char">
    <w:name w:val="Heading 8 Char"/>
    <w:basedOn w:val="DefaultParagraphFont"/>
    <w:link w:val="Heading8"/>
    <w:uiPriority w:val="99"/>
    <w:semiHidden/>
    <w:locked/>
    <w:rPr>
      <w:rFonts w:ascii="Calibri" w:hAnsi="Calibri" w:cs="Calibri"/>
      <w:i/>
      <w:iCs/>
      <w:sz w:val="24"/>
      <w:szCs w:val="24"/>
    </w:rPr>
  </w:style>
  <w:style w:type="character" w:customStyle="1" w:styleId="Heading9Char">
    <w:name w:val="Heading 9 Char"/>
    <w:basedOn w:val="DefaultParagraphFont"/>
    <w:link w:val="Heading9"/>
    <w:uiPriority w:val="99"/>
    <w:semiHidden/>
    <w:locked/>
    <w:rPr>
      <w:rFonts w:ascii="Cambria" w:hAnsi="Cambria" w:cs="Cambria"/>
    </w:rPr>
  </w:style>
  <w:style w:type="paragraph" w:styleId="Title">
    <w:name w:val="Title"/>
    <w:basedOn w:val="Normal"/>
    <w:link w:val="TitleChar"/>
    <w:uiPriority w:val="99"/>
    <w:qFormat/>
    <w:rsid w:val="005542E8"/>
    <w:pPr>
      <w:spacing w:before="3960" w:after="120" w:line="240" w:lineRule="auto"/>
    </w:pPr>
    <w:rPr>
      <w:b/>
      <w:bCs/>
      <w:color w:val="8F23B3"/>
      <w:sz w:val="36"/>
      <w:szCs w:val="36"/>
    </w:rPr>
  </w:style>
  <w:style w:type="character" w:customStyle="1" w:styleId="TitleChar">
    <w:name w:val="Title Char"/>
    <w:basedOn w:val="DefaultParagraphFont"/>
    <w:link w:val="Title"/>
    <w:uiPriority w:val="99"/>
    <w:locked/>
    <w:rPr>
      <w:rFonts w:ascii="Cambria" w:hAnsi="Cambria" w:cs="Cambria"/>
      <w:b/>
      <w:bCs/>
      <w:kern w:val="28"/>
      <w:sz w:val="32"/>
      <w:szCs w:val="32"/>
    </w:rPr>
  </w:style>
  <w:style w:type="paragraph" w:customStyle="1" w:styleId="Title-subtitle">
    <w:name w:val="Title - subtitle"/>
    <w:uiPriority w:val="99"/>
    <w:rsid w:val="005B29E6"/>
    <w:pPr>
      <w:spacing w:after="720"/>
    </w:pPr>
    <w:rPr>
      <w:rFonts w:ascii="Arial" w:hAnsi="Arial" w:cs="Arial"/>
      <w:color w:val="8F23B3"/>
      <w:sz w:val="36"/>
      <w:szCs w:val="36"/>
    </w:rPr>
  </w:style>
  <w:style w:type="paragraph" w:styleId="Header">
    <w:name w:val="header"/>
    <w:basedOn w:val="Normal"/>
    <w:link w:val="HeaderChar"/>
    <w:uiPriority w:val="99"/>
    <w:semiHidden/>
    <w:rsid w:val="00073731"/>
    <w:pPr>
      <w:spacing w:line="240" w:lineRule="auto"/>
      <w:jc w:val="right"/>
    </w:pPr>
    <w:rPr>
      <w:b/>
      <w:bCs/>
      <w:color w:val="8F23B3"/>
      <w:sz w:val="20"/>
      <w:szCs w:val="20"/>
    </w:rPr>
  </w:style>
  <w:style w:type="character" w:customStyle="1" w:styleId="HeaderChar">
    <w:name w:val="Header Char"/>
    <w:basedOn w:val="DefaultParagraphFont"/>
    <w:link w:val="Header"/>
    <w:uiPriority w:val="99"/>
    <w:semiHidden/>
    <w:locked/>
    <w:rPr>
      <w:rFonts w:ascii="Arial" w:hAnsi="Arial" w:cs="Arial"/>
      <w:sz w:val="24"/>
      <w:szCs w:val="24"/>
    </w:rPr>
  </w:style>
  <w:style w:type="paragraph" w:styleId="Footer">
    <w:name w:val="footer"/>
    <w:basedOn w:val="Normal"/>
    <w:link w:val="FooterChar"/>
    <w:uiPriority w:val="99"/>
    <w:rsid w:val="00073731"/>
    <w:pPr>
      <w:spacing w:line="240" w:lineRule="auto"/>
      <w:jc w:val="right"/>
    </w:pPr>
    <w:rPr>
      <w:sz w:val="20"/>
      <w:szCs w:val="20"/>
    </w:rPr>
  </w:style>
  <w:style w:type="character" w:customStyle="1" w:styleId="FooterChar">
    <w:name w:val="Footer Char"/>
    <w:basedOn w:val="DefaultParagraphFont"/>
    <w:link w:val="Footer"/>
    <w:uiPriority w:val="99"/>
    <w:locked/>
    <w:rsid w:val="00EC7B1E"/>
    <w:rPr>
      <w:rFonts w:ascii="Arial" w:hAnsi="Arial" w:cs="Arial"/>
      <w:sz w:val="24"/>
      <w:szCs w:val="24"/>
      <w:lang w:val="en-GB" w:eastAsia="en-GB"/>
    </w:rPr>
  </w:style>
  <w:style w:type="paragraph" w:customStyle="1" w:styleId="Cover-Title">
    <w:name w:val="Cover - Title"/>
    <w:next w:val="Cover-Subtitle"/>
    <w:uiPriority w:val="99"/>
    <w:rsid w:val="00AB465B"/>
    <w:pPr>
      <w:spacing w:after="120"/>
    </w:pPr>
    <w:rPr>
      <w:rFonts w:ascii="Arial" w:hAnsi="Arial" w:cs="Arial"/>
      <w:b/>
      <w:bCs/>
      <w:color w:val="8F23B3"/>
      <w:sz w:val="52"/>
      <w:szCs w:val="52"/>
    </w:rPr>
  </w:style>
  <w:style w:type="paragraph" w:styleId="BlockText">
    <w:name w:val="Block Text"/>
    <w:basedOn w:val="Normal"/>
    <w:uiPriority w:val="99"/>
    <w:semiHidden/>
    <w:rsid w:val="00AB465B"/>
    <w:pPr>
      <w:spacing w:after="120"/>
      <w:ind w:left="1440" w:right="1440"/>
    </w:pPr>
  </w:style>
  <w:style w:type="paragraph" w:styleId="BodyText2">
    <w:name w:val="Body Text 2"/>
    <w:basedOn w:val="Normal"/>
    <w:link w:val="BodyText2Char"/>
    <w:uiPriority w:val="99"/>
    <w:semiHidden/>
    <w:rsid w:val="00AB465B"/>
    <w:pPr>
      <w:spacing w:after="120" w:line="480" w:lineRule="auto"/>
    </w:pPr>
  </w:style>
  <w:style w:type="character" w:customStyle="1" w:styleId="BodyText2Char">
    <w:name w:val="Body Text 2 Char"/>
    <w:basedOn w:val="DefaultParagraphFont"/>
    <w:link w:val="BodyText2"/>
    <w:uiPriority w:val="99"/>
    <w:semiHidden/>
    <w:locked/>
    <w:rPr>
      <w:rFonts w:ascii="Arial" w:hAnsi="Arial" w:cs="Arial"/>
      <w:sz w:val="24"/>
      <w:szCs w:val="24"/>
    </w:rPr>
  </w:style>
  <w:style w:type="paragraph" w:styleId="BodyText3">
    <w:name w:val="Body Text 3"/>
    <w:basedOn w:val="Normal"/>
    <w:link w:val="BodyText3Char"/>
    <w:uiPriority w:val="99"/>
    <w:semiHidden/>
    <w:rsid w:val="00AB465B"/>
    <w:pPr>
      <w:spacing w:after="120"/>
    </w:pPr>
    <w:rPr>
      <w:sz w:val="16"/>
      <w:szCs w:val="16"/>
    </w:rPr>
  </w:style>
  <w:style w:type="character" w:customStyle="1" w:styleId="BodyText3Char">
    <w:name w:val="Body Text 3 Char"/>
    <w:basedOn w:val="DefaultParagraphFont"/>
    <w:link w:val="BodyText3"/>
    <w:uiPriority w:val="99"/>
    <w:semiHidden/>
    <w:locked/>
    <w:rPr>
      <w:rFonts w:ascii="Arial" w:hAnsi="Arial" w:cs="Arial"/>
      <w:sz w:val="16"/>
      <w:szCs w:val="16"/>
    </w:rPr>
  </w:style>
  <w:style w:type="paragraph" w:styleId="BodyText">
    <w:name w:val="Body Text"/>
    <w:basedOn w:val="Normal"/>
    <w:link w:val="BodyTextChar"/>
    <w:uiPriority w:val="99"/>
    <w:rsid w:val="004E5B09"/>
    <w:pPr>
      <w:spacing w:after="240"/>
    </w:pPr>
  </w:style>
  <w:style w:type="character" w:customStyle="1" w:styleId="BodyTextChar">
    <w:name w:val="Body Text Char"/>
    <w:basedOn w:val="DefaultParagraphFont"/>
    <w:link w:val="BodyText"/>
    <w:uiPriority w:val="99"/>
    <w:locked/>
    <w:rsid w:val="00113A2E"/>
    <w:rPr>
      <w:rFonts w:ascii="Arial" w:hAnsi="Arial" w:cs="Arial"/>
      <w:sz w:val="24"/>
      <w:szCs w:val="24"/>
    </w:rPr>
  </w:style>
  <w:style w:type="paragraph" w:styleId="BodyTextFirstIndent">
    <w:name w:val="Body Text First Indent"/>
    <w:basedOn w:val="BodyText"/>
    <w:link w:val="BodyTextFirstIndentChar"/>
    <w:uiPriority w:val="99"/>
    <w:semiHidden/>
    <w:rsid w:val="00AB465B"/>
    <w:pPr>
      <w:ind w:firstLine="210"/>
    </w:pPr>
  </w:style>
  <w:style w:type="character" w:customStyle="1" w:styleId="BodyTextFirstIndentChar">
    <w:name w:val="Body Text First Indent Char"/>
    <w:basedOn w:val="BodyTextChar"/>
    <w:link w:val="BodyTextFirstIndent"/>
    <w:uiPriority w:val="99"/>
    <w:semiHidden/>
    <w:locked/>
    <w:rPr>
      <w:rFonts w:ascii="Arial" w:hAnsi="Arial" w:cs="Arial"/>
      <w:sz w:val="24"/>
      <w:szCs w:val="24"/>
    </w:rPr>
  </w:style>
  <w:style w:type="paragraph" w:styleId="BodyTextIndent">
    <w:name w:val="Body Text Indent"/>
    <w:basedOn w:val="Normal"/>
    <w:link w:val="BodyTextIndentChar"/>
    <w:uiPriority w:val="99"/>
    <w:rsid w:val="004E5B09"/>
    <w:pPr>
      <w:spacing w:after="240"/>
      <w:ind w:left="454"/>
    </w:pPr>
    <w:rPr>
      <w:lang w:eastAsia="en-US"/>
    </w:rPr>
  </w:style>
  <w:style w:type="character" w:customStyle="1" w:styleId="BodyTextIndentChar">
    <w:name w:val="Body Text Indent Char"/>
    <w:basedOn w:val="DefaultParagraphFont"/>
    <w:link w:val="BodyTextIndent"/>
    <w:uiPriority w:val="99"/>
    <w:semiHidden/>
    <w:locked/>
    <w:rPr>
      <w:rFonts w:ascii="Arial" w:hAnsi="Arial" w:cs="Arial"/>
      <w:sz w:val="24"/>
      <w:szCs w:val="24"/>
    </w:rPr>
  </w:style>
  <w:style w:type="paragraph" w:styleId="BodyTextFirstIndent2">
    <w:name w:val="Body Text First Indent 2"/>
    <w:basedOn w:val="BodyTextIndent"/>
    <w:link w:val="BodyTextFirstIndent2Char"/>
    <w:uiPriority w:val="99"/>
    <w:semiHidden/>
    <w:rsid w:val="00AB465B"/>
    <w:pPr>
      <w:ind w:firstLine="210"/>
    </w:pPr>
  </w:style>
  <w:style w:type="character" w:customStyle="1" w:styleId="BodyTextFirstIndent2Char">
    <w:name w:val="Body Text First Indent 2 Char"/>
    <w:basedOn w:val="BodyTextIndentChar"/>
    <w:link w:val="BodyTextFirstIndent2"/>
    <w:uiPriority w:val="99"/>
    <w:semiHidden/>
    <w:locked/>
    <w:rPr>
      <w:rFonts w:ascii="Arial" w:hAnsi="Arial" w:cs="Arial"/>
      <w:sz w:val="24"/>
      <w:szCs w:val="24"/>
    </w:rPr>
  </w:style>
  <w:style w:type="paragraph" w:styleId="BodyTextIndent2">
    <w:name w:val="Body Text Indent 2"/>
    <w:basedOn w:val="Normal"/>
    <w:link w:val="BodyTextIndent2Char"/>
    <w:uiPriority w:val="99"/>
    <w:semiHidden/>
    <w:rsid w:val="00AB465B"/>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Arial" w:hAnsi="Arial" w:cs="Arial"/>
      <w:sz w:val="24"/>
      <w:szCs w:val="24"/>
    </w:rPr>
  </w:style>
  <w:style w:type="paragraph" w:styleId="BodyTextIndent3">
    <w:name w:val="Body Text Indent 3"/>
    <w:basedOn w:val="Normal"/>
    <w:link w:val="BodyTextIndent3Char"/>
    <w:uiPriority w:val="99"/>
    <w:semiHidden/>
    <w:rsid w:val="00AB465B"/>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Arial" w:hAnsi="Arial" w:cs="Arial"/>
      <w:sz w:val="16"/>
      <w:szCs w:val="16"/>
    </w:rPr>
  </w:style>
  <w:style w:type="paragraph" w:styleId="Closing">
    <w:name w:val="Closing"/>
    <w:basedOn w:val="Normal"/>
    <w:link w:val="ClosingChar"/>
    <w:uiPriority w:val="99"/>
    <w:semiHidden/>
    <w:rsid w:val="00AB465B"/>
    <w:pPr>
      <w:ind w:left="4252"/>
    </w:pPr>
  </w:style>
  <w:style w:type="character" w:customStyle="1" w:styleId="ClosingChar">
    <w:name w:val="Closing Char"/>
    <w:basedOn w:val="DefaultParagraphFont"/>
    <w:link w:val="Closing"/>
    <w:uiPriority w:val="99"/>
    <w:semiHidden/>
    <w:locked/>
    <w:rPr>
      <w:rFonts w:ascii="Arial" w:hAnsi="Arial" w:cs="Arial"/>
      <w:sz w:val="24"/>
      <w:szCs w:val="24"/>
    </w:rPr>
  </w:style>
  <w:style w:type="paragraph" w:styleId="Date">
    <w:name w:val="Date"/>
    <w:basedOn w:val="Normal"/>
    <w:next w:val="Normal"/>
    <w:link w:val="DateChar"/>
    <w:uiPriority w:val="99"/>
    <w:semiHidden/>
    <w:rsid w:val="00AB465B"/>
  </w:style>
  <w:style w:type="character" w:customStyle="1" w:styleId="DateChar">
    <w:name w:val="Date Char"/>
    <w:basedOn w:val="DefaultParagraphFont"/>
    <w:link w:val="Date"/>
    <w:uiPriority w:val="99"/>
    <w:semiHidden/>
    <w:locked/>
    <w:rPr>
      <w:rFonts w:ascii="Arial" w:hAnsi="Arial" w:cs="Arial"/>
      <w:sz w:val="24"/>
      <w:szCs w:val="24"/>
    </w:rPr>
  </w:style>
  <w:style w:type="paragraph" w:styleId="E-mailSignature">
    <w:name w:val="E-mail Signature"/>
    <w:basedOn w:val="Normal"/>
    <w:link w:val="E-mailSignatureChar"/>
    <w:uiPriority w:val="99"/>
    <w:semiHidden/>
    <w:rsid w:val="00AB465B"/>
  </w:style>
  <w:style w:type="character" w:customStyle="1" w:styleId="E-mailSignatureChar">
    <w:name w:val="E-mail Signature Char"/>
    <w:basedOn w:val="DefaultParagraphFont"/>
    <w:link w:val="E-mailSignature"/>
    <w:uiPriority w:val="99"/>
    <w:semiHidden/>
    <w:locked/>
    <w:rPr>
      <w:rFonts w:ascii="Arial" w:hAnsi="Arial" w:cs="Arial"/>
      <w:sz w:val="24"/>
      <w:szCs w:val="24"/>
    </w:rPr>
  </w:style>
  <w:style w:type="paragraph" w:customStyle="1" w:styleId="Aboutthisconsultation">
    <w:name w:val="About this consultation"/>
    <w:basedOn w:val="Heading2"/>
    <w:link w:val="AboutthisconsultationChar"/>
    <w:uiPriority w:val="99"/>
    <w:rsid w:val="006D5467"/>
    <w:pPr>
      <w:pageBreakBefore/>
    </w:pPr>
  </w:style>
  <w:style w:type="paragraph" w:styleId="EnvelopeAddress">
    <w:name w:val="envelope address"/>
    <w:basedOn w:val="Normal"/>
    <w:uiPriority w:val="99"/>
    <w:semiHidden/>
    <w:rsid w:val="00AB465B"/>
    <w:pPr>
      <w:framePr w:w="7920" w:h="1980" w:hRule="exact" w:hSpace="180" w:wrap="auto" w:hAnchor="page" w:xAlign="center" w:yAlign="bottom"/>
      <w:ind w:left="2880"/>
    </w:pPr>
  </w:style>
  <w:style w:type="paragraph" w:styleId="EnvelopeReturn">
    <w:name w:val="envelope return"/>
    <w:basedOn w:val="Normal"/>
    <w:uiPriority w:val="99"/>
    <w:semiHidden/>
    <w:rsid w:val="00AB465B"/>
    <w:rPr>
      <w:sz w:val="20"/>
      <w:szCs w:val="20"/>
    </w:rPr>
  </w:style>
  <w:style w:type="character" w:styleId="FollowedHyperlink">
    <w:name w:val="FollowedHyperlink"/>
    <w:basedOn w:val="DefaultParagraphFont"/>
    <w:uiPriority w:val="99"/>
    <w:semiHidden/>
    <w:rsid w:val="00AB465B"/>
    <w:rPr>
      <w:rFonts w:cs="Times New Roman"/>
      <w:color w:val="800080"/>
      <w:u w:val="single"/>
    </w:rPr>
  </w:style>
  <w:style w:type="paragraph" w:styleId="FootnoteText">
    <w:name w:val="footnote text"/>
    <w:basedOn w:val="Normal"/>
    <w:link w:val="FootnoteTextChar"/>
    <w:uiPriority w:val="99"/>
    <w:semiHidden/>
    <w:rsid w:val="004E5B09"/>
    <w:pPr>
      <w:spacing w:after="60"/>
      <w:ind w:left="284" w:hanging="284"/>
    </w:pPr>
    <w:rPr>
      <w:sz w:val="20"/>
      <w:szCs w:val="20"/>
    </w:rPr>
  </w:style>
  <w:style w:type="character" w:customStyle="1" w:styleId="FootnoteTextChar">
    <w:name w:val="Footnote Text Char"/>
    <w:basedOn w:val="DefaultParagraphFont"/>
    <w:link w:val="FootnoteText"/>
    <w:uiPriority w:val="99"/>
    <w:semiHidden/>
    <w:locked/>
    <w:rPr>
      <w:rFonts w:ascii="Arial" w:hAnsi="Arial" w:cs="Arial"/>
      <w:sz w:val="20"/>
      <w:szCs w:val="20"/>
    </w:rPr>
  </w:style>
  <w:style w:type="character" w:styleId="HTMLAcronym">
    <w:name w:val="HTML Acronym"/>
    <w:basedOn w:val="DefaultParagraphFont"/>
    <w:uiPriority w:val="99"/>
    <w:semiHidden/>
    <w:rsid w:val="00AB465B"/>
    <w:rPr>
      <w:rFonts w:cs="Times New Roman"/>
    </w:rPr>
  </w:style>
  <w:style w:type="paragraph" w:styleId="HTMLAddress">
    <w:name w:val="HTML Address"/>
    <w:basedOn w:val="Normal"/>
    <w:link w:val="HTMLAddressChar"/>
    <w:uiPriority w:val="99"/>
    <w:semiHidden/>
    <w:rsid w:val="00AB465B"/>
    <w:rPr>
      <w:i/>
      <w:iCs/>
    </w:rPr>
  </w:style>
  <w:style w:type="character" w:customStyle="1" w:styleId="HTMLAddressChar">
    <w:name w:val="HTML Address Char"/>
    <w:basedOn w:val="DefaultParagraphFont"/>
    <w:link w:val="HTMLAddress"/>
    <w:uiPriority w:val="99"/>
    <w:semiHidden/>
    <w:locked/>
    <w:rPr>
      <w:rFonts w:ascii="Arial" w:hAnsi="Arial" w:cs="Arial"/>
      <w:i/>
      <w:iCs/>
      <w:sz w:val="24"/>
      <w:szCs w:val="24"/>
    </w:rPr>
  </w:style>
  <w:style w:type="character" w:styleId="HTMLCite">
    <w:name w:val="HTML Cite"/>
    <w:basedOn w:val="DefaultParagraphFont"/>
    <w:uiPriority w:val="99"/>
    <w:semiHidden/>
    <w:rsid w:val="00AB465B"/>
    <w:rPr>
      <w:rFonts w:cs="Times New Roman"/>
      <w:i/>
      <w:iCs/>
    </w:rPr>
  </w:style>
  <w:style w:type="character" w:styleId="HTMLCode">
    <w:name w:val="HTML Code"/>
    <w:basedOn w:val="DefaultParagraphFont"/>
    <w:uiPriority w:val="99"/>
    <w:semiHidden/>
    <w:rsid w:val="00AB465B"/>
    <w:rPr>
      <w:rFonts w:ascii="Courier New" w:hAnsi="Courier New" w:cs="Courier New"/>
      <w:sz w:val="20"/>
      <w:szCs w:val="20"/>
    </w:rPr>
  </w:style>
  <w:style w:type="character" w:styleId="HTMLDefinition">
    <w:name w:val="HTML Definition"/>
    <w:basedOn w:val="DefaultParagraphFont"/>
    <w:uiPriority w:val="99"/>
    <w:semiHidden/>
    <w:rsid w:val="00AB465B"/>
    <w:rPr>
      <w:rFonts w:cs="Times New Roman"/>
      <w:i/>
      <w:iCs/>
    </w:rPr>
  </w:style>
  <w:style w:type="character" w:styleId="HTMLKeyboard">
    <w:name w:val="HTML Keyboard"/>
    <w:basedOn w:val="DefaultParagraphFont"/>
    <w:uiPriority w:val="99"/>
    <w:semiHidden/>
    <w:rsid w:val="00AB465B"/>
    <w:rPr>
      <w:rFonts w:ascii="Courier New" w:hAnsi="Courier New" w:cs="Courier New"/>
      <w:sz w:val="20"/>
      <w:szCs w:val="20"/>
    </w:rPr>
  </w:style>
  <w:style w:type="paragraph" w:styleId="HTMLPreformatted">
    <w:name w:val="HTML Preformatted"/>
    <w:basedOn w:val="Normal"/>
    <w:link w:val="HTMLPreformattedChar"/>
    <w:uiPriority w:val="99"/>
    <w:semiHidden/>
    <w:rsid w:val="00AB465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rPr>
  </w:style>
  <w:style w:type="character" w:styleId="HTMLSample">
    <w:name w:val="HTML Sample"/>
    <w:basedOn w:val="DefaultParagraphFont"/>
    <w:uiPriority w:val="99"/>
    <w:semiHidden/>
    <w:rsid w:val="00AB465B"/>
    <w:rPr>
      <w:rFonts w:ascii="Courier New" w:hAnsi="Courier New" w:cs="Courier New"/>
    </w:rPr>
  </w:style>
  <w:style w:type="character" w:styleId="HTMLTypewriter">
    <w:name w:val="HTML Typewriter"/>
    <w:basedOn w:val="DefaultParagraphFont"/>
    <w:uiPriority w:val="99"/>
    <w:semiHidden/>
    <w:rsid w:val="00AB465B"/>
    <w:rPr>
      <w:rFonts w:ascii="Courier New" w:hAnsi="Courier New" w:cs="Courier New"/>
      <w:sz w:val="20"/>
      <w:szCs w:val="20"/>
    </w:rPr>
  </w:style>
  <w:style w:type="character" w:styleId="HTMLVariable">
    <w:name w:val="HTML Variable"/>
    <w:basedOn w:val="DefaultParagraphFont"/>
    <w:uiPriority w:val="99"/>
    <w:semiHidden/>
    <w:rsid w:val="00AB465B"/>
    <w:rPr>
      <w:rFonts w:cs="Times New Roman"/>
      <w:i/>
      <w:iCs/>
    </w:rPr>
  </w:style>
  <w:style w:type="character" w:styleId="Hyperlink">
    <w:name w:val="Hyperlink"/>
    <w:basedOn w:val="DefaultParagraphFont"/>
    <w:uiPriority w:val="99"/>
    <w:rsid w:val="00C70850"/>
    <w:rPr>
      <w:rFonts w:cs="Times New Roman"/>
      <w:color w:val="auto"/>
      <w:u w:val="single"/>
    </w:rPr>
  </w:style>
  <w:style w:type="character" w:styleId="LineNumber">
    <w:name w:val="line number"/>
    <w:basedOn w:val="DefaultParagraphFont"/>
    <w:uiPriority w:val="99"/>
    <w:semiHidden/>
    <w:rsid w:val="00AB465B"/>
    <w:rPr>
      <w:rFonts w:cs="Times New Roman"/>
    </w:rPr>
  </w:style>
  <w:style w:type="paragraph" w:styleId="List">
    <w:name w:val="List"/>
    <w:basedOn w:val="Normal"/>
    <w:uiPriority w:val="99"/>
    <w:semiHidden/>
    <w:rsid w:val="00AB465B"/>
    <w:pPr>
      <w:ind w:left="283" w:hanging="283"/>
    </w:pPr>
  </w:style>
  <w:style w:type="paragraph" w:styleId="List2">
    <w:name w:val="List 2"/>
    <w:basedOn w:val="Normal"/>
    <w:uiPriority w:val="99"/>
    <w:semiHidden/>
    <w:rsid w:val="00AB465B"/>
    <w:pPr>
      <w:ind w:left="566" w:hanging="283"/>
    </w:pPr>
  </w:style>
  <w:style w:type="paragraph" w:styleId="List3">
    <w:name w:val="List 3"/>
    <w:basedOn w:val="Normal"/>
    <w:uiPriority w:val="99"/>
    <w:semiHidden/>
    <w:rsid w:val="00AB465B"/>
    <w:pPr>
      <w:ind w:left="849" w:hanging="283"/>
    </w:pPr>
  </w:style>
  <w:style w:type="paragraph" w:styleId="List4">
    <w:name w:val="List 4"/>
    <w:basedOn w:val="Normal"/>
    <w:uiPriority w:val="99"/>
    <w:semiHidden/>
    <w:rsid w:val="00AB465B"/>
    <w:pPr>
      <w:ind w:left="1132" w:hanging="283"/>
    </w:pPr>
  </w:style>
  <w:style w:type="paragraph" w:styleId="List5">
    <w:name w:val="List 5"/>
    <w:basedOn w:val="Normal"/>
    <w:uiPriority w:val="99"/>
    <w:semiHidden/>
    <w:rsid w:val="00AB465B"/>
    <w:pPr>
      <w:ind w:left="1415" w:hanging="283"/>
    </w:pPr>
  </w:style>
  <w:style w:type="paragraph" w:styleId="ListBullet">
    <w:name w:val="List Bullet"/>
    <w:basedOn w:val="Normal"/>
    <w:uiPriority w:val="99"/>
    <w:rsid w:val="004E5B09"/>
    <w:pPr>
      <w:numPr>
        <w:numId w:val="1"/>
      </w:numPr>
      <w:spacing w:after="240"/>
    </w:pPr>
  </w:style>
  <w:style w:type="paragraph" w:styleId="ListBullet2">
    <w:name w:val="List Bullet 2"/>
    <w:basedOn w:val="Normal"/>
    <w:uiPriority w:val="99"/>
    <w:rsid w:val="004E5B09"/>
    <w:pPr>
      <w:numPr>
        <w:numId w:val="2"/>
      </w:numPr>
      <w:spacing w:after="240"/>
      <w:ind w:left="908" w:hanging="454"/>
    </w:pPr>
  </w:style>
  <w:style w:type="paragraph" w:styleId="ListBullet3">
    <w:name w:val="List Bullet 3"/>
    <w:basedOn w:val="Normal"/>
    <w:uiPriority w:val="99"/>
    <w:semiHidden/>
    <w:rsid w:val="00AB465B"/>
    <w:pPr>
      <w:numPr>
        <w:numId w:val="3"/>
      </w:numPr>
    </w:pPr>
  </w:style>
  <w:style w:type="paragraph" w:styleId="ListBullet4">
    <w:name w:val="List Bullet 4"/>
    <w:basedOn w:val="Normal"/>
    <w:uiPriority w:val="99"/>
    <w:semiHidden/>
    <w:rsid w:val="00AB465B"/>
    <w:pPr>
      <w:numPr>
        <w:numId w:val="4"/>
      </w:numPr>
    </w:pPr>
  </w:style>
  <w:style w:type="paragraph" w:styleId="ListBullet5">
    <w:name w:val="List Bullet 5"/>
    <w:basedOn w:val="Normal"/>
    <w:uiPriority w:val="99"/>
    <w:semiHidden/>
    <w:rsid w:val="00AB465B"/>
    <w:pPr>
      <w:numPr>
        <w:numId w:val="5"/>
      </w:numPr>
    </w:pPr>
  </w:style>
  <w:style w:type="paragraph" w:styleId="ListContinue">
    <w:name w:val="List Continue"/>
    <w:basedOn w:val="Normal"/>
    <w:uiPriority w:val="99"/>
    <w:semiHidden/>
    <w:rsid w:val="00AB465B"/>
    <w:pPr>
      <w:spacing w:after="120"/>
      <w:ind w:left="283"/>
    </w:pPr>
  </w:style>
  <w:style w:type="paragraph" w:styleId="ListContinue2">
    <w:name w:val="List Continue 2"/>
    <w:basedOn w:val="Normal"/>
    <w:uiPriority w:val="99"/>
    <w:semiHidden/>
    <w:rsid w:val="00AB465B"/>
    <w:pPr>
      <w:spacing w:after="120"/>
      <w:ind w:left="566"/>
    </w:pPr>
  </w:style>
  <w:style w:type="paragraph" w:styleId="ListContinue3">
    <w:name w:val="List Continue 3"/>
    <w:basedOn w:val="Normal"/>
    <w:uiPriority w:val="99"/>
    <w:semiHidden/>
    <w:rsid w:val="00AB465B"/>
    <w:pPr>
      <w:spacing w:after="120"/>
      <w:ind w:left="849"/>
    </w:pPr>
  </w:style>
  <w:style w:type="paragraph" w:styleId="ListContinue4">
    <w:name w:val="List Continue 4"/>
    <w:basedOn w:val="Normal"/>
    <w:uiPriority w:val="99"/>
    <w:semiHidden/>
    <w:rsid w:val="00AB465B"/>
    <w:pPr>
      <w:spacing w:after="120"/>
      <w:ind w:left="1132"/>
    </w:pPr>
  </w:style>
  <w:style w:type="paragraph" w:styleId="ListContinue5">
    <w:name w:val="List Continue 5"/>
    <w:basedOn w:val="Normal"/>
    <w:uiPriority w:val="99"/>
    <w:semiHidden/>
    <w:rsid w:val="00AB465B"/>
    <w:pPr>
      <w:spacing w:after="120"/>
      <w:ind w:left="1415"/>
    </w:pPr>
  </w:style>
  <w:style w:type="paragraph" w:styleId="ListNumber">
    <w:name w:val="List Number"/>
    <w:basedOn w:val="Normal"/>
    <w:uiPriority w:val="99"/>
    <w:rsid w:val="004E5B09"/>
    <w:pPr>
      <w:numPr>
        <w:numId w:val="6"/>
      </w:numPr>
      <w:spacing w:after="240"/>
    </w:pPr>
  </w:style>
  <w:style w:type="paragraph" w:styleId="ListNumber2">
    <w:name w:val="List Number 2"/>
    <w:basedOn w:val="Normal"/>
    <w:uiPriority w:val="99"/>
    <w:semiHidden/>
    <w:rsid w:val="00AB465B"/>
    <w:pPr>
      <w:numPr>
        <w:numId w:val="7"/>
      </w:numPr>
    </w:pPr>
  </w:style>
  <w:style w:type="paragraph" w:styleId="ListNumber3">
    <w:name w:val="List Number 3"/>
    <w:basedOn w:val="Normal"/>
    <w:uiPriority w:val="99"/>
    <w:semiHidden/>
    <w:rsid w:val="00AB465B"/>
    <w:pPr>
      <w:numPr>
        <w:numId w:val="8"/>
      </w:numPr>
    </w:pPr>
  </w:style>
  <w:style w:type="paragraph" w:styleId="ListNumber4">
    <w:name w:val="List Number 4"/>
    <w:basedOn w:val="Normal"/>
    <w:uiPriority w:val="99"/>
    <w:semiHidden/>
    <w:rsid w:val="00AB465B"/>
    <w:pPr>
      <w:numPr>
        <w:numId w:val="9"/>
      </w:numPr>
    </w:pPr>
  </w:style>
  <w:style w:type="paragraph" w:styleId="ListNumber5">
    <w:name w:val="List Number 5"/>
    <w:basedOn w:val="Normal"/>
    <w:uiPriority w:val="99"/>
    <w:semiHidden/>
    <w:rsid w:val="00AB465B"/>
    <w:pPr>
      <w:numPr>
        <w:numId w:val="10"/>
      </w:numPr>
    </w:pPr>
  </w:style>
  <w:style w:type="paragraph" w:styleId="MessageHeader">
    <w:name w:val="Message Header"/>
    <w:basedOn w:val="Normal"/>
    <w:link w:val="MessageHeaderChar"/>
    <w:uiPriority w:val="99"/>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MessageHeaderChar">
    <w:name w:val="Message Header Char"/>
    <w:basedOn w:val="DefaultParagraphFont"/>
    <w:link w:val="MessageHeader"/>
    <w:uiPriority w:val="99"/>
    <w:semiHidden/>
    <w:locked/>
    <w:rPr>
      <w:rFonts w:ascii="Cambria" w:hAnsi="Cambria" w:cs="Cambria"/>
      <w:sz w:val="24"/>
      <w:szCs w:val="24"/>
      <w:shd w:val="pct20" w:color="auto" w:fill="auto"/>
    </w:rPr>
  </w:style>
  <w:style w:type="paragraph" w:styleId="NormalWeb">
    <w:name w:val="Normal (Web)"/>
    <w:basedOn w:val="Normal"/>
    <w:uiPriority w:val="99"/>
    <w:semiHidden/>
    <w:rsid w:val="00AB465B"/>
  </w:style>
  <w:style w:type="paragraph" w:styleId="NormalIndent">
    <w:name w:val="Normal Indent"/>
    <w:basedOn w:val="Normal"/>
    <w:uiPriority w:val="99"/>
    <w:semiHidden/>
    <w:rsid w:val="00AB465B"/>
    <w:pPr>
      <w:ind w:left="720"/>
    </w:pPr>
  </w:style>
  <w:style w:type="paragraph" w:styleId="NoteHeading">
    <w:name w:val="Note Heading"/>
    <w:basedOn w:val="Normal"/>
    <w:next w:val="Normal"/>
    <w:link w:val="NoteHeadingChar"/>
    <w:uiPriority w:val="99"/>
    <w:semiHidden/>
    <w:rsid w:val="00AB465B"/>
  </w:style>
  <w:style w:type="character" w:customStyle="1" w:styleId="NoteHeadingChar">
    <w:name w:val="Note Heading Char"/>
    <w:basedOn w:val="DefaultParagraphFont"/>
    <w:link w:val="NoteHeading"/>
    <w:uiPriority w:val="99"/>
    <w:semiHidden/>
    <w:locked/>
    <w:rPr>
      <w:rFonts w:ascii="Arial" w:hAnsi="Arial" w:cs="Arial"/>
      <w:sz w:val="24"/>
      <w:szCs w:val="24"/>
    </w:rPr>
  </w:style>
  <w:style w:type="character" w:styleId="PageNumber">
    <w:name w:val="page number"/>
    <w:basedOn w:val="DefaultParagraphFont"/>
    <w:uiPriority w:val="99"/>
    <w:semiHidden/>
    <w:rsid w:val="00AB465B"/>
    <w:rPr>
      <w:rFonts w:cs="Times New Roman"/>
    </w:rPr>
  </w:style>
  <w:style w:type="paragraph" w:styleId="PlainText">
    <w:name w:val="Plain Text"/>
    <w:basedOn w:val="Normal"/>
    <w:link w:val="PlainTextChar"/>
    <w:uiPriority w:val="99"/>
    <w:semiHidden/>
    <w:rsid w:val="00AB465B"/>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Salutation">
    <w:name w:val="Salutation"/>
    <w:basedOn w:val="Normal"/>
    <w:next w:val="Normal"/>
    <w:link w:val="SalutationChar"/>
    <w:uiPriority w:val="99"/>
    <w:semiHidden/>
    <w:rsid w:val="00AB465B"/>
  </w:style>
  <w:style w:type="character" w:customStyle="1" w:styleId="SalutationChar">
    <w:name w:val="Salutation Char"/>
    <w:basedOn w:val="DefaultParagraphFont"/>
    <w:link w:val="Salutation"/>
    <w:uiPriority w:val="99"/>
    <w:semiHidden/>
    <w:locked/>
    <w:rPr>
      <w:rFonts w:ascii="Arial" w:hAnsi="Arial" w:cs="Arial"/>
      <w:sz w:val="24"/>
      <w:szCs w:val="24"/>
    </w:rPr>
  </w:style>
  <w:style w:type="paragraph" w:styleId="Signature">
    <w:name w:val="Signature"/>
    <w:basedOn w:val="Normal"/>
    <w:link w:val="SignatureChar"/>
    <w:uiPriority w:val="99"/>
    <w:semiHidden/>
    <w:rsid w:val="00AB465B"/>
    <w:pPr>
      <w:ind w:left="4252"/>
    </w:pPr>
  </w:style>
  <w:style w:type="character" w:customStyle="1" w:styleId="SignatureChar">
    <w:name w:val="Signature Char"/>
    <w:basedOn w:val="DefaultParagraphFont"/>
    <w:link w:val="Signature"/>
    <w:uiPriority w:val="99"/>
    <w:semiHidden/>
    <w:locked/>
    <w:rPr>
      <w:rFonts w:ascii="Arial" w:hAnsi="Arial" w:cs="Arial"/>
      <w:sz w:val="24"/>
      <w:szCs w:val="24"/>
    </w:rPr>
  </w:style>
  <w:style w:type="table" w:customStyle="1" w:styleId="HOtable">
    <w:name w:val="HO table"/>
    <w:uiPriority w:val="99"/>
    <w:rsid w:val="009630B2"/>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style>
  <w:style w:type="paragraph" w:styleId="Subtitle">
    <w:name w:val="Subtitle"/>
    <w:basedOn w:val="Normal"/>
    <w:link w:val="SubtitleChar"/>
    <w:uiPriority w:val="99"/>
    <w:qFormat/>
    <w:rsid w:val="00AB465B"/>
    <w:pPr>
      <w:spacing w:after="60"/>
      <w:jc w:val="center"/>
      <w:outlineLvl w:val="1"/>
    </w:pPr>
  </w:style>
  <w:style w:type="character" w:customStyle="1" w:styleId="SubtitleChar">
    <w:name w:val="Subtitle Char"/>
    <w:basedOn w:val="DefaultParagraphFont"/>
    <w:link w:val="Subtitle"/>
    <w:uiPriority w:val="99"/>
    <w:locked/>
    <w:rPr>
      <w:rFonts w:ascii="Cambria" w:hAnsi="Cambria" w:cs="Cambria"/>
      <w:sz w:val="24"/>
      <w:szCs w:val="24"/>
    </w:rPr>
  </w:style>
  <w:style w:type="table" w:styleId="Table3Deffects1">
    <w:name w:val="Table 3D effects 1"/>
    <w:basedOn w:val="TableNormal"/>
    <w:uiPriority w:val="99"/>
    <w:semiHidden/>
    <w:rsid w:val="00AB465B"/>
    <w:rPr>
      <w:rFonts w:ascii="Arial" w:hAnsi="Arial" w:cs="Arial"/>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B465B"/>
    <w:rPr>
      <w:rFonts w:ascii="Arial" w:hAnsi="Arial" w:cs="Arial"/>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B465B"/>
    <w:rPr>
      <w:rFonts w:ascii="Arial" w:hAnsi="Arial" w:cs="Arial"/>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B465B"/>
    <w:rPr>
      <w:rFonts w:ascii="Arial" w:hAnsi="Arial" w:cs="Arial"/>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B465B"/>
    <w:rPr>
      <w:rFonts w:ascii="Arial" w:hAnsi="Arial" w:cs="Arial"/>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B465B"/>
    <w:rPr>
      <w:rFonts w:ascii="Arial" w:hAnsi="Arial"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B465B"/>
    <w:rPr>
      <w:rFonts w:ascii="Arial" w:hAnsi="Arial" w:cs="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B465B"/>
    <w:rPr>
      <w:rFonts w:ascii="Arial" w:hAnsi="Arial" w:cs="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B465B"/>
    <w:rPr>
      <w:rFonts w:ascii="Arial" w:hAnsi="Arial" w:cs="Arial"/>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B465B"/>
    <w:rPr>
      <w:rFonts w:ascii="Arial" w:hAnsi="Arial"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B465B"/>
    <w:rPr>
      <w:rFonts w:ascii="Arial" w:hAnsi="Arial" w:cs="Arial"/>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B465B"/>
    <w:rPr>
      <w:rFonts w:ascii="Arial" w:hAnsi="Arial" w:cs="Arial"/>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B465B"/>
    <w:rPr>
      <w:rFonts w:ascii="Arial" w:hAnsi="Arial" w:cs="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B465B"/>
    <w:rPr>
      <w:rFonts w:ascii="Arial" w:hAnsi="Arial" w:cs="Arial"/>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B465B"/>
    <w:rPr>
      <w:rFonts w:ascii="Arial" w:hAnsi="Arial" w:cs="Arial"/>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B465B"/>
    <w:rPr>
      <w:rFonts w:ascii="Arial" w:hAnsi="Arial" w:cs="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B465B"/>
    <w:rPr>
      <w:rFonts w:ascii="Arial" w:hAnsi="Arial" w:cs="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AB465B"/>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B465B"/>
    <w:rPr>
      <w:rFonts w:ascii="Arial" w:hAnsi="Arial"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B465B"/>
    <w:rPr>
      <w:rFonts w:ascii="Arial" w:hAnsi="Arial" w:cs="Arial"/>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B465B"/>
    <w:rPr>
      <w:rFonts w:ascii="Arial" w:hAnsi="Arial"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B465B"/>
    <w:rPr>
      <w:rFonts w:ascii="Arial" w:hAnsi="Arial" w:cs="Arial"/>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B465B"/>
    <w:rPr>
      <w:rFonts w:ascii="Arial" w:hAnsi="Arial"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B465B"/>
    <w:rPr>
      <w:rFonts w:ascii="Arial" w:hAnsi="Arial" w:cs="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B465B"/>
    <w:rPr>
      <w:rFonts w:ascii="Arial" w:hAnsi="Arial" w:cs="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B465B"/>
    <w:rPr>
      <w:rFonts w:ascii="Arial" w:hAnsi="Arial"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B465B"/>
    <w:rPr>
      <w:rFonts w:ascii="Arial" w:hAnsi="Arial" w:cs="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B465B"/>
    <w:rPr>
      <w:rFonts w:ascii="Arial" w:hAnsi="Arial" w:cs="Arial"/>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B465B"/>
    <w:rPr>
      <w:rFonts w:ascii="Arial" w:hAnsi="Arial" w:cs="Arial"/>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B465B"/>
    <w:rPr>
      <w:rFonts w:ascii="Arial" w:hAnsi="Arial"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B465B"/>
    <w:rPr>
      <w:rFonts w:ascii="Arial" w:hAnsi="Arial"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B465B"/>
    <w:rPr>
      <w:rFonts w:ascii="Arial" w:hAnsi="Arial" w:cs="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B465B"/>
    <w:rPr>
      <w:rFonts w:ascii="Arial" w:hAnsi="Arial" w:cs="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B465B"/>
    <w:rPr>
      <w:rFonts w:ascii="Arial" w:hAnsi="Arial" w:cs="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B465B"/>
    <w:rPr>
      <w:rFonts w:ascii="Arial" w:hAnsi="Arial"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B465B"/>
    <w:rPr>
      <w:rFonts w:ascii="Arial" w:hAnsi="Arial" w:cs="Arial"/>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B465B"/>
    <w:rPr>
      <w:rFonts w:ascii="Arial" w:hAnsi="Arial" w:cs="Arial"/>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B465B"/>
    <w:rPr>
      <w:rFonts w:ascii="Arial" w:hAnsi="Arial" w:cs="Arial"/>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B465B"/>
    <w:rPr>
      <w:rFonts w:ascii="Arial" w:hAnsi="Arial" w:cs="Arial"/>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B465B"/>
    <w:rPr>
      <w:rFonts w:ascii="Arial" w:hAnsi="Arial" w:cs="Arial"/>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B465B"/>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B465B"/>
    <w:rPr>
      <w:rFonts w:ascii="Arial" w:hAnsi="Arial"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B465B"/>
    <w:rPr>
      <w:rFonts w:ascii="Arial" w:hAnsi="Arial"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B465B"/>
    <w:rPr>
      <w:rFonts w:ascii="Arial" w:hAnsi="Arial"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TOC1">
    <w:name w:val="toc 1"/>
    <w:basedOn w:val="Normal"/>
    <w:autoRedefine/>
    <w:uiPriority w:val="99"/>
    <w:semiHidden/>
    <w:rsid w:val="00CD317D"/>
    <w:pPr>
      <w:tabs>
        <w:tab w:val="right" w:pos="9639"/>
      </w:tabs>
      <w:spacing w:before="240" w:after="120"/>
    </w:pPr>
  </w:style>
  <w:style w:type="paragraph" w:styleId="TOC2">
    <w:name w:val="toc 2"/>
    <w:basedOn w:val="Normal"/>
    <w:autoRedefine/>
    <w:uiPriority w:val="99"/>
    <w:semiHidden/>
    <w:rsid w:val="00CD317D"/>
    <w:pPr>
      <w:tabs>
        <w:tab w:val="right" w:pos="9639"/>
      </w:tabs>
      <w:spacing w:before="120" w:after="120"/>
      <w:ind w:left="454"/>
    </w:pPr>
  </w:style>
  <w:style w:type="paragraph" w:styleId="TOC3">
    <w:name w:val="toc 3"/>
    <w:basedOn w:val="Normal"/>
    <w:autoRedefine/>
    <w:uiPriority w:val="99"/>
    <w:semiHidden/>
    <w:rsid w:val="008122E3"/>
    <w:pPr>
      <w:tabs>
        <w:tab w:val="right" w:pos="9923"/>
      </w:tabs>
      <w:spacing w:before="120" w:after="120" w:line="240" w:lineRule="auto"/>
      <w:ind w:left="907"/>
    </w:pPr>
  </w:style>
  <w:style w:type="paragraph" w:customStyle="1" w:styleId="Cover-Subtitle">
    <w:name w:val="Cover - Subtitle"/>
    <w:uiPriority w:val="99"/>
    <w:rsid w:val="00AB465B"/>
    <w:pPr>
      <w:spacing w:after="720"/>
    </w:pPr>
    <w:rPr>
      <w:rFonts w:ascii="Arial" w:hAnsi="Arial" w:cs="Arial"/>
      <w:color w:val="8F23B3"/>
      <w:sz w:val="52"/>
      <w:szCs w:val="52"/>
    </w:rPr>
  </w:style>
  <w:style w:type="paragraph" w:customStyle="1" w:styleId="Cover-othertext">
    <w:name w:val="Cover - other text"/>
    <w:uiPriority w:val="99"/>
    <w:rsid w:val="005B29E6"/>
    <w:pPr>
      <w:spacing w:after="240"/>
    </w:pPr>
    <w:rPr>
      <w:rFonts w:ascii="Arial" w:hAnsi="Arial" w:cs="Arial"/>
      <w:sz w:val="32"/>
      <w:szCs w:val="32"/>
    </w:rPr>
  </w:style>
  <w:style w:type="paragraph" w:customStyle="1" w:styleId="BoxedText">
    <w:name w:val="Boxed Text"/>
    <w:uiPriority w:val="99"/>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Arial"/>
      <w:sz w:val="24"/>
      <w:szCs w:val="24"/>
    </w:rPr>
  </w:style>
  <w:style w:type="paragraph" w:customStyle="1" w:styleId="BoxedBullet">
    <w:name w:val="Boxed Bullet"/>
    <w:basedOn w:val="BoxedText"/>
    <w:uiPriority w:val="99"/>
    <w:rsid w:val="004E5B09"/>
    <w:pPr>
      <w:numPr>
        <w:numId w:val="24"/>
      </w:numPr>
    </w:pPr>
  </w:style>
  <w:style w:type="character" w:styleId="FootnoteReference">
    <w:name w:val="footnote reference"/>
    <w:basedOn w:val="DefaultParagraphFont"/>
    <w:uiPriority w:val="99"/>
    <w:semiHidden/>
    <w:rsid w:val="00073731"/>
    <w:rPr>
      <w:rFonts w:cs="Times New Roman"/>
      <w:vertAlign w:val="superscript"/>
    </w:rPr>
  </w:style>
  <w:style w:type="paragraph" w:customStyle="1" w:styleId="cover-othertext0">
    <w:name w:val="cover - other text"/>
    <w:uiPriority w:val="99"/>
    <w:rsid w:val="00EF6D92"/>
    <w:pPr>
      <w:spacing w:line="360" w:lineRule="exact"/>
    </w:pPr>
    <w:rPr>
      <w:rFonts w:ascii="Arial" w:hAnsi="Arial" w:cs="Arial"/>
      <w:sz w:val="24"/>
      <w:szCs w:val="24"/>
    </w:rPr>
  </w:style>
  <w:style w:type="paragraph" w:customStyle="1" w:styleId="Heading-contents">
    <w:name w:val="Heading - contents"/>
    <w:basedOn w:val="Heading1"/>
    <w:next w:val="Normal"/>
    <w:uiPriority w:val="99"/>
    <w:semiHidden/>
    <w:rsid w:val="00857895"/>
  </w:style>
  <w:style w:type="paragraph" w:customStyle="1" w:styleId="Sub-heading">
    <w:name w:val="Sub-heading"/>
    <w:next w:val="Normal"/>
    <w:uiPriority w:val="99"/>
    <w:rsid w:val="0068399D"/>
    <w:pPr>
      <w:keepNext/>
      <w:spacing w:before="120" w:after="120"/>
    </w:pPr>
    <w:rPr>
      <w:rFonts w:ascii="Arial" w:hAnsi="Arial" w:cs="Arial"/>
      <w:b/>
      <w:bCs/>
      <w:lang w:eastAsia="en-US"/>
    </w:rPr>
  </w:style>
  <w:style w:type="character" w:customStyle="1" w:styleId="AboutthisconsultationChar">
    <w:name w:val="About this consultation Char"/>
    <w:basedOn w:val="Heading2Char"/>
    <w:link w:val="Aboutthisconsultation"/>
    <w:uiPriority w:val="99"/>
    <w:locked/>
    <w:rsid w:val="006D5467"/>
    <w:rPr>
      <w:rFonts w:ascii="Arial" w:hAnsi="Arial" w:cs="Arial"/>
      <w:b/>
      <w:bCs/>
      <w:color w:val="8F23B3"/>
      <w:sz w:val="32"/>
      <w:szCs w:val="32"/>
    </w:rPr>
  </w:style>
  <w:style w:type="paragraph" w:customStyle="1" w:styleId="Tableheading">
    <w:name w:val="Table heading"/>
    <w:basedOn w:val="BodyText"/>
    <w:uiPriority w:val="99"/>
    <w:rsid w:val="009630B2"/>
    <w:pPr>
      <w:keepNext/>
      <w:keepLines/>
      <w:spacing w:before="240" w:after="120"/>
    </w:pPr>
    <w:rPr>
      <w:b/>
      <w:bCs/>
    </w:rPr>
  </w:style>
  <w:style w:type="paragraph" w:customStyle="1" w:styleId="TH">
    <w:name w:val="TH"/>
    <w:uiPriority w:val="99"/>
    <w:rsid w:val="009630B2"/>
    <w:pPr>
      <w:spacing w:line="288" w:lineRule="auto"/>
    </w:pPr>
    <w:rPr>
      <w:rFonts w:ascii="Arial" w:hAnsi="Arial" w:cs="Arial"/>
      <w:b/>
      <w:bCs/>
      <w:sz w:val="24"/>
      <w:szCs w:val="24"/>
    </w:rPr>
  </w:style>
  <w:style w:type="paragraph" w:customStyle="1" w:styleId="TD">
    <w:name w:val="TD"/>
    <w:uiPriority w:val="99"/>
    <w:rsid w:val="009630B2"/>
    <w:pPr>
      <w:spacing w:line="288" w:lineRule="auto"/>
    </w:pPr>
    <w:rPr>
      <w:rFonts w:ascii="Arial" w:hAnsi="Arial" w:cs="Arial"/>
      <w:sz w:val="24"/>
      <w:szCs w:val="24"/>
    </w:rPr>
  </w:style>
  <w:style w:type="paragraph" w:customStyle="1" w:styleId="Chartortableheading">
    <w:name w:val="Chart or table heading"/>
    <w:basedOn w:val="BodyText"/>
    <w:uiPriority w:val="99"/>
    <w:rsid w:val="00113A2E"/>
    <w:pPr>
      <w:keepNext/>
      <w:keepLines/>
      <w:spacing w:before="240" w:after="120"/>
    </w:pPr>
    <w:rPr>
      <w:b/>
      <w:bCs/>
    </w:rPr>
  </w:style>
  <w:style w:type="paragraph" w:styleId="TOCHeading">
    <w:name w:val="TOC Heading"/>
    <w:basedOn w:val="Heading1"/>
    <w:next w:val="Normal"/>
    <w:uiPriority w:val="99"/>
    <w:qFormat/>
    <w:rsid w:val="00FD154B"/>
    <w:pPr>
      <w:keepLines/>
      <w:pageBreakBefore w:val="0"/>
      <w:spacing w:before="480" w:after="0" w:line="276" w:lineRule="auto"/>
      <w:outlineLvl w:val="9"/>
    </w:pPr>
    <w:rPr>
      <w:rFonts w:ascii="Cambria" w:hAnsi="Cambria" w:cs="Cambria"/>
      <w:b/>
      <w:bCs/>
      <w:color w:val="365F91"/>
      <w:sz w:val="28"/>
      <w:szCs w:val="28"/>
      <w:lang w:val="en-US" w:eastAsia="en-US"/>
    </w:rPr>
  </w:style>
  <w:style w:type="paragraph" w:styleId="BalloonText">
    <w:name w:val="Balloon Text"/>
    <w:basedOn w:val="Normal"/>
    <w:link w:val="BalloonTextChar"/>
    <w:uiPriority w:val="99"/>
    <w:semiHidden/>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0339C"/>
    <w:rPr>
      <w:rFonts w:ascii="Tahoma" w:hAnsi="Tahoma" w:cs="Tahoma"/>
      <w:sz w:val="16"/>
      <w:szCs w:val="16"/>
    </w:rPr>
  </w:style>
  <w:style w:type="paragraph" w:styleId="ListParagraph">
    <w:name w:val="List Paragraph"/>
    <w:basedOn w:val="Normal"/>
    <w:link w:val="ListParagraphChar"/>
    <w:uiPriority w:val="99"/>
    <w:qFormat/>
    <w:rsid w:val="00F0339C"/>
    <w:pPr>
      <w:spacing w:line="240" w:lineRule="auto"/>
      <w:ind w:left="720"/>
    </w:pPr>
    <w:rPr>
      <w:rFonts w:ascii="Arial (W1)" w:hAnsi="Arial (W1)" w:cs="Arial (W1)"/>
      <w:noProof/>
    </w:rPr>
  </w:style>
  <w:style w:type="character" w:customStyle="1" w:styleId="ListParagraphChar">
    <w:name w:val="List Paragraph Char"/>
    <w:basedOn w:val="DefaultParagraphFont"/>
    <w:link w:val="ListParagraph"/>
    <w:uiPriority w:val="99"/>
    <w:locked/>
    <w:rsid w:val="00F0339C"/>
    <w:rPr>
      <w:rFonts w:ascii="Arial (W1)" w:hAnsi="Arial (W1)" w:cs="Arial (W1)"/>
      <w:noProof/>
      <w:sz w:val="24"/>
      <w:szCs w:val="24"/>
    </w:rPr>
  </w:style>
  <w:style w:type="numbering" w:styleId="1ai">
    <w:name w:val="Outline List 1"/>
    <w:basedOn w:val="NoList"/>
    <w:uiPriority w:val="99"/>
    <w:semiHidden/>
    <w:unhideWhenUsed/>
    <w:locked/>
    <w:rsid w:val="00775736"/>
    <w:pPr>
      <w:numPr>
        <w:numId w:val="22"/>
      </w:numPr>
    </w:pPr>
  </w:style>
  <w:style w:type="numbering" w:styleId="ArticleSection">
    <w:name w:val="Outline List 3"/>
    <w:basedOn w:val="NoList"/>
    <w:uiPriority w:val="99"/>
    <w:semiHidden/>
    <w:unhideWhenUsed/>
    <w:locked/>
    <w:rsid w:val="00775736"/>
    <w:pPr>
      <w:numPr>
        <w:numId w:val="23"/>
      </w:numPr>
    </w:pPr>
  </w:style>
  <w:style w:type="numbering" w:styleId="111111">
    <w:name w:val="Outline List 2"/>
    <w:basedOn w:val="NoList"/>
    <w:uiPriority w:val="99"/>
    <w:semiHidden/>
    <w:unhideWhenUsed/>
    <w:locked/>
    <w:rsid w:val="00775736"/>
    <w:pPr>
      <w:numPr>
        <w:numId w:val="21"/>
      </w:numPr>
    </w:pPr>
  </w:style>
  <w:style w:type="character" w:styleId="CommentReference">
    <w:name w:val="annotation reference"/>
    <w:basedOn w:val="DefaultParagraphFont"/>
    <w:uiPriority w:val="99"/>
    <w:semiHidden/>
    <w:unhideWhenUsed/>
    <w:locked/>
    <w:rsid w:val="001E284D"/>
    <w:rPr>
      <w:sz w:val="16"/>
      <w:szCs w:val="16"/>
    </w:rPr>
  </w:style>
  <w:style w:type="paragraph" w:styleId="CommentText">
    <w:name w:val="annotation text"/>
    <w:basedOn w:val="Normal"/>
    <w:link w:val="CommentTextChar"/>
    <w:uiPriority w:val="99"/>
    <w:semiHidden/>
    <w:unhideWhenUsed/>
    <w:locked/>
    <w:rsid w:val="001E284D"/>
    <w:pPr>
      <w:spacing w:line="240" w:lineRule="auto"/>
    </w:pPr>
    <w:rPr>
      <w:sz w:val="20"/>
      <w:szCs w:val="20"/>
    </w:rPr>
  </w:style>
  <w:style w:type="character" w:customStyle="1" w:styleId="CommentTextChar">
    <w:name w:val="Comment Text Char"/>
    <w:basedOn w:val="DefaultParagraphFont"/>
    <w:link w:val="CommentText"/>
    <w:uiPriority w:val="99"/>
    <w:semiHidden/>
    <w:rsid w:val="001E284D"/>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locked/>
    <w:rsid w:val="001E284D"/>
    <w:rPr>
      <w:b/>
      <w:bCs/>
    </w:rPr>
  </w:style>
  <w:style w:type="character" w:customStyle="1" w:styleId="CommentSubjectChar">
    <w:name w:val="Comment Subject Char"/>
    <w:basedOn w:val="CommentTextChar"/>
    <w:link w:val="CommentSubject"/>
    <w:uiPriority w:val="99"/>
    <w:semiHidden/>
    <w:rsid w:val="001E284D"/>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15396">
      <w:marLeft w:val="0"/>
      <w:marRight w:val="0"/>
      <w:marTop w:val="0"/>
      <w:marBottom w:val="0"/>
      <w:divBdr>
        <w:top w:val="none" w:sz="0" w:space="0" w:color="auto"/>
        <w:left w:val="none" w:sz="0" w:space="0" w:color="auto"/>
        <w:bottom w:val="none" w:sz="0" w:space="0" w:color="auto"/>
        <w:right w:val="none" w:sz="0" w:space="0" w:color="auto"/>
      </w:divBdr>
    </w:div>
    <w:div w:id="855652843">
      <w:bodyDiv w:val="1"/>
      <w:marLeft w:val="0"/>
      <w:marRight w:val="0"/>
      <w:marTop w:val="0"/>
      <w:marBottom w:val="0"/>
      <w:divBdr>
        <w:top w:val="none" w:sz="0" w:space="0" w:color="auto"/>
        <w:left w:val="none" w:sz="0" w:space="0" w:color="auto"/>
        <w:bottom w:val="none" w:sz="0" w:space="0" w:color="auto"/>
        <w:right w:val="none" w:sz="0" w:space="0" w:color="auto"/>
      </w:divBdr>
    </w:div>
    <w:div w:id="1387677925">
      <w:bodyDiv w:val="1"/>
      <w:marLeft w:val="0"/>
      <w:marRight w:val="0"/>
      <w:marTop w:val="0"/>
      <w:marBottom w:val="0"/>
      <w:divBdr>
        <w:top w:val="none" w:sz="0" w:space="0" w:color="auto"/>
        <w:left w:val="none" w:sz="0" w:space="0" w:color="auto"/>
        <w:bottom w:val="none" w:sz="0" w:space="0" w:color="auto"/>
        <w:right w:val="none" w:sz="0" w:space="0" w:color="auto"/>
      </w:divBdr>
      <w:divsChild>
        <w:div w:id="1125777500">
          <w:marLeft w:val="0"/>
          <w:marRight w:val="0"/>
          <w:marTop w:val="0"/>
          <w:marBottom w:val="0"/>
          <w:divBdr>
            <w:top w:val="none" w:sz="0" w:space="0" w:color="auto"/>
            <w:left w:val="none" w:sz="0" w:space="0" w:color="auto"/>
            <w:bottom w:val="none" w:sz="0" w:space="0" w:color="auto"/>
            <w:right w:val="none" w:sz="0" w:space="0" w:color="auto"/>
          </w:divBdr>
          <w:divsChild>
            <w:div w:id="1702591245">
              <w:marLeft w:val="0"/>
              <w:marRight w:val="0"/>
              <w:marTop w:val="0"/>
              <w:marBottom w:val="0"/>
              <w:divBdr>
                <w:top w:val="none" w:sz="0" w:space="0" w:color="auto"/>
                <w:left w:val="none" w:sz="0" w:space="0" w:color="auto"/>
                <w:bottom w:val="none" w:sz="0" w:space="0" w:color="auto"/>
                <w:right w:val="none" w:sz="0" w:space="0" w:color="auto"/>
              </w:divBdr>
              <w:divsChild>
                <w:div w:id="46747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4BFDB-81AB-4DE5-A5F5-63C6A78EC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1013</Words>
  <Characters>5469</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Manager>Home Office</Manager>
  <Company>Home Office</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dc:description/>
  <cp:lastModifiedBy>Amy Milton</cp:lastModifiedBy>
  <cp:revision>2</cp:revision>
  <cp:lastPrinted>2018-05-03T15:27:00Z</cp:lastPrinted>
  <dcterms:created xsi:type="dcterms:W3CDTF">2022-04-08T13:34:00Z</dcterms:created>
  <dcterms:modified xsi:type="dcterms:W3CDTF">2022-04-08T13:34:00Z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