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851"/>
        <w:gridCol w:w="162"/>
        <w:gridCol w:w="5566"/>
        <w:gridCol w:w="4008"/>
      </w:tblGrid>
      <w:tr w:rsidR="00E00FCB" w:rsidRPr="007C390A" w:rsidTr="00E00FCB">
        <w:trPr>
          <w:trHeight w:val="1561"/>
        </w:trPr>
        <w:tc>
          <w:tcPr>
            <w:tcW w:w="6579" w:type="dxa"/>
            <w:gridSpan w:val="3"/>
          </w:tcPr>
          <w:p w:rsidR="00E00FCB" w:rsidRPr="007C390A" w:rsidRDefault="00E00FCB" w:rsidP="00BE6B46">
            <w:pPr>
              <w:pStyle w:val="Picture"/>
              <w:rPr>
                <w:rFonts w:cs="Arial"/>
              </w:rPr>
            </w:pPr>
            <w:r w:rsidRPr="007C390A">
              <w:rPr>
                <w:rFonts w:cs="Arial"/>
                <w:noProof/>
              </w:rPr>
              <w:drawing>
                <wp:inline distT="0" distB="0" distL="0" distR="0" wp14:anchorId="4C1D608A" wp14:editId="1E0D7B9B">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008" w:type="dxa"/>
          </w:tcPr>
          <w:p w:rsidR="00E00FCB" w:rsidRPr="003B49D3" w:rsidRDefault="00E00FCB" w:rsidP="00BE6B46">
            <w:pPr>
              <w:jc w:val="right"/>
              <w:rPr>
                <w:rFonts w:cs="Arial"/>
                <w:b/>
                <w:sz w:val="32"/>
              </w:rPr>
            </w:pPr>
            <w:r>
              <w:rPr>
                <w:rFonts w:cs="Arial"/>
                <w:b/>
                <w:sz w:val="28"/>
              </w:rPr>
              <w:t>Minutes</w:t>
            </w:r>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Date</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7D4B43" w:rsidP="00BE6B46">
            <w:pPr>
              <w:pStyle w:val="FieldData"/>
              <w:rPr>
                <w:rFonts w:cs="Arial"/>
                <w:sz w:val="22"/>
                <w:szCs w:val="22"/>
              </w:rPr>
            </w:pPr>
            <w:sdt>
              <w:sdtPr>
                <w:rPr>
                  <w:rFonts w:cs="Arial"/>
                  <w:sz w:val="22"/>
                  <w:szCs w:val="22"/>
                </w:rPr>
                <w:alias w:val="Enter date"/>
                <w:tag w:val="Enter date"/>
                <w:id w:val="501243816"/>
                <w:placeholder>
                  <w:docPart w:val="78FA2E5F96C24238A05FB1E362E31494"/>
                </w:placeholder>
                <w:date w:fullDate="2022-12-16T00:00:00Z">
                  <w:dateFormat w:val="dddd, dd/MM/yyyy"/>
                  <w:lid w:val="en-GB"/>
                  <w:storeMappedDataAs w:val="dateTime"/>
                  <w:calendar w:val="gregorian"/>
                </w:date>
              </w:sdtPr>
              <w:sdtEndPr/>
              <w:sdtContent>
                <w:r w:rsidR="00BE469A">
                  <w:rPr>
                    <w:rFonts w:cs="Arial"/>
                    <w:sz w:val="22"/>
                    <w:szCs w:val="22"/>
                  </w:rPr>
                  <w:t>Friday, 16/12/2022</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Time</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7D4B43" w:rsidP="00BE6B46">
            <w:pPr>
              <w:pStyle w:val="FieldData"/>
              <w:rPr>
                <w:rFonts w:cs="Arial"/>
                <w:sz w:val="22"/>
                <w:szCs w:val="22"/>
              </w:rPr>
            </w:pPr>
            <w:sdt>
              <w:sdtPr>
                <w:rPr>
                  <w:rFonts w:cs="Arial"/>
                  <w:sz w:val="22"/>
                  <w:szCs w:val="22"/>
                </w:rPr>
                <w:alias w:val="Time picker"/>
                <w:tag w:val="Time picker"/>
                <w:id w:val="1365408399"/>
                <w:placeholder>
                  <w:docPart w:val="CD6A18561B2C4F3E88793228E6310AE6"/>
                </w:placeholder>
                <w:date>
                  <w:dateFormat w:val="h:mm am/pm"/>
                  <w:lid w:val="en-GB"/>
                  <w:storeMappedDataAs w:val="dateTime"/>
                  <w:calendar w:val="gregorian"/>
                </w:date>
              </w:sdtPr>
              <w:sdtEndPr/>
              <w:sdtContent>
                <w:r w:rsidR="00E00FCB">
                  <w:rPr>
                    <w:rFonts w:cs="Arial"/>
                    <w:sz w:val="22"/>
                    <w:szCs w:val="22"/>
                  </w:rPr>
                  <w:t>1.30</w:t>
                </w:r>
                <w:r w:rsidR="00E00FCB" w:rsidRPr="007C390A">
                  <w:rPr>
                    <w:rFonts w:cs="Arial"/>
                    <w:sz w:val="22"/>
                    <w:szCs w:val="22"/>
                  </w:rPr>
                  <w:t>pm</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To</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7D4B43" w:rsidP="00BE6B46">
            <w:pPr>
              <w:pStyle w:val="FieldData"/>
              <w:rPr>
                <w:rFonts w:cs="Arial"/>
                <w:sz w:val="22"/>
                <w:szCs w:val="22"/>
              </w:rPr>
            </w:pPr>
            <w:sdt>
              <w:sdtPr>
                <w:rPr>
                  <w:rFonts w:cs="Arial"/>
                  <w:sz w:val="22"/>
                  <w:szCs w:val="22"/>
                </w:rPr>
                <w:alias w:val="Institution"/>
                <w:tag w:val="Institution"/>
                <w:id w:val="-1824656322"/>
                <w:placeholder>
                  <w:docPart w:val="FB0FF10128374D6990F75DF80E9FD5A8"/>
                </w:placeholder>
              </w:sdtPr>
              <w:sdtEndPr/>
              <w:sdtContent>
                <w:r w:rsidR="00E00FCB" w:rsidRPr="007C390A">
                  <w:rPr>
                    <w:rFonts w:cs="Arial"/>
                    <w:sz w:val="22"/>
                    <w:szCs w:val="22"/>
                  </w:rPr>
                  <w:t>Committee Members</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At</w:t>
            </w:r>
          </w:p>
        </w:tc>
        <w:tc>
          <w:tcPr>
            <w:tcW w:w="162" w:type="dxa"/>
          </w:tcPr>
          <w:p w:rsidR="00E00FCB" w:rsidRPr="007C390A" w:rsidRDefault="00E00FCB" w:rsidP="00BE6B46">
            <w:pPr>
              <w:pStyle w:val="FieldData"/>
              <w:rPr>
                <w:rFonts w:cs="Arial"/>
                <w:sz w:val="22"/>
                <w:szCs w:val="22"/>
              </w:rPr>
            </w:pPr>
          </w:p>
        </w:tc>
        <w:sdt>
          <w:sdtPr>
            <w:rPr>
              <w:rFonts w:cs="Arial"/>
              <w:sz w:val="22"/>
              <w:szCs w:val="22"/>
            </w:rPr>
            <w:alias w:val="Location (i.e. Meeting room)"/>
            <w:tag w:val="Location (i.e. Meeting room)"/>
            <w:id w:val="1804038152"/>
            <w:placeholder>
              <w:docPart w:val="5481578DE15E43709C7F2E4CB424B7E5"/>
            </w:placeholder>
          </w:sdtPr>
          <w:sdtEndPr/>
          <w:sdtContent>
            <w:sdt>
              <w:sdtPr>
                <w:rPr>
                  <w:rFonts w:cs="Arial"/>
                  <w:sz w:val="22"/>
                  <w:szCs w:val="22"/>
                </w:rPr>
                <w:alias w:val="Location (i.e. Meeting room)"/>
                <w:tag w:val="Location (i.e. Meeting room)"/>
                <w:id w:val="-1390716363"/>
                <w:placeholder>
                  <w:docPart w:val="219F18F791AA4BF8A54C4BDC5966E35D"/>
                </w:placeholder>
              </w:sdtPr>
              <w:sdtEndPr/>
              <w:sdtContent>
                <w:sdt>
                  <w:sdtPr>
                    <w:rPr>
                      <w:rFonts w:cs="Arial"/>
                      <w:sz w:val="22"/>
                      <w:szCs w:val="22"/>
                    </w:rPr>
                    <w:alias w:val="Location (i.e. Meeting room)"/>
                    <w:tag w:val="Location (i.e. Meeting room)"/>
                    <w:id w:val="783845676"/>
                    <w:placeholder>
                      <w:docPart w:val="5A1E6681A5414477B2E829590266DBCD"/>
                    </w:placeholder>
                  </w:sdtPr>
                  <w:sdtEndPr/>
                  <w:sdtContent>
                    <w:tc>
                      <w:tcPr>
                        <w:tcW w:w="9574" w:type="dxa"/>
                        <w:gridSpan w:val="2"/>
                      </w:tcPr>
                      <w:p w:rsidR="00E00FCB" w:rsidRPr="007C390A" w:rsidRDefault="00FC0C2D" w:rsidP="008631D9">
                        <w:pPr>
                          <w:pStyle w:val="FieldData"/>
                          <w:rPr>
                            <w:rFonts w:cs="Arial"/>
                            <w:sz w:val="22"/>
                            <w:szCs w:val="22"/>
                          </w:rPr>
                        </w:pPr>
                        <w:r>
                          <w:rPr>
                            <w:rFonts w:cs="Arial"/>
                            <w:sz w:val="22"/>
                            <w:szCs w:val="22"/>
                          </w:rPr>
                          <w:t>Held virtually using MS Teams</w:t>
                        </w:r>
                        <w:r w:rsidR="008631D9">
                          <w:rPr>
                            <w:rFonts w:cs="Arial"/>
                            <w:sz w:val="22"/>
                            <w:szCs w:val="22"/>
                          </w:rPr>
                          <w:t xml:space="preserve"> </w:t>
                        </w:r>
                      </w:p>
                    </w:tc>
                  </w:sdtContent>
                </w:sdt>
              </w:sdtContent>
            </w:sdt>
          </w:sdtContent>
        </w:sdt>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Subject</w:t>
            </w:r>
          </w:p>
        </w:tc>
        <w:tc>
          <w:tcPr>
            <w:tcW w:w="162" w:type="dxa"/>
          </w:tcPr>
          <w:p w:rsidR="00E00FCB" w:rsidRPr="007C390A" w:rsidRDefault="00E00FCB" w:rsidP="00BE6B46">
            <w:pPr>
              <w:pStyle w:val="FieldData"/>
              <w:rPr>
                <w:rFonts w:cs="Arial"/>
                <w:sz w:val="22"/>
                <w:szCs w:val="22"/>
              </w:rPr>
            </w:pPr>
          </w:p>
        </w:tc>
        <w:sdt>
          <w:sdtPr>
            <w:rPr>
              <w:rFonts w:cs="Arial"/>
              <w:szCs w:val="22"/>
            </w:rPr>
            <w:alias w:val="Enter subject"/>
            <w:tag w:val="Enter subject"/>
            <w:id w:val="-254979510"/>
            <w:placeholder>
              <w:docPart w:val="8B904F6E1F814225A7C927D4AAB52600"/>
            </w:placeholder>
          </w:sdtPr>
          <w:sdtEndPr/>
          <w:sdtContent>
            <w:tc>
              <w:tcPr>
                <w:tcW w:w="9574" w:type="dxa"/>
                <w:gridSpan w:val="2"/>
              </w:tcPr>
              <w:p w:rsidR="00E00FCB" w:rsidRPr="00E00FCB" w:rsidRDefault="00E00FCB" w:rsidP="00BE6B46">
                <w:pPr>
                  <w:rPr>
                    <w:rFonts w:cs="Arial"/>
                    <w:bCs/>
                    <w:szCs w:val="22"/>
                  </w:rPr>
                </w:pPr>
                <w:r w:rsidRPr="00E00FCB">
                  <w:rPr>
                    <w:rStyle w:val="BoldCharacterStyle"/>
                    <w:rFonts w:cs="Arial"/>
                    <w:b w:val="0"/>
                    <w:sz w:val="22"/>
                    <w:szCs w:val="22"/>
                  </w:rPr>
                  <w:t>AWERB Operations Committee</w:t>
                </w:r>
              </w:p>
            </w:tc>
          </w:sdtContent>
        </w:sdt>
      </w:tr>
      <w:tr w:rsidR="00E00FCB" w:rsidRPr="007C390A" w:rsidTr="00E00FCB">
        <w:trPr>
          <w:trHeight w:val="80"/>
        </w:trPr>
        <w:tc>
          <w:tcPr>
            <w:tcW w:w="851" w:type="dxa"/>
          </w:tcPr>
          <w:p w:rsidR="00E00FCB" w:rsidRPr="007C390A" w:rsidRDefault="00E00FCB" w:rsidP="00BE6B46">
            <w:pPr>
              <w:pStyle w:val="1ptSpace"/>
              <w:rPr>
                <w:rFonts w:cs="Arial"/>
                <w:sz w:val="22"/>
                <w:szCs w:val="22"/>
              </w:rPr>
            </w:pPr>
          </w:p>
        </w:tc>
        <w:tc>
          <w:tcPr>
            <w:tcW w:w="162" w:type="dxa"/>
          </w:tcPr>
          <w:p w:rsidR="00E00FCB" w:rsidRPr="007C390A" w:rsidRDefault="00E00FCB" w:rsidP="00BE6B46">
            <w:pPr>
              <w:pStyle w:val="1ptSpace"/>
              <w:rPr>
                <w:rFonts w:cs="Arial"/>
                <w:sz w:val="22"/>
                <w:szCs w:val="22"/>
              </w:rPr>
            </w:pPr>
          </w:p>
        </w:tc>
        <w:tc>
          <w:tcPr>
            <w:tcW w:w="9574" w:type="dxa"/>
            <w:gridSpan w:val="2"/>
          </w:tcPr>
          <w:p w:rsidR="00E00FCB" w:rsidRPr="007C390A" w:rsidRDefault="00E00FCB" w:rsidP="00BE6B46">
            <w:pPr>
              <w:pStyle w:val="1ptSpace"/>
              <w:rPr>
                <w:rFonts w:cs="Arial"/>
                <w:sz w:val="22"/>
                <w:szCs w:val="22"/>
              </w:rPr>
            </w:pPr>
          </w:p>
        </w:tc>
      </w:tr>
    </w:tbl>
    <w:p w:rsidR="00AB5734" w:rsidRDefault="00AB5734"/>
    <w:p w:rsidR="00724693" w:rsidRDefault="00724693" w:rsidP="00770681">
      <w:pPr>
        <w:spacing w:line="276" w:lineRule="auto"/>
        <w:ind w:left="57" w:firstLine="0"/>
        <w:contextualSpacing/>
        <w:mirrorIndents/>
        <w:jc w:val="both"/>
        <w:rPr>
          <w:rFonts w:cs="Arial"/>
          <w:color w:val="000000" w:themeColor="text1"/>
          <w:szCs w:val="22"/>
        </w:rPr>
      </w:pPr>
      <w:r w:rsidRPr="00452131">
        <w:rPr>
          <w:rFonts w:cs="Arial"/>
          <w:b/>
          <w:color w:val="000000" w:themeColor="text1"/>
          <w:szCs w:val="22"/>
        </w:rPr>
        <w:t>Attendees:</w:t>
      </w:r>
      <w:r>
        <w:rPr>
          <w:rFonts w:cs="Arial"/>
          <w:b/>
          <w:color w:val="000000" w:themeColor="text1"/>
          <w:szCs w:val="22"/>
        </w:rPr>
        <w:t xml:space="preserve"> </w:t>
      </w:r>
      <w:r>
        <w:rPr>
          <w:rFonts w:cs="Arial"/>
          <w:color w:val="000000" w:themeColor="text1"/>
          <w:szCs w:val="22"/>
        </w:rPr>
        <w:t>Martin Vinnell (Chair)</w:t>
      </w:r>
      <w:r w:rsidR="008A160E">
        <w:rPr>
          <w:rFonts w:cs="Arial"/>
          <w:color w:val="000000" w:themeColor="text1"/>
          <w:szCs w:val="22"/>
        </w:rPr>
        <w:t>,</w:t>
      </w:r>
      <w:r w:rsidR="005B205F">
        <w:rPr>
          <w:rFonts w:cs="Arial"/>
          <w:color w:val="000000" w:themeColor="text1"/>
          <w:szCs w:val="22"/>
        </w:rPr>
        <w:t xml:space="preserve">Selina Ballantyne, </w:t>
      </w:r>
      <w:r w:rsidR="00C144E0">
        <w:rPr>
          <w:rFonts w:cs="Arial"/>
          <w:color w:val="000000" w:themeColor="text1"/>
          <w:szCs w:val="22"/>
        </w:rPr>
        <w:t xml:space="preserve">Holly Bloy, </w:t>
      </w:r>
      <w:r w:rsidR="00E00FCB">
        <w:rPr>
          <w:rFonts w:cs="Arial"/>
          <w:color w:val="000000" w:themeColor="text1"/>
          <w:szCs w:val="22"/>
        </w:rPr>
        <w:t>Chris Brown,</w:t>
      </w:r>
      <w:r w:rsidR="00E00FCB" w:rsidRPr="00E1750D">
        <w:rPr>
          <w:rFonts w:cs="Arial"/>
          <w:color w:val="000000" w:themeColor="text1"/>
          <w:szCs w:val="22"/>
        </w:rPr>
        <w:t xml:space="preserve"> </w:t>
      </w:r>
      <w:r w:rsidR="00E00FCB">
        <w:rPr>
          <w:rFonts w:cs="Arial"/>
          <w:color w:val="000000" w:themeColor="text1"/>
          <w:szCs w:val="22"/>
        </w:rPr>
        <w:t>Pilar Browne, Gemini Chu,</w:t>
      </w:r>
      <w:r w:rsidR="00E00FCB" w:rsidRPr="00723D5F">
        <w:rPr>
          <w:rFonts w:cs="Arial"/>
          <w:color w:val="000000" w:themeColor="text1"/>
          <w:szCs w:val="22"/>
        </w:rPr>
        <w:t xml:space="preserve"> </w:t>
      </w:r>
      <w:r w:rsidR="00E00FCB">
        <w:rPr>
          <w:rFonts w:cs="Arial"/>
          <w:color w:val="000000" w:themeColor="text1"/>
          <w:szCs w:val="22"/>
        </w:rPr>
        <w:t>Maggie Dinsdale,</w:t>
      </w:r>
      <w:r w:rsidR="00E00FCB" w:rsidRPr="00E1750D">
        <w:rPr>
          <w:rFonts w:cs="Arial"/>
          <w:color w:val="000000" w:themeColor="text1"/>
          <w:szCs w:val="22"/>
        </w:rPr>
        <w:t xml:space="preserve"> </w:t>
      </w:r>
      <w:r w:rsidR="00E00FCB" w:rsidRPr="00452131">
        <w:rPr>
          <w:rFonts w:cs="Arial"/>
          <w:color w:val="000000" w:themeColor="text1"/>
          <w:szCs w:val="22"/>
        </w:rPr>
        <w:t>Debs Flack</w:t>
      </w:r>
      <w:r w:rsidR="00E00FCB">
        <w:rPr>
          <w:rFonts w:cs="Arial"/>
          <w:color w:val="000000" w:themeColor="text1"/>
          <w:szCs w:val="22"/>
        </w:rPr>
        <w:t>,</w:t>
      </w:r>
      <w:r w:rsidR="00E00FCB" w:rsidRPr="00E1750D">
        <w:rPr>
          <w:rFonts w:cs="Arial"/>
          <w:color w:val="000000" w:themeColor="text1"/>
          <w:szCs w:val="22"/>
        </w:rPr>
        <w:t xml:space="preserve"> </w:t>
      </w:r>
      <w:r w:rsidR="00C144E0">
        <w:rPr>
          <w:rFonts w:cs="Arial"/>
          <w:color w:val="000000" w:themeColor="text1"/>
          <w:szCs w:val="22"/>
        </w:rPr>
        <w:t>Julie Glide</w:t>
      </w:r>
      <w:r w:rsidR="00122D6F">
        <w:rPr>
          <w:rFonts w:cs="Arial"/>
          <w:color w:val="000000" w:themeColor="text1"/>
          <w:szCs w:val="22"/>
        </w:rPr>
        <w:t>,</w:t>
      </w:r>
      <w:r w:rsidR="00E00FCB" w:rsidRPr="00723D5F">
        <w:rPr>
          <w:rFonts w:cs="Arial"/>
          <w:color w:val="000000" w:themeColor="text1"/>
          <w:szCs w:val="22"/>
        </w:rPr>
        <w:t xml:space="preserve"> </w:t>
      </w:r>
      <w:r w:rsidR="00E00FCB">
        <w:rPr>
          <w:rFonts w:cs="Arial"/>
          <w:color w:val="000000" w:themeColor="text1"/>
          <w:szCs w:val="22"/>
        </w:rPr>
        <w:t>Mary-Ann Haskings,</w:t>
      </w:r>
      <w:r w:rsidR="00E00FCB" w:rsidRPr="00723D5F">
        <w:rPr>
          <w:rFonts w:cs="Arial"/>
          <w:color w:val="000000" w:themeColor="text1"/>
          <w:szCs w:val="22"/>
        </w:rPr>
        <w:t xml:space="preserve"> </w:t>
      </w:r>
      <w:r w:rsidR="00E00FCB">
        <w:rPr>
          <w:rFonts w:cs="Arial"/>
          <w:color w:val="000000" w:themeColor="text1"/>
          <w:szCs w:val="22"/>
        </w:rPr>
        <w:t>Rue Jones-Green,</w:t>
      </w:r>
      <w:r w:rsidR="00E00FCB" w:rsidRPr="00E00FCB">
        <w:rPr>
          <w:rFonts w:cs="Arial"/>
          <w:color w:val="000000" w:themeColor="text1"/>
          <w:szCs w:val="22"/>
        </w:rPr>
        <w:t xml:space="preserve"> </w:t>
      </w:r>
      <w:r w:rsidR="00E00FCB">
        <w:rPr>
          <w:rFonts w:cs="Arial"/>
          <w:color w:val="000000" w:themeColor="text1"/>
          <w:szCs w:val="22"/>
        </w:rPr>
        <w:t>Jo Keeley,</w:t>
      </w:r>
      <w:r w:rsidR="00E00FCB" w:rsidRPr="00723D5F">
        <w:rPr>
          <w:rFonts w:cs="Arial"/>
          <w:color w:val="000000" w:themeColor="text1"/>
          <w:szCs w:val="22"/>
        </w:rPr>
        <w:t xml:space="preserve"> </w:t>
      </w:r>
      <w:r w:rsidR="00337A94">
        <w:rPr>
          <w:rFonts w:cs="Arial"/>
          <w:color w:val="000000" w:themeColor="text1"/>
          <w:szCs w:val="22"/>
        </w:rPr>
        <w:t xml:space="preserve">Sophie Kimpton, </w:t>
      </w:r>
      <w:r w:rsidR="009E331C">
        <w:rPr>
          <w:rFonts w:cs="Arial"/>
          <w:color w:val="000000" w:themeColor="text1"/>
          <w:szCs w:val="22"/>
        </w:rPr>
        <w:t xml:space="preserve">Matthew Nolan, </w:t>
      </w:r>
      <w:r w:rsidR="0082341E">
        <w:rPr>
          <w:rFonts w:cs="Arial"/>
          <w:color w:val="000000" w:themeColor="text1"/>
          <w:szCs w:val="22"/>
        </w:rPr>
        <w:t xml:space="preserve">Amelia Phillips, </w:t>
      </w:r>
      <w:r w:rsidR="00E00FCB" w:rsidRPr="00452131">
        <w:rPr>
          <w:rFonts w:cs="Arial"/>
          <w:color w:val="000000" w:themeColor="text1"/>
          <w:szCs w:val="22"/>
        </w:rPr>
        <w:t>Michiel Plugge</w:t>
      </w:r>
      <w:r w:rsidR="00E00FCB">
        <w:rPr>
          <w:rFonts w:cs="Arial"/>
          <w:color w:val="000000" w:themeColor="text1"/>
          <w:szCs w:val="22"/>
        </w:rPr>
        <w:t>,</w:t>
      </w:r>
      <w:r w:rsidR="00E00FCB" w:rsidRPr="00723D5F">
        <w:rPr>
          <w:rFonts w:cs="Arial"/>
          <w:color w:val="000000" w:themeColor="text1"/>
          <w:szCs w:val="22"/>
        </w:rPr>
        <w:t xml:space="preserve"> </w:t>
      </w:r>
      <w:r w:rsidR="002A50EB">
        <w:rPr>
          <w:rFonts w:cs="Arial"/>
          <w:color w:val="000000" w:themeColor="text1"/>
          <w:szCs w:val="22"/>
        </w:rPr>
        <w:t xml:space="preserve">Adam Pullen, </w:t>
      </w:r>
      <w:r w:rsidR="002959CF">
        <w:rPr>
          <w:rFonts w:cs="Arial"/>
          <w:color w:val="000000" w:themeColor="text1"/>
          <w:szCs w:val="22"/>
        </w:rPr>
        <w:t xml:space="preserve">Natalie Sanders, </w:t>
      </w:r>
      <w:r w:rsidR="00E00FCB" w:rsidRPr="00452131">
        <w:rPr>
          <w:rFonts w:cs="Arial"/>
          <w:color w:val="000000" w:themeColor="text1"/>
          <w:szCs w:val="22"/>
        </w:rPr>
        <w:t>Keith Savill</w:t>
      </w:r>
      <w:r w:rsidR="00E00FCB">
        <w:rPr>
          <w:rFonts w:cs="Arial"/>
          <w:color w:val="000000" w:themeColor="text1"/>
          <w:szCs w:val="22"/>
        </w:rPr>
        <w:t xml:space="preserve">, </w:t>
      </w:r>
      <w:r w:rsidR="00B30961">
        <w:rPr>
          <w:rFonts w:cs="Arial"/>
          <w:color w:val="000000" w:themeColor="text1"/>
          <w:szCs w:val="22"/>
        </w:rPr>
        <w:t xml:space="preserve">Denise Scotland, </w:t>
      </w:r>
      <w:r>
        <w:rPr>
          <w:rFonts w:cs="Arial"/>
          <w:color w:val="000000" w:themeColor="text1"/>
          <w:szCs w:val="22"/>
        </w:rPr>
        <w:t>Sarah Stone</w:t>
      </w:r>
      <w:r w:rsidRPr="00452131">
        <w:rPr>
          <w:rFonts w:cs="Arial"/>
          <w:color w:val="000000" w:themeColor="text1"/>
          <w:szCs w:val="22"/>
        </w:rPr>
        <w:t xml:space="preserve">, </w:t>
      </w:r>
      <w:r w:rsidR="00E00FCB">
        <w:rPr>
          <w:rFonts w:cs="Arial"/>
          <w:color w:val="000000" w:themeColor="text1"/>
          <w:szCs w:val="22"/>
        </w:rPr>
        <w:t xml:space="preserve">Kate Tansley, </w:t>
      </w:r>
      <w:r w:rsidR="00E00FCB" w:rsidRPr="00452131">
        <w:rPr>
          <w:rFonts w:cs="Arial"/>
          <w:color w:val="000000" w:themeColor="text1"/>
          <w:szCs w:val="22"/>
        </w:rPr>
        <w:t>Sally-Anne Thomas</w:t>
      </w:r>
      <w:r w:rsidR="00C144E0">
        <w:rPr>
          <w:rFonts w:cs="Arial"/>
          <w:color w:val="000000" w:themeColor="text1"/>
          <w:szCs w:val="22"/>
        </w:rPr>
        <w:t xml:space="preserve">, </w:t>
      </w:r>
      <w:r w:rsidR="005B205F">
        <w:rPr>
          <w:rFonts w:cs="Arial"/>
          <w:color w:val="000000" w:themeColor="text1"/>
          <w:szCs w:val="22"/>
        </w:rPr>
        <w:t xml:space="preserve">Sophie Wildman, </w:t>
      </w:r>
      <w:r w:rsidR="00E00FCB" w:rsidRPr="00452131">
        <w:rPr>
          <w:rFonts w:cs="Arial"/>
          <w:color w:val="000000" w:themeColor="text1"/>
          <w:szCs w:val="22"/>
        </w:rPr>
        <w:t>Karl Wilson</w:t>
      </w:r>
      <w:r w:rsidR="00E00FCB">
        <w:rPr>
          <w:rFonts w:cs="Arial"/>
          <w:color w:val="000000" w:themeColor="text1"/>
          <w:szCs w:val="22"/>
        </w:rPr>
        <w:t>,</w:t>
      </w:r>
      <w:r w:rsidR="00E00FCB" w:rsidRPr="00E1750D">
        <w:rPr>
          <w:rFonts w:cs="Arial"/>
          <w:color w:val="000000" w:themeColor="text1"/>
          <w:szCs w:val="22"/>
        </w:rPr>
        <w:t xml:space="preserve"> </w:t>
      </w:r>
      <w:r w:rsidR="00E00FCB">
        <w:rPr>
          <w:rFonts w:cs="Arial"/>
          <w:color w:val="000000" w:themeColor="text1"/>
          <w:szCs w:val="22"/>
        </w:rPr>
        <w:t>Colin Windle,</w:t>
      </w:r>
      <w:r w:rsidR="00E00FCB" w:rsidRPr="00E1750D">
        <w:rPr>
          <w:rFonts w:cs="Arial"/>
          <w:color w:val="000000" w:themeColor="text1"/>
          <w:szCs w:val="22"/>
        </w:rPr>
        <w:t xml:space="preserve"> </w:t>
      </w:r>
      <w:r w:rsidR="0082341E">
        <w:rPr>
          <w:rFonts w:cs="Arial"/>
          <w:color w:val="000000" w:themeColor="text1"/>
          <w:szCs w:val="22"/>
        </w:rPr>
        <w:t>Lisa Wright</w:t>
      </w:r>
    </w:p>
    <w:p w:rsidR="00724693" w:rsidRPr="00452131" w:rsidRDefault="00724693" w:rsidP="00724693">
      <w:pPr>
        <w:spacing w:line="276" w:lineRule="auto"/>
        <w:ind w:left="57" w:firstLine="0"/>
        <w:contextualSpacing/>
        <w:mirrorIndents/>
        <w:jc w:val="both"/>
        <w:rPr>
          <w:rFonts w:cs="Arial"/>
          <w:b/>
          <w:color w:val="000000" w:themeColor="text1"/>
          <w:szCs w:val="22"/>
        </w:rPr>
      </w:pPr>
    </w:p>
    <w:p w:rsidR="00724693" w:rsidRPr="00770681" w:rsidRDefault="00724693" w:rsidP="003530CE">
      <w:pPr>
        <w:ind w:left="0" w:firstLine="0"/>
        <w:mirrorIndents/>
        <w:jc w:val="both"/>
        <w:rPr>
          <w:rFonts w:cs="Arial"/>
          <w:color w:val="000000" w:themeColor="text1"/>
          <w:szCs w:val="22"/>
        </w:rPr>
      </w:pPr>
      <w:r w:rsidRPr="00452131">
        <w:rPr>
          <w:rFonts w:cs="Arial"/>
          <w:b/>
          <w:color w:val="000000" w:themeColor="text1"/>
          <w:szCs w:val="22"/>
          <w:lang w:val="en-US"/>
        </w:rPr>
        <w:t>Apologies:</w:t>
      </w:r>
      <w:r w:rsidRPr="00452131">
        <w:rPr>
          <w:rFonts w:cs="Arial"/>
          <w:b/>
          <w:color w:val="000000" w:themeColor="text1"/>
          <w:szCs w:val="22"/>
        </w:rPr>
        <w:t xml:space="preserve"> </w:t>
      </w:r>
      <w:r w:rsidR="008631D9">
        <w:rPr>
          <w:rFonts w:cs="Arial"/>
          <w:color w:val="000000" w:themeColor="text1"/>
          <w:szCs w:val="22"/>
        </w:rPr>
        <w:t>Polly Attlesey,</w:t>
      </w:r>
      <w:r w:rsidR="00BE469A" w:rsidRPr="00BE469A">
        <w:rPr>
          <w:rFonts w:cs="Arial"/>
          <w:color w:val="000000" w:themeColor="text1"/>
          <w:szCs w:val="22"/>
        </w:rPr>
        <w:t xml:space="preserve"> </w:t>
      </w:r>
      <w:r w:rsidR="00BE469A">
        <w:rPr>
          <w:rFonts w:cs="Arial"/>
          <w:color w:val="000000" w:themeColor="text1"/>
          <w:szCs w:val="22"/>
        </w:rPr>
        <w:t>Tracey Butcher,</w:t>
      </w:r>
      <w:r w:rsidR="00EC1AE6">
        <w:rPr>
          <w:rFonts w:cs="Arial"/>
          <w:color w:val="000000" w:themeColor="text1"/>
          <w:szCs w:val="22"/>
        </w:rPr>
        <w:t xml:space="preserve"> Nicola Goodwin, </w:t>
      </w:r>
      <w:r w:rsidR="00EC1AE6" w:rsidRPr="00452131">
        <w:rPr>
          <w:rFonts w:cs="Arial"/>
          <w:color w:val="000000" w:themeColor="text1"/>
          <w:szCs w:val="22"/>
        </w:rPr>
        <w:t>Alan Graham,</w:t>
      </w:r>
      <w:r w:rsidR="00EC1AE6" w:rsidRPr="00EC1AE6">
        <w:rPr>
          <w:rFonts w:cs="Arial"/>
          <w:color w:val="000000" w:themeColor="text1"/>
          <w:szCs w:val="22"/>
        </w:rPr>
        <w:t xml:space="preserve"> </w:t>
      </w:r>
      <w:r w:rsidR="00EC1AE6">
        <w:rPr>
          <w:rFonts w:cs="Arial"/>
          <w:color w:val="000000" w:themeColor="text1"/>
          <w:szCs w:val="22"/>
        </w:rPr>
        <w:t>Sam Jameson,</w:t>
      </w:r>
      <w:r w:rsidR="00EC1AE6" w:rsidRPr="00EC1AE6">
        <w:rPr>
          <w:rFonts w:cs="Arial"/>
          <w:color w:val="000000" w:themeColor="text1"/>
          <w:szCs w:val="22"/>
        </w:rPr>
        <w:t xml:space="preserve"> </w:t>
      </w:r>
      <w:r w:rsidR="00EC1AE6">
        <w:rPr>
          <w:rFonts w:cs="Arial"/>
          <w:color w:val="000000" w:themeColor="text1"/>
          <w:szCs w:val="22"/>
        </w:rPr>
        <w:t>Roz Mason,</w:t>
      </w:r>
      <w:r w:rsidR="0055044B" w:rsidRPr="0055044B">
        <w:rPr>
          <w:rFonts w:cs="Arial"/>
          <w:color w:val="000000" w:themeColor="text1"/>
          <w:szCs w:val="22"/>
        </w:rPr>
        <w:t xml:space="preserve"> </w:t>
      </w:r>
      <w:r w:rsidR="0055044B" w:rsidRPr="00452131">
        <w:rPr>
          <w:rFonts w:cs="Arial"/>
          <w:color w:val="000000" w:themeColor="text1"/>
          <w:szCs w:val="22"/>
        </w:rPr>
        <w:t>Maggie Gentry,</w:t>
      </w:r>
      <w:r w:rsidR="008A160E" w:rsidRPr="008A160E">
        <w:rPr>
          <w:rFonts w:cs="Arial"/>
          <w:color w:val="000000" w:themeColor="text1"/>
          <w:szCs w:val="22"/>
        </w:rPr>
        <w:t xml:space="preserve"> </w:t>
      </w:r>
      <w:r w:rsidR="008A160E">
        <w:rPr>
          <w:rFonts w:cs="Arial"/>
          <w:color w:val="000000" w:themeColor="text1"/>
          <w:szCs w:val="22"/>
        </w:rPr>
        <w:t>Jeleana Dutton,</w:t>
      </w:r>
      <w:r w:rsidR="0039427A" w:rsidRPr="0039427A">
        <w:rPr>
          <w:rFonts w:cs="Arial"/>
          <w:color w:val="000000" w:themeColor="text1"/>
          <w:szCs w:val="22"/>
        </w:rPr>
        <w:t xml:space="preserve"> </w:t>
      </w:r>
      <w:r w:rsidR="0039427A">
        <w:rPr>
          <w:rFonts w:cs="Arial"/>
          <w:color w:val="000000" w:themeColor="text1"/>
          <w:szCs w:val="22"/>
        </w:rPr>
        <w:t>Jonathan Tesh</w:t>
      </w:r>
    </w:p>
    <w:p w:rsidR="00E00FCB" w:rsidRPr="007D5208" w:rsidRDefault="00E00FCB" w:rsidP="003530CE">
      <w:pPr>
        <w:ind w:left="0" w:firstLine="0"/>
        <w:mirrorIndents/>
        <w:jc w:val="both"/>
        <w:rPr>
          <w:rFonts w:cs="Arial"/>
          <w:color w:val="000000" w:themeColor="text1"/>
          <w:szCs w:val="22"/>
        </w:rPr>
      </w:pPr>
    </w:p>
    <w:p w:rsidR="00CA10BF" w:rsidRDefault="00CD7F24" w:rsidP="00CA10BF">
      <w:pPr>
        <w:ind w:left="0" w:firstLine="0"/>
        <w:mirrorIndents/>
        <w:jc w:val="both"/>
        <w:rPr>
          <w:rFonts w:cs="Arial"/>
          <w:color w:val="000000" w:themeColor="text1"/>
          <w:szCs w:val="22"/>
        </w:rPr>
      </w:pPr>
      <w:r>
        <w:rPr>
          <w:rFonts w:cs="Arial"/>
          <w:b/>
          <w:color w:val="000000" w:themeColor="text1"/>
          <w:szCs w:val="22"/>
        </w:rPr>
        <w:t>Minutes:</w:t>
      </w:r>
      <w:r w:rsidR="00122D6F">
        <w:rPr>
          <w:rFonts w:cs="Arial"/>
          <w:b/>
          <w:color w:val="000000" w:themeColor="text1"/>
          <w:szCs w:val="22"/>
        </w:rPr>
        <w:t xml:space="preserve"> From the previous meeting were agreed</w:t>
      </w:r>
    </w:p>
    <w:p w:rsidR="00CD7F24" w:rsidRPr="00CD7F24" w:rsidRDefault="00CD7F24" w:rsidP="003530CE">
      <w:pPr>
        <w:ind w:left="0" w:firstLine="0"/>
        <w:mirrorIndents/>
        <w:jc w:val="both"/>
        <w:rPr>
          <w:rFonts w:cs="Arial"/>
          <w:color w:val="000000" w:themeColor="text1"/>
          <w:szCs w:val="22"/>
        </w:rPr>
      </w:pPr>
    </w:p>
    <w:p w:rsidR="00724693" w:rsidRPr="00770681" w:rsidRDefault="00724693" w:rsidP="003530CE">
      <w:pPr>
        <w:ind w:left="0" w:firstLine="0"/>
        <w:mirrorIndents/>
        <w:jc w:val="both"/>
        <w:rPr>
          <w:rFonts w:cs="Arial"/>
          <w:color w:val="000000" w:themeColor="text1"/>
          <w:szCs w:val="22"/>
        </w:rPr>
      </w:pPr>
      <w:r w:rsidRPr="00452131">
        <w:rPr>
          <w:rFonts w:cs="Arial"/>
          <w:b/>
          <w:color w:val="000000" w:themeColor="text1"/>
          <w:szCs w:val="22"/>
        </w:rPr>
        <w:t>Mentioned within text:</w:t>
      </w:r>
      <w:r>
        <w:rPr>
          <w:rFonts w:cs="Arial"/>
          <w:b/>
          <w:color w:val="000000" w:themeColor="text1"/>
          <w:szCs w:val="22"/>
        </w:rPr>
        <w:t xml:space="preserve"> </w:t>
      </w:r>
      <w:r w:rsidR="00122D6F" w:rsidRPr="00122D6F">
        <w:rPr>
          <w:rFonts w:cs="Arial"/>
          <w:color w:val="000000" w:themeColor="text1"/>
          <w:szCs w:val="22"/>
        </w:rPr>
        <w:t xml:space="preserve">Rebecca </w:t>
      </w:r>
      <w:r w:rsidR="00122D6F">
        <w:rPr>
          <w:rFonts w:cs="Arial"/>
          <w:color w:val="000000" w:themeColor="text1"/>
          <w:szCs w:val="22"/>
        </w:rPr>
        <w:t>Westwood, Elizabeth Hardaker, Keira Turner</w:t>
      </w:r>
    </w:p>
    <w:p w:rsidR="00DB3A90" w:rsidRPr="00E00FCB" w:rsidRDefault="00DB3A90" w:rsidP="003530CE">
      <w:pPr>
        <w:ind w:left="0" w:firstLine="0"/>
        <w:mirrorIndents/>
        <w:jc w:val="both"/>
        <w:rPr>
          <w:rFonts w:cs="Arial"/>
          <w:color w:val="000000" w:themeColor="text1"/>
          <w:szCs w:val="22"/>
        </w:rPr>
      </w:pPr>
    </w:p>
    <w:p w:rsidR="00CA10BF" w:rsidRDefault="00724693" w:rsidP="00CA10BF">
      <w:pPr>
        <w:pStyle w:val="Bold"/>
        <w:numPr>
          <w:ilvl w:val="0"/>
          <w:numId w:val="21"/>
        </w:numPr>
        <w:mirrorIndents/>
        <w:jc w:val="both"/>
        <w:rPr>
          <w:rFonts w:cs="Arial"/>
          <w:color w:val="000000" w:themeColor="text1"/>
          <w:szCs w:val="22"/>
        </w:rPr>
      </w:pPr>
      <w:r w:rsidRPr="00452131">
        <w:rPr>
          <w:rFonts w:cs="Arial"/>
          <w:color w:val="000000" w:themeColor="text1"/>
          <w:szCs w:val="22"/>
        </w:rPr>
        <w:t>Minutes</w:t>
      </w:r>
      <w:r>
        <w:rPr>
          <w:rFonts w:cs="Arial"/>
          <w:color w:val="000000" w:themeColor="text1"/>
          <w:szCs w:val="22"/>
        </w:rPr>
        <w:t xml:space="preserve"> </w:t>
      </w:r>
    </w:p>
    <w:p w:rsidR="00CA10BF" w:rsidRPr="00CA10BF" w:rsidRDefault="00CA10BF" w:rsidP="00CA10BF">
      <w:pPr>
        <w:pStyle w:val="ListParagraph"/>
        <w:ind w:left="76" w:firstLine="0"/>
        <w:mirrorIndents/>
        <w:jc w:val="both"/>
        <w:rPr>
          <w:rFonts w:cs="Arial"/>
          <w:color w:val="000000" w:themeColor="text1"/>
          <w:szCs w:val="22"/>
        </w:rPr>
      </w:pPr>
      <w:r w:rsidRPr="00CA10BF">
        <w:rPr>
          <w:rFonts w:cs="Arial"/>
          <w:color w:val="000000" w:themeColor="text1"/>
          <w:szCs w:val="22"/>
        </w:rPr>
        <w:t xml:space="preserve">Meeting held on </w:t>
      </w:r>
      <w:r w:rsidR="00066333">
        <w:rPr>
          <w:rFonts w:cs="Arial"/>
          <w:color w:val="000000" w:themeColor="text1"/>
          <w:szCs w:val="22"/>
        </w:rPr>
        <w:t>16</w:t>
      </w:r>
      <w:r w:rsidR="00066333" w:rsidRPr="00066333">
        <w:rPr>
          <w:rFonts w:cs="Arial"/>
          <w:color w:val="000000" w:themeColor="text1"/>
          <w:szCs w:val="22"/>
          <w:vertAlign w:val="superscript"/>
        </w:rPr>
        <w:t>th</w:t>
      </w:r>
      <w:r w:rsidR="00066333">
        <w:rPr>
          <w:rFonts w:cs="Arial"/>
          <w:color w:val="000000" w:themeColor="text1"/>
          <w:szCs w:val="22"/>
        </w:rPr>
        <w:t xml:space="preserve"> December 2022</w:t>
      </w:r>
    </w:p>
    <w:p w:rsidR="00CA10BF" w:rsidRPr="00CA10BF" w:rsidRDefault="00CA10BF" w:rsidP="00CA10BF">
      <w:pPr>
        <w:pStyle w:val="Bold"/>
        <w:numPr>
          <w:ilvl w:val="0"/>
          <w:numId w:val="0"/>
        </w:numPr>
        <w:ind w:left="76"/>
        <w:mirrorIndents/>
        <w:jc w:val="both"/>
        <w:rPr>
          <w:rFonts w:cs="Arial"/>
          <w:b w:val="0"/>
          <w:color w:val="000000" w:themeColor="text1"/>
          <w:szCs w:val="22"/>
        </w:rPr>
      </w:pPr>
      <w:r w:rsidRPr="00CA10BF">
        <w:rPr>
          <w:rFonts w:cs="Arial"/>
          <w:b w:val="0"/>
          <w:color w:val="000000" w:themeColor="text1"/>
          <w:szCs w:val="22"/>
        </w:rPr>
        <w:t>Spelling of Equens needs to be changed. Start date of the new Training and competency supervisor needs to be changed to 30</w:t>
      </w:r>
      <w:r w:rsidRPr="00CA10BF">
        <w:rPr>
          <w:rFonts w:cs="Arial"/>
          <w:b w:val="0"/>
          <w:color w:val="000000" w:themeColor="text1"/>
          <w:szCs w:val="22"/>
          <w:vertAlign w:val="superscript"/>
        </w:rPr>
        <w:t>th</w:t>
      </w:r>
      <w:r w:rsidRPr="00CA10BF">
        <w:rPr>
          <w:rFonts w:cs="Arial"/>
          <w:b w:val="0"/>
          <w:color w:val="000000" w:themeColor="text1"/>
          <w:szCs w:val="22"/>
        </w:rPr>
        <w:t xml:space="preserve"> Jan</w:t>
      </w:r>
    </w:p>
    <w:p w:rsidR="00CA10BF" w:rsidRDefault="00724693" w:rsidP="00CA10BF">
      <w:pPr>
        <w:pStyle w:val="Bold"/>
        <w:numPr>
          <w:ilvl w:val="0"/>
          <w:numId w:val="21"/>
        </w:numPr>
        <w:mirrorIndents/>
        <w:jc w:val="both"/>
        <w:rPr>
          <w:rFonts w:cs="Arial"/>
          <w:color w:val="000000" w:themeColor="text1"/>
          <w:szCs w:val="22"/>
        </w:rPr>
      </w:pPr>
      <w:r w:rsidRPr="00097866">
        <w:rPr>
          <w:rFonts w:cs="Arial"/>
          <w:color w:val="000000" w:themeColor="text1"/>
          <w:szCs w:val="22"/>
        </w:rPr>
        <w:t>Matters arising</w:t>
      </w:r>
    </w:p>
    <w:p w:rsidR="00CA10BF" w:rsidRPr="00122D6F" w:rsidRDefault="00122D6F" w:rsidP="00CA10BF">
      <w:pPr>
        <w:pStyle w:val="Bold"/>
        <w:numPr>
          <w:ilvl w:val="0"/>
          <w:numId w:val="0"/>
        </w:numPr>
        <w:ind w:left="76"/>
        <w:mirrorIndents/>
        <w:jc w:val="both"/>
        <w:rPr>
          <w:rFonts w:cs="Arial"/>
          <w:b w:val="0"/>
          <w:color w:val="000000" w:themeColor="text1"/>
          <w:szCs w:val="22"/>
        </w:rPr>
      </w:pPr>
      <w:r w:rsidRPr="00122D6F">
        <w:rPr>
          <w:rFonts w:cs="Arial"/>
          <w:b w:val="0"/>
          <w:color w:val="000000" w:themeColor="text1"/>
          <w:szCs w:val="22"/>
        </w:rPr>
        <w:t>None</w:t>
      </w:r>
    </w:p>
    <w:p w:rsidR="00CA10BF" w:rsidRPr="00CA10BF" w:rsidRDefault="00CA10BF" w:rsidP="00CA10BF">
      <w:pPr>
        <w:pStyle w:val="Bold"/>
        <w:numPr>
          <w:ilvl w:val="0"/>
          <w:numId w:val="21"/>
        </w:numPr>
        <w:mirrorIndents/>
        <w:jc w:val="both"/>
        <w:rPr>
          <w:rFonts w:cs="Arial"/>
          <w:color w:val="000000" w:themeColor="text1"/>
          <w:szCs w:val="22"/>
        </w:rPr>
      </w:pPr>
      <w:r w:rsidRPr="00CA10BF">
        <w:rPr>
          <w:rFonts w:cs="Arial"/>
          <w:szCs w:val="22"/>
        </w:rPr>
        <w:t>Establishment Licence Holder Report/Update</w:t>
      </w:r>
    </w:p>
    <w:p w:rsidR="00CA10BF" w:rsidRDefault="00CA10BF" w:rsidP="00CA10BF">
      <w:pPr>
        <w:pStyle w:val="Bold"/>
        <w:numPr>
          <w:ilvl w:val="0"/>
          <w:numId w:val="0"/>
        </w:numPr>
        <w:mirrorIndents/>
        <w:jc w:val="both"/>
        <w:rPr>
          <w:rFonts w:cs="Arial"/>
          <w:b w:val="0"/>
          <w:color w:val="000000" w:themeColor="text1"/>
          <w:szCs w:val="22"/>
        </w:rPr>
      </w:pPr>
      <w:r>
        <w:rPr>
          <w:rFonts w:cs="Arial"/>
          <w:b w:val="0"/>
          <w:color w:val="000000" w:themeColor="text1"/>
          <w:szCs w:val="22"/>
        </w:rPr>
        <w:t xml:space="preserve">PEL Changes are being made by Debs and will be completed before Christmas. </w:t>
      </w:r>
    </w:p>
    <w:p w:rsidR="00D8301F" w:rsidRPr="005F3343" w:rsidRDefault="00D8301F" w:rsidP="00CA10BF">
      <w:pPr>
        <w:pStyle w:val="Bold"/>
        <w:numPr>
          <w:ilvl w:val="0"/>
          <w:numId w:val="0"/>
        </w:numPr>
        <w:mirrorIndents/>
        <w:jc w:val="both"/>
        <w:rPr>
          <w:rFonts w:cs="Arial"/>
          <w:b w:val="0"/>
          <w:color w:val="000000" w:themeColor="text1"/>
          <w:szCs w:val="22"/>
        </w:rPr>
      </w:pPr>
    </w:p>
    <w:p w:rsidR="00724693" w:rsidRDefault="00D8301F" w:rsidP="003530CE">
      <w:pPr>
        <w:pStyle w:val="Bold"/>
        <w:numPr>
          <w:ilvl w:val="0"/>
          <w:numId w:val="0"/>
        </w:numPr>
        <w:ind w:hanging="284"/>
        <w:mirrorIndents/>
        <w:jc w:val="both"/>
        <w:rPr>
          <w:rFonts w:cs="Arial"/>
          <w:szCs w:val="22"/>
        </w:rPr>
      </w:pPr>
      <w:r>
        <w:rPr>
          <w:rFonts w:cs="Arial"/>
          <w:szCs w:val="22"/>
        </w:rPr>
        <w:t xml:space="preserve">4. </w:t>
      </w:r>
      <w:r w:rsidR="002959CF" w:rsidRPr="0053484A">
        <w:rPr>
          <w:rFonts w:cs="Arial"/>
          <w:szCs w:val="22"/>
        </w:rPr>
        <w:t>What is happening in your unit?</w:t>
      </w:r>
    </w:p>
    <w:p w:rsidR="00CA10BF" w:rsidRDefault="007F4343" w:rsidP="00CA10BF">
      <w:pPr>
        <w:pStyle w:val="Bold"/>
        <w:numPr>
          <w:ilvl w:val="0"/>
          <w:numId w:val="0"/>
        </w:numPr>
        <w:mirrorIndents/>
        <w:jc w:val="both"/>
        <w:rPr>
          <w:rFonts w:cs="Arial"/>
          <w:b w:val="0"/>
          <w:color w:val="000000" w:themeColor="text1"/>
          <w:szCs w:val="22"/>
        </w:rPr>
      </w:pPr>
      <w:r>
        <w:rPr>
          <w:rFonts w:cs="Arial"/>
          <w:b w:val="0"/>
          <w:color w:val="000000" w:themeColor="text1"/>
          <w:szCs w:val="22"/>
        </w:rPr>
        <w:t xml:space="preserve">The Gurdon cage wash is now functional but </w:t>
      </w:r>
      <w:r w:rsidR="002876EC">
        <w:rPr>
          <w:rFonts w:cs="Arial"/>
          <w:b w:val="0"/>
          <w:color w:val="000000" w:themeColor="text1"/>
          <w:szCs w:val="22"/>
        </w:rPr>
        <w:t>cannot</w:t>
      </w:r>
      <w:r>
        <w:rPr>
          <w:rFonts w:cs="Arial"/>
          <w:b w:val="0"/>
          <w:color w:val="000000" w:themeColor="text1"/>
          <w:szCs w:val="22"/>
        </w:rPr>
        <w:t xml:space="preserve"> be used as it has not been insurance inspected. The cont</w:t>
      </w:r>
      <w:r w:rsidR="00122D6F">
        <w:rPr>
          <w:rFonts w:cs="Arial"/>
          <w:b w:val="0"/>
          <w:color w:val="000000" w:themeColor="text1"/>
          <w:szCs w:val="22"/>
        </w:rPr>
        <w:t>ract that the</w:t>
      </w:r>
      <w:r>
        <w:rPr>
          <w:rFonts w:cs="Arial"/>
          <w:b w:val="0"/>
          <w:color w:val="000000" w:themeColor="text1"/>
          <w:szCs w:val="22"/>
        </w:rPr>
        <w:t xml:space="preserve"> Estates division has taken with Equans has </w:t>
      </w:r>
      <w:r w:rsidR="00122D6F">
        <w:rPr>
          <w:rFonts w:cs="Arial"/>
          <w:b w:val="0"/>
          <w:color w:val="000000" w:themeColor="text1"/>
          <w:szCs w:val="22"/>
        </w:rPr>
        <w:t>been unsuccessful so far</w:t>
      </w:r>
      <w:r>
        <w:rPr>
          <w:rFonts w:cs="Arial"/>
          <w:b w:val="0"/>
          <w:color w:val="000000" w:themeColor="text1"/>
          <w:szCs w:val="22"/>
        </w:rPr>
        <w:t xml:space="preserve">. If anyone </w:t>
      </w:r>
      <w:r w:rsidR="00122D6F">
        <w:rPr>
          <w:rFonts w:cs="Arial"/>
          <w:b w:val="0"/>
          <w:color w:val="000000" w:themeColor="text1"/>
          <w:szCs w:val="22"/>
        </w:rPr>
        <w:t>has</w:t>
      </w:r>
      <w:r>
        <w:rPr>
          <w:rFonts w:cs="Arial"/>
          <w:b w:val="0"/>
          <w:color w:val="000000" w:themeColor="text1"/>
          <w:szCs w:val="22"/>
        </w:rPr>
        <w:t xml:space="preserve"> any concerns about this please contact Karl and Keith as soon as possible. Karl will soon be </w:t>
      </w:r>
      <w:r w:rsidR="00CD3A23">
        <w:rPr>
          <w:rFonts w:cs="Arial"/>
          <w:b w:val="0"/>
          <w:color w:val="000000" w:themeColor="text1"/>
          <w:szCs w:val="22"/>
        </w:rPr>
        <w:t>sending</w:t>
      </w:r>
      <w:r>
        <w:rPr>
          <w:rFonts w:cs="Arial"/>
          <w:b w:val="0"/>
          <w:color w:val="000000" w:themeColor="text1"/>
          <w:szCs w:val="22"/>
        </w:rPr>
        <w:t xml:space="preserve"> an email to manager</w:t>
      </w:r>
      <w:r w:rsidR="00CD3A23">
        <w:rPr>
          <w:rFonts w:cs="Arial"/>
          <w:b w:val="0"/>
          <w:color w:val="000000" w:themeColor="text1"/>
          <w:szCs w:val="22"/>
        </w:rPr>
        <w:t>s</w:t>
      </w:r>
      <w:r>
        <w:rPr>
          <w:rFonts w:cs="Arial"/>
          <w:b w:val="0"/>
          <w:color w:val="000000" w:themeColor="text1"/>
          <w:szCs w:val="22"/>
        </w:rPr>
        <w:t xml:space="preserve"> about staff </w:t>
      </w:r>
      <w:r w:rsidR="003530CE">
        <w:rPr>
          <w:rFonts w:cs="Arial"/>
          <w:b w:val="0"/>
          <w:color w:val="000000" w:themeColor="text1"/>
          <w:szCs w:val="22"/>
        </w:rPr>
        <w:t>planning</w:t>
      </w:r>
      <w:r w:rsidR="00CD3A23">
        <w:rPr>
          <w:rFonts w:cs="Arial"/>
          <w:b w:val="0"/>
          <w:color w:val="000000" w:themeColor="text1"/>
          <w:szCs w:val="22"/>
        </w:rPr>
        <w:t xml:space="preserve">. There will be a form attached which should be completed and returned to Karl. This is intended to be </w:t>
      </w:r>
      <w:r w:rsidR="00122D6F">
        <w:rPr>
          <w:rFonts w:cs="Arial"/>
          <w:b w:val="0"/>
          <w:color w:val="000000" w:themeColor="text1"/>
          <w:szCs w:val="22"/>
        </w:rPr>
        <w:t xml:space="preserve">a </w:t>
      </w:r>
      <w:r w:rsidR="00CD3A23">
        <w:rPr>
          <w:rFonts w:cs="Arial"/>
          <w:b w:val="0"/>
          <w:color w:val="000000" w:themeColor="text1"/>
          <w:szCs w:val="22"/>
        </w:rPr>
        <w:t>reflection on what staf</w:t>
      </w:r>
      <w:r w:rsidR="00122D6F">
        <w:rPr>
          <w:rFonts w:cs="Arial"/>
          <w:b w:val="0"/>
          <w:color w:val="000000" w:themeColor="text1"/>
          <w:szCs w:val="22"/>
        </w:rPr>
        <w:t>fing levels they feel would be appropriate</w:t>
      </w:r>
      <w:r w:rsidR="00CD3A23">
        <w:rPr>
          <w:rFonts w:cs="Arial"/>
          <w:b w:val="0"/>
          <w:color w:val="000000" w:themeColor="text1"/>
          <w:szCs w:val="22"/>
        </w:rPr>
        <w:t xml:space="preserve"> for a good working environment</w:t>
      </w:r>
      <w:r w:rsidR="00122D6F">
        <w:rPr>
          <w:rFonts w:cs="Arial"/>
          <w:b w:val="0"/>
          <w:color w:val="000000" w:themeColor="text1"/>
          <w:szCs w:val="22"/>
        </w:rPr>
        <w:t>, when taking in</w:t>
      </w:r>
      <w:r w:rsidR="00CD3A23">
        <w:rPr>
          <w:rFonts w:cs="Arial"/>
          <w:b w:val="0"/>
          <w:color w:val="000000" w:themeColor="text1"/>
          <w:szCs w:val="22"/>
        </w:rPr>
        <w:t xml:space="preserve">to consideration husbandry and procedural work. </w:t>
      </w:r>
      <w:r w:rsidR="002876EC">
        <w:rPr>
          <w:rFonts w:cs="Arial"/>
          <w:b w:val="0"/>
          <w:color w:val="000000" w:themeColor="text1"/>
          <w:szCs w:val="22"/>
        </w:rPr>
        <w:t xml:space="preserve">Debs asked the committee for feedback regarding the previously raised </w:t>
      </w:r>
      <w:r w:rsidR="00122D6F">
        <w:rPr>
          <w:rFonts w:cs="Arial"/>
          <w:b w:val="0"/>
          <w:color w:val="000000" w:themeColor="text1"/>
          <w:szCs w:val="22"/>
        </w:rPr>
        <w:t>issue of counting pups. Please</w:t>
      </w:r>
      <w:r w:rsidR="002876EC">
        <w:rPr>
          <w:rFonts w:cs="Arial"/>
          <w:b w:val="0"/>
          <w:color w:val="000000" w:themeColor="text1"/>
          <w:szCs w:val="22"/>
        </w:rPr>
        <w:t xml:space="preserve"> email </w:t>
      </w:r>
      <w:r w:rsidR="00CD103E">
        <w:rPr>
          <w:rFonts w:cs="Arial"/>
          <w:b w:val="0"/>
          <w:color w:val="000000" w:themeColor="text1"/>
          <w:szCs w:val="22"/>
        </w:rPr>
        <w:t>responses.</w:t>
      </w:r>
      <w:r w:rsidR="002876EC">
        <w:rPr>
          <w:rFonts w:cs="Arial"/>
          <w:b w:val="0"/>
          <w:color w:val="000000" w:themeColor="text1"/>
          <w:szCs w:val="22"/>
        </w:rPr>
        <w:t xml:space="preserve"> Sally informed the committee that her team have still be</w:t>
      </w:r>
      <w:r w:rsidR="00CD103E">
        <w:rPr>
          <w:rFonts w:cs="Arial"/>
          <w:b w:val="0"/>
          <w:color w:val="000000" w:themeColor="text1"/>
          <w:szCs w:val="22"/>
        </w:rPr>
        <w:t>en</w:t>
      </w:r>
      <w:r w:rsidR="002876EC">
        <w:rPr>
          <w:rFonts w:cs="Arial"/>
          <w:b w:val="0"/>
          <w:color w:val="000000" w:themeColor="text1"/>
          <w:szCs w:val="22"/>
        </w:rPr>
        <w:t xml:space="preserve"> counting the pups but not physically picking them up and some groups have very strong views on handling the pups too early. </w:t>
      </w:r>
      <w:r w:rsidR="00091BCD">
        <w:rPr>
          <w:rFonts w:cs="Arial"/>
          <w:b w:val="0"/>
          <w:color w:val="000000" w:themeColor="text1"/>
          <w:szCs w:val="22"/>
        </w:rPr>
        <w:t>Colin suggested the possibility of a risk assessment on the individual strains. There have been no 3Rs drop in’s in December</w:t>
      </w:r>
      <w:r w:rsidR="00767274">
        <w:rPr>
          <w:rFonts w:cs="Arial"/>
          <w:b w:val="0"/>
          <w:color w:val="000000" w:themeColor="text1"/>
          <w:szCs w:val="22"/>
        </w:rPr>
        <w:t xml:space="preserve"> but there will be more arranged in the New Year. </w:t>
      </w:r>
      <w:r w:rsidR="00122D6F">
        <w:rPr>
          <w:rFonts w:cs="Arial"/>
          <w:b w:val="0"/>
          <w:color w:val="000000" w:themeColor="text1"/>
          <w:szCs w:val="22"/>
        </w:rPr>
        <w:t>There are still staffing issues</w:t>
      </w:r>
      <w:r w:rsidR="00767274">
        <w:rPr>
          <w:rFonts w:cs="Arial"/>
          <w:b w:val="0"/>
          <w:color w:val="000000" w:themeColor="text1"/>
          <w:szCs w:val="22"/>
        </w:rPr>
        <w:t xml:space="preserve"> which Keith is working on. There was a survey </w:t>
      </w:r>
      <w:r w:rsidR="00CD103E">
        <w:rPr>
          <w:rFonts w:cs="Arial"/>
          <w:b w:val="0"/>
          <w:color w:val="000000" w:themeColor="text1"/>
          <w:szCs w:val="22"/>
        </w:rPr>
        <w:t xml:space="preserve">sent </w:t>
      </w:r>
      <w:r w:rsidR="00767274">
        <w:rPr>
          <w:rFonts w:cs="Arial"/>
          <w:b w:val="0"/>
          <w:color w:val="000000" w:themeColor="text1"/>
          <w:szCs w:val="22"/>
        </w:rPr>
        <w:t xml:space="preserve">out recently by HR and they will possibly be publishing this in the New Year. Debs asked for an update on the colony management meetings. Julie confirmed that meetings would be starting again next week with Becca and guidance from Amelia. The </w:t>
      </w:r>
      <w:r w:rsidR="00CD103E">
        <w:rPr>
          <w:rFonts w:cs="Arial"/>
          <w:b w:val="0"/>
          <w:color w:val="000000" w:themeColor="text1"/>
          <w:szCs w:val="22"/>
        </w:rPr>
        <w:t xml:space="preserve">Surgery Tech </w:t>
      </w:r>
      <w:r w:rsidR="00767274">
        <w:rPr>
          <w:rFonts w:cs="Arial"/>
          <w:b w:val="0"/>
          <w:color w:val="000000" w:themeColor="text1"/>
          <w:szCs w:val="22"/>
        </w:rPr>
        <w:t>group have had a meeting which went well. Debs asked if report</w:t>
      </w:r>
      <w:r w:rsidR="00CD103E">
        <w:rPr>
          <w:rFonts w:cs="Arial"/>
          <w:b w:val="0"/>
          <w:color w:val="000000" w:themeColor="text1"/>
          <w:szCs w:val="22"/>
        </w:rPr>
        <w:t>s</w:t>
      </w:r>
      <w:r w:rsidR="00767274">
        <w:rPr>
          <w:rFonts w:cs="Arial"/>
          <w:b w:val="0"/>
          <w:color w:val="000000" w:themeColor="text1"/>
          <w:szCs w:val="22"/>
        </w:rPr>
        <w:t xml:space="preserve"> from both of those meetings </w:t>
      </w:r>
      <w:r w:rsidR="00271B70">
        <w:rPr>
          <w:rFonts w:cs="Arial"/>
          <w:b w:val="0"/>
          <w:color w:val="000000" w:themeColor="text1"/>
          <w:szCs w:val="22"/>
        </w:rPr>
        <w:t>could</w:t>
      </w:r>
      <w:r w:rsidR="00122D6F">
        <w:rPr>
          <w:rFonts w:cs="Arial"/>
          <w:b w:val="0"/>
          <w:color w:val="000000" w:themeColor="text1"/>
          <w:szCs w:val="22"/>
        </w:rPr>
        <w:t xml:space="preserve"> be fed back</w:t>
      </w:r>
      <w:r w:rsidR="00767274">
        <w:rPr>
          <w:rFonts w:cs="Arial"/>
          <w:b w:val="0"/>
          <w:color w:val="000000" w:themeColor="text1"/>
          <w:szCs w:val="22"/>
        </w:rPr>
        <w:t xml:space="preserve"> to AOC. Mary Ann informed the committee </w:t>
      </w:r>
      <w:r w:rsidR="00271B70">
        <w:rPr>
          <w:rFonts w:cs="Arial"/>
          <w:b w:val="0"/>
          <w:color w:val="000000" w:themeColor="text1"/>
          <w:szCs w:val="22"/>
        </w:rPr>
        <w:t>that the transnet</w:t>
      </w:r>
      <w:r w:rsidR="008F4CF8">
        <w:rPr>
          <w:rFonts w:cs="Arial"/>
          <w:b w:val="0"/>
          <w:color w:val="000000" w:themeColor="text1"/>
          <w:szCs w:val="22"/>
        </w:rPr>
        <w:t>yx</w:t>
      </w:r>
      <w:r w:rsidR="00271B70">
        <w:rPr>
          <w:rFonts w:cs="Arial"/>
          <w:b w:val="0"/>
          <w:color w:val="000000" w:themeColor="text1"/>
          <w:szCs w:val="22"/>
        </w:rPr>
        <w:t xml:space="preserve"> integration has gone out and the rese</w:t>
      </w:r>
      <w:r w:rsidR="00122D6F">
        <w:rPr>
          <w:rFonts w:cs="Arial"/>
          <w:b w:val="0"/>
          <w:color w:val="000000" w:themeColor="text1"/>
          <w:szCs w:val="22"/>
        </w:rPr>
        <w:t>archers are using it. T</w:t>
      </w:r>
      <w:r w:rsidR="00271B70">
        <w:rPr>
          <w:rFonts w:cs="Arial"/>
          <w:b w:val="0"/>
          <w:color w:val="000000" w:themeColor="text1"/>
          <w:szCs w:val="22"/>
        </w:rPr>
        <w:t xml:space="preserve">here have been no negative reports received. </w:t>
      </w:r>
    </w:p>
    <w:p w:rsidR="00CA10BF" w:rsidRDefault="00CA10BF" w:rsidP="00CA10BF">
      <w:pPr>
        <w:pStyle w:val="Bold"/>
        <w:numPr>
          <w:ilvl w:val="0"/>
          <w:numId w:val="0"/>
        </w:numPr>
        <w:mirrorIndents/>
        <w:jc w:val="both"/>
        <w:rPr>
          <w:rFonts w:cs="Arial"/>
          <w:b w:val="0"/>
          <w:color w:val="000000" w:themeColor="text1"/>
          <w:szCs w:val="22"/>
        </w:rPr>
      </w:pPr>
    </w:p>
    <w:p w:rsidR="00CA10BF" w:rsidRDefault="00CA10BF" w:rsidP="00CA10BF">
      <w:pPr>
        <w:pStyle w:val="Bold"/>
        <w:numPr>
          <w:ilvl w:val="0"/>
          <w:numId w:val="0"/>
        </w:numPr>
        <w:mirrorIndents/>
        <w:jc w:val="both"/>
        <w:rPr>
          <w:rFonts w:cs="Arial"/>
          <w:b w:val="0"/>
          <w:color w:val="000000" w:themeColor="text1"/>
          <w:szCs w:val="22"/>
        </w:rPr>
      </w:pPr>
    </w:p>
    <w:p w:rsidR="00CA10BF" w:rsidRDefault="00CA10BF" w:rsidP="00CA10BF">
      <w:pPr>
        <w:pStyle w:val="Bold"/>
        <w:numPr>
          <w:ilvl w:val="0"/>
          <w:numId w:val="0"/>
        </w:numPr>
        <w:mirrorIndents/>
        <w:jc w:val="both"/>
        <w:rPr>
          <w:rFonts w:cs="Arial"/>
          <w:b w:val="0"/>
          <w:color w:val="000000" w:themeColor="text1"/>
          <w:szCs w:val="22"/>
        </w:rPr>
      </w:pPr>
    </w:p>
    <w:p w:rsidR="002959CF" w:rsidRPr="00CA10BF" w:rsidRDefault="002959CF" w:rsidP="00CA10BF">
      <w:pPr>
        <w:pStyle w:val="Bold"/>
        <w:numPr>
          <w:ilvl w:val="0"/>
          <w:numId w:val="20"/>
        </w:numPr>
        <w:ind w:left="77"/>
        <w:mirrorIndents/>
        <w:jc w:val="both"/>
        <w:rPr>
          <w:rFonts w:cs="Arial"/>
          <w:b w:val="0"/>
          <w:color w:val="000000" w:themeColor="text1"/>
          <w:szCs w:val="22"/>
        </w:rPr>
      </w:pPr>
      <w:r>
        <w:rPr>
          <w:rFonts w:cs="Arial"/>
          <w:szCs w:val="22"/>
        </w:rPr>
        <w:t xml:space="preserve">Overview of RCA’s and SC18’s </w:t>
      </w:r>
    </w:p>
    <w:p w:rsidR="00CA10BF" w:rsidRDefault="00AB5922" w:rsidP="00CA10B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Selina gave a short presentation on </w:t>
      </w:r>
      <w:r w:rsidR="00122D6F">
        <w:rPr>
          <w:rFonts w:cs="Arial"/>
          <w:b w:val="0"/>
          <w:color w:val="000000" w:themeColor="text1"/>
          <w:szCs w:val="22"/>
        </w:rPr>
        <w:t>m</w:t>
      </w:r>
      <w:r w:rsidR="006B1260">
        <w:rPr>
          <w:rFonts w:cs="Arial"/>
          <w:b w:val="0"/>
          <w:color w:val="000000" w:themeColor="text1"/>
          <w:szCs w:val="22"/>
        </w:rPr>
        <w:t>alocclusion</w:t>
      </w:r>
      <w:r>
        <w:rPr>
          <w:rFonts w:cs="Arial"/>
          <w:b w:val="0"/>
          <w:color w:val="000000" w:themeColor="text1"/>
          <w:szCs w:val="22"/>
        </w:rPr>
        <w:t xml:space="preserve">. Selina is going to send an email to the committee </w:t>
      </w:r>
      <w:r w:rsidR="00CA10BF">
        <w:rPr>
          <w:rFonts w:cs="Arial"/>
          <w:b w:val="0"/>
          <w:color w:val="000000" w:themeColor="text1"/>
          <w:szCs w:val="22"/>
        </w:rPr>
        <w:t xml:space="preserve">to ask </w:t>
      </w:r>
    </w:p>
    <w:p w:rsidR="00903704" w:rsidRDefault="00CA10BF" w:rsidP="00CA10B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for </w:t>
      </w:r>
      <w:r w:rsidR="00AB5922">
        <w:rPr>
          <w:rFonts w:cs="Arial"/>
          <w:b w:val="0"/>
          <w:color w:val="000000" w:themeColor="text1"/>
          <w:szCs w:val="22"/>
        </w:rPr>
        <w:t>feedback</w:t>
      </w:r>
      <w:r>
        <w:rPr>
          <w:rFonts w:cs="Arial"/>
          <w:b w:val="0"/>
          <w:color w:val="000000" w:themeColor="text1"/>
          <w:szCs w:val="22"/>
        </w:rPr>
        <w:t>.</w:t>
      </w:r>
      <w:r w:rsidR="00191BDD">
        <w:rPr>
          <w:rFonts w:cs="Arial"/>
          <w:b w:val="0"/>
          <w:color w:val="000000" w:themeColor="text1"/>
          <w:szCs w:val="22"/>
        </w:rPr>
        <w:t xml:space="preserve"> Martin responded to comment from the Home Office </w:t>
      </w:r>
      <w:r w:rsidR="00903704">
        <w:rPr>
          <w:rFonts w:cs="Arial"/>
          <w:b w:val="0"/>
          <w:color w:val="000000" w:themeColor="text1"/>
          <w:szCs w:val="22"/>
        </w:rPr>
        <w:t xml:space="preserve">about </w:t>
      </w:r>
      <w:r w:rsidR="00122D6F">
        <w:rPr>
          <w:rFonts w:cs="Arial"/>
          <w:b w:val="0"/>
          <w:color w:val="000000" w:themeColor="text1"/>
          <w:szCs w:val="22"/>
        </w:rPr>
        <w:t xml:space="preserve">the </w:t>
      </w:r>
      <w:r w:rsidR="00903704">
        <w:rPr>
          <w:rFonts w:cs="Arial"/>
          <w:b w:val="0"/>
          <w:color w:val="000000" w:themeColor="text1"/>
          <w:szCs w:val="22"/>
        </w:rPr>
        <w:t xml:space="preserve">University of Cambridge taking </w:t>
      </w:r>
    </w:p>
    <w:p w:rsidR="00A56FEE" w:rsidRDefault="00122D6F" w:rsidP="00A56FEE">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d</w:t>
      </w:r>
      <w:r w:rsidR="00A56FEE">
        <w:rPr>
          <w:rFonts w:cs="Arial"/>
          <w:b w:val="0"/>
          <w:color w:val="000000" w:themeColor="text1"/>
          <w:szCs w:val="22"/>
        </w:rPr>
        <w:t>isciplinary</w:t>
      </w:r>
      <w:r w:rsidR="00903704">
        <w:rPr>
          <w:rFonts w:cs="Arial"/>
          <w:b w:val="0"/>
          <w:color w:val="000000" w:themeColor="text1"/>
          <w:szCs w:val="22"/>
        </w:rPr>
        <w:t xml:space="preserve"> action. He reminded everyone that</w:t>
      </w:r>
      <w:r>
        <w:rPr>
          <w:rFonts w:cs="Arial"/>
          <w:b w:val="0"/>
          <w:color w:val="000000" w:themeColor="text1"/>
          <w:szCs w:val="22"/>
        </w:rPr>
        <w:t xml:space="preserve"> the</w:t>
      </w:r>
      <w:r w:rsidR="00903704">
        <w:rPr>
          <w:rFonts w:cs="Arial"/>
          <w:b w:val="0"/>
          <w:color w:val="000000" w:themeColor="text1"/>
          <w:szCs w:val="22"/>
        </w:rPr>
        <w:t xml:space="preserve"> University </w:t>
      </w:r>
      <w:r>
        <w:rPr>
          <w:rFonts w:cs="Arial"/>
          <w:b w:val="0"/>
          <w:color w:val="000000" w:themeColor="text1"/>
          <w:szCs w:val="22"/>
        </w:rPr>
        <w:t>would n</w:t>
      </w:r>
      <w:r w:rsidR="00903704">
        <w:rPr>
          <w:rFonts w:cs="Arial"/>
          <w:b w:val="0"/>
          <w:color w:val="000000" w:themeColor="text1"/>
          <w:szCs w:val="22"/>
        </w:rPr>
        <w:t xml:space="preserve">ever take disciplinary action upon </w:t>
      </w:r>
    </w:p>
    <w:p w:rsidR="006B1260" w:rsidRDefault="00903704" w:rsidP="00A56FEE">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admittance of a mistake and would only ever support staff to further develop. </w:t>
      </w:r>
      <w:r w:rsidR="00A56FEE">
        <w:rPr>
          <w:rFonts w:cs="Arial"/>
          <w:b w:val="0"/>
          <w:color w:val="000000" w:themeColor="text1"/>
          <w:szCs w:val="22"/>
        </w:rPr>
        <w:t>Martin asked if everyone in the</w:t>
      </w:r>
      <w:r w:rsidR="006B1260">
        <w:rPr>
          <w:rFonts w:cs="Arial"/>
          <w:b w:val="0"/>
          <w:color w:val="000000" w:themeColor="text1"/>
          <w:szCs w:val="22"/>
        </w:rPr>
        <w:t xml:space="preserve"> </w:t>
      </w:r>
    </w:p>
    <w:p w:rsidR="00122D6F" w:rsidRDefault="00A56FEE"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meeting and their </w:t>
      </w:r>
      <w:r w:rsidR="006B1260">
        <w:rPr>
          <w:rFonts w:cs="Arial"/>
          <w:b w:val="0"/>
          <w:color w:val="000000" w:themeColor="text1"/>
          <w:szCs w:val="22"/>
        </w:rPr>
        <w:t>wider teams coul</w:t>
      </w:r>
      <w:r>
        <w:rPr>
          <w:rFonts w:cs="Arial"/>
          <w:b w:val="0"/>
          <w:color w:val="000000" w:themeColor="text1"/>
          <w:szCs w:val="22"/>
        </w:rPr>
        <w:t>d</w:t>
      </w:r>
      <w:r w:rsidR="006B1260">
        <w:rPr>
          <w:rFonts w:cs="Arial"/>
          <w:b w:val="0"/>
          <w:color w:val="000000" w:themeColor="text1"/>
          <w:szCs w:val="22"/>
        </w:rPr>
        <w:t xml:space="preserve"> email</w:t>
      </w:r>
      <w:r>
        <w:rPr>
          <w:rFonts w:cs="Arial"/>
          <w:b w:val="0"/>
          <w:color w:val="000000" w:themeColor="text1"/>
          <w:szCs w:val="22"/>
        </w:rPr>
        <w:t xml:space="preserve"> Selina with a </w:t>
      </w:r>
      <w:r w:rsidR="006B1260">
        <w:rPr>
          <w:rFonts w:cs="Arial"/>
          <w:b w:val="0"/>
          <w:color w:val="000000" w:themeColor="text1"/>
          <w:szCs w:val="22"/>
        </w:rPr>
        <w:t>recommendation</w:t>
      </w:r>
      <w:r w:rsidR="00122D6F">
        <w:rPr>
          <w:rFonts w:cs="Arial"/>
          <w:b w:val="0"/>
          <w:color w:val="000000" w:themeColor="text1"/>
          <w:szCs w:val="22"/>
        </w:rPr>
        <w:t xml:space="preserve"> of one</w:t>
      </w:r>
      <w:r>
        <w:rPr>
          <w:rFonts w:cs="Arial"/>
          <w:b w:val="0"/>
          <w:color w:val="000000" w:themeColor="text1"/>
          <w:szCs w:val="22"/>
        </w:rPr>
        <w:t xml:space="preserve"> thing that </w:t>
      </w:r>
      <w:r w:rsidR="006B1260">
        <w:rPr>
          <w:rFonts w:cs="Arial"/>
          <w:b w:val="0"/>
          <w:color w:val="000000" w:themeColor="text1"/>
          <w:szCs w:val="22"/>
        </w:rPr>
        <w:t xml:space="preserve">they think could </w:t>
      </w:r>
    </w:p>
    <w:p w:rsidR="00122D6F" w:rsidRDefault="006B1260"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be done to try and reduce the Malocclusion issue further. Sally asked if there was any data from the previous </w:t>
      </w:r>
    </w:p>
    <w:p w:rsidR="00122D6F" w:rsidRDefault="00122D6F"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five</w:t>
      </w:r>
      <w:r w:rsidR="006B1260">
        <w:rPr>
          <w:rFonts w:cs="Arial"/>
          <w:b w:val="0"/>
          <w:color w:val="000000" w:themeColor="text1"/>
          <w:szCs w:val="22"/>
        </w:rPr>
        <w:t xml:space="preserve"> years to compare the current data to. There have been a total of 15 </w:t>
      </w:r>
      <w:r w:rsidR="008F4CF8">
        <w:rPr>
          <w:rFonts w:cs="Arial"/>
          <w:b w:val="0"/>
          <w:color w:val="000000" w:themeColor="text1"/>
          <w:szCs w:val="22"/>
        </w:rPr>
        <w:t xml:space="preserve">SC18 </w:t>
      </w:r>
      <w:r w:rsidR="006B1260">
        <w:rPr>
          <w:rFonts w:cs="Arial"/>
          <w:b w:val="0"/>
          <w:color w:val="000000" w:themeColor="text1"/>
          <w:szCs w:val="22"/>
        </w:rPr>
        <w:t>report</w:t>
      </w:r>
      <w:r w:rsidR="008F4CF8">
        <w:rPr>
          <w:rFonts w:cs="Arial"/>
          <w:b w:val="0"/>
          <w:color w:val="000000" w:themeColor="text1"/>
          <w:szCs w:val="22"/>
        </w:rPr>
        <w:t>s</w:t>
      </w:r>
      <w:r w:rsidR="006B1260">
        <w:rPr>
          <w:rFonts w:cs="Arial"/>
          <w:b w:val="0"/>
          <w:color w:val="000000" w:themeColor="text1"/>
          <w:szCs w:val="22"/>
        </w:rPr>
        <w:t xml:space="preserve"> since the last meeting </w:t>
      </w:r>
    </w:p>
    <w:p w:rsidR="00122D6F" w:rsidRDefault="006B1260"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in November. There have been a couple of commonalities during t</w:t>
      </w:r>
      <w:r w:rsidR="00122D6F">
        <w:rPr>
          <w:rFonts w:cs="Arial"/>
          <w:b w:val="0"/>
          <w:color w:val="000000" w:themeColor="text1"/>
          <w:szCs w:val="22"/>
        </w:rPr>
        <w:t xml:space="preserve">his period. Hardaker submitted seven </w:t>
      </w:r>
    </w:p>
    <w:p w:rsidR="00122D6F" w:rsidRDefault="00122D6F"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reports.</w:t>
      </w:r>
      <w:r w:rsidR="006B1260">
        <w:rPr>
          <w:rFonts w:cs="Arial"/>
          <w:b w:val="0"/>
          <w:color w:val="000000" w:themeColor="text1"/>
          <w:szCs w:val="22"/>
        </w:rPr>
        <w:t xml:space="preserve"> </w:t>
      </w:r>
      <w:r>
        <w:rPr>
          <w:rFonts w:cs="Arial"/>
          <w:b w:val="0"/>
          <w:color w:val="000000" w:themeColor="text1"/>
          <w:szCs w:val="22"/>
        </w:rPr>
        <w:t>T</w:t>
      </w:r>
      <w:r w:rsidR="006B1260">
        <w:rPr>
          <w:rFonts w:cs="Arial"/>
          <w:b w:val="0"/>
          <w:color w:val="000000" w:themeColor="text1"/>
          <w:szCs w:val="22"/>
        </w:rPr>
        <w:t xml:space="preserve">hese were all separate events. Turner submitted two reports which were also separate events. </w:t>
      </w:r>
    </w:p>
    <w:p w:rsidR="00122D6F" w:rsidRDefault="006B1260"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Sophie</w:t>
      </w:r>
      <w:r w:rsidR="008F4CF8">
        <w:rPr>
          <w:rFonts w:cs="Arial"/>
          <w:b w:val="0"/>
          <w:color w:val="000000" w:themeColor="text1"/>
          <w:szCs w:val="22"/>
        </w:rPr>
        <w:t xml:space="preserve"> W</w:t>
      </w:r>
      <w:r>
        <w:rPr>
          <w:rFonts w:cs="Arial"/>
          <w:b w:val="0"/>
          <w:color w:val="000000" w:themeColor="text1"/>
          <w:szCs w:val="22"/>
        </w:rPr>
        <w:t xml:space="preserve"> reminded everyone to include the UBS SC18 mailing list in all reports submitted so the correct </w:t>
      </w:r>
    </w:p>
    <w:p w:rsidR="006B1260" w:rsidRDefault="006B1260" w:rsidP="00122D6F">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 xml:space="preserve">people are receiving the information. </w:t>
      </w:r>
    </w:p>
    <w:p w:rsidR="00D8301F" w:rsidRPr="005F3343" w:rsidRDefault="00D8301F" w:rsidP="00AB5922">
      <w:pPr>
        <w:pStyle w:val="Bold"/>
        <w:numPr>
          <w:ilvl w:val="0"/>
          <w:numId w:val="0"/>
        </w:numPr>
        <w:ind w:hanging="284"/>
        <w:mirrorIndents/>
        <w:jc w:val="both"/>
        <w:rPr>
          <w:rFonts w:cs="Arial"/>
          <w:b w:val="0"/>
          <w:color w:val="000000" w:themeColor="text1"/>
          <w:szCs w:val="22"/>
        </w:rPr>
      </w:pPr>
    </w:p>
    <w:p w:rsidR="005F3343" w:rsidRDefault="00D8301F" w:rsidP="00AB5922">
      <w:pPr>
        <w:pStyle w:val="Bold"/>
        <w:numPr>
          <w:ilvl w:val="0"/>
          <w:numId w:val="0"/>
        </w:numPr>
        <w:ind w:hanging="284"/>
        <w:mirrorIndents/>
        <w:jc w:val="both"/>
        <w:rPr>
          <w:rFonts w:cs="Arial"/>
          <w:color w:val="000000" w:themeColor="text1"/>
          <w:szCs w:val="22"/>
        </w:rPr>
      </w:pPr>
      <w:r>
        <w:rPr>
          <w:rFonts w:cs="Arial"/>
          <w:szCs w:val="22"/>
        </w:rPr>
        <w:t>6. N</w:t>
      </w:r>
      <w:r w:rsidR="00A3476E" w:rsidRPr="002C605C">
        <w:rPr>
          <w:rFonts w:cs="Arial"/>
          <w:szCs w:val="22"/>
        </w:rPr>
        <w:t xml:space="preserve">on-regulated </w:t>
      </w:r>
      <w:r w:rsidR="002959CF">
        <w:rPr>
          <w:rFonts w:cs="Arial"/>
          <w:szCs w:val="22"/>
        </w:rPr>
        <w:t>P</w:t>
      </w:r>
      <w:r w:rsidR="00A3476E" w:rsidRPr="002C605C">
        <w:rPr>
          <w:rFonts w:cs="Arial"/>
          <w:szCs w:val="22"/>
        </w:rPr>
        <w:t>rocedures</w:t>
      </w:r>
    </w:p>
    <w:p w:rsidR="00925742" w:rsidRDefault="00925742" w:rsidP="00AB5922">
      <w:pPr>
        <w:rPr>
          <w:rFonts w:cs="Arial"/>
        </w:rPr>
      </w:pPr>
      <w:r w:rsidRPr="00E2792A">
        <w:rPr>
          <w:rFonts w:cs="Arial"/>
        </w:rPr>
        <w:t>NR2022-110 Gilley</w:t>
      </w:r>
      <w:r>
        <w:rPr>
          <w:rFonts w:cs="Arial"/>
        </w:rPr>
        <w:t xml:space="preserve">  - There were no comments to report</w:t>
      </w:r>
    </w:p>
    <w:p w:rsidR="00925742" w:rsidRDefault="00925742" w:rsidP="00AB5922">
      <w:pPr>
        <w:rPr>
          <w:rFonts w:cs="Arial"/>
        </w:rPr>
      </w:pPr>
      <w:r>
        <w:rPr>
          <w:rFonts w:cs="Arial"/>
        </w:rPr>
        <w:t>NR2022-111 Bisetto – There were no comments to report</w:t>
      </w:r>
    </w:p>
    <w:p w:rsidR="00925742" w:rsidRPr="00E12DBC" w:rsidRDefault="00925742" w:rsidP="00E12DBC">
      <w:pPr>
        <w:jc w:val="both"/>
        <w:rPr>
          <w:rFonts w:cs="Arial"/>
        </w:rPr>
      </w:pPr>
      <w:r>
        <w:rPr>
          <w:rFonts w:cs="Arial"/>
        </w:rPr>
        <w:t>NR2022-112 Prime</w:t>
      </w:r>
      <w:r w:rsidR="00E12DBC">
        <w:rPr>
          <w:rFonts w:cs="Arial"/>
        </w:rPr>
        <w:t xml:space="preserve"> - </w:t>
      </w:r>
      <w:r w:rsidRPr="00E12DBC">
        <w:rPr>
          <w:rFonts w:eastAsiaTheme="minorHAnsi" w:cs="Arial"/>
          <w:szCs w:val="22"/>
          <w:lang w:eastAsia="en-US"/>
        </w:rPr>
        <w:t>Please clarify how many animals you are using for the duration of the period requested.</w:t>
      </w:r>
    </w:p>
    <w:p w:rsidR="00925742" w:rsidRPr="00E12DBC" w:rsidRDefault="00E12DBC" w:rsidP="00E12DBC">
      <w:pPr>
        <w:spacing w:after="160" w:line="259" w:lineRule="auto"/>
        <w:ind w:left="0"/>
        <w:jc w:val="both"/>
        <w:rPr>
          <w:rFonts w:eastAsiaTheme="minorHAnsi" w:cs="Arial"/>
          <w:szCs w:val="22"/>
          <w:lang w:eastAsia="en-US"/>
        </w:rPr>
      </w:pPr>
      <w:r>
        <w:rPr>
          <w:rFonts w:eastAsiaTheme="minorHAnsi" w:cs="Arial"/>
          <w:szCs w:val="22"/>
          <w:lang w:eastAsia="en-US"/>
        </w:rPr>
        <w:t xml:space="preserve">         </w:t>
      </w:r>
      <w:r w:rsidR="00925742" w:rsidRPr="00E12DBC">
        <w:rPr>
          <w:rFonts w:eastAsiaTheme="minorHAnsi" w:cs="Arial"/>
          <w:szCs w:val="22"/>
          <w:lang w:eastAsia="en-US"/>
        </w:rPr>
        <w:t>Please complete the final qu</w:t>
      </w:r>
      <w:r w:rsidR="007D4B43">
        <w:rPr>
          <w:rFonts w:eastAsiaTheme="minorHAnsi" w:cs="Arial"/>
          <w:szCs w:val="22"/>
          <w:lang w:eastAsia="en-US"/>
        </w:rPr>
        <w:t>estion requesting information</w:t>
      </w:r>
      <w:r w:rsidR="00925742" w:rsidRPr="00E12DBC">
        <w:rPr>
          <w:rFonts w:eastAsiaTheme="minorHAnsi" w:cs="Arial"/>
          <w:szCs w:val="22"/>
          <w:lang w:eastAsia="en-US"/>
        </w:rPr>
        <w:t xml:space="preserve"> </w:t>
      </w:r>
      <w:r w:rsidR="007D4B43">
        <w:rPr>
          <w:rFonts w:eastAsiaTheme="minorHAnsi" w:cs="Arial"/>
          <w:szCs w:val="22"/>
          <w:lang w:eastAsia="en-US"/>
        </w:rPr>
        <w:t xml:space="preserve">regarding </w:t>
      </w:r>
      <w:r w:rsidR="00925742" w:rsidRPr="00E12DBC">
        <w:rPr>
          <w:rFonts w:eastAsiaTheme="minorHAnsi" w:cs="Arial"/>
          <w:szCs w:val="22"/>
          <w:lang w:eastAsia="en-US"/>
        </w:rPr>
        <w:t>surplus tissue</w:t>
      </w:r>
      <w:r>
        <w:rPr>
          <w:rFonts w:eastAsiaTheme="minorHAnsi" w:cs="Arial"/>
          <w:szCs w:val="22"/>
          <w:lang w:eastAsia="en-US"/>
        </w:rPr>
        <w:t xml:space="preserve"> </w:t>
      </w:r>
      <w:r w:rsidR="007D4B43">
        <w:rPr>
          <w:rFonts w:eastAsiaTheme="minorHAnsi" w:cs="Arial"/>
          <w:szCs w:val="22"/>
          <w:lang w:eastAsia="en-US"/>
        </w:rPr>
        <w:t>being</w:t>
      </w:r>
      <w:r>
        <w:rPr>
          <w:rFonts w:eastAsiaTheme="minorHAnsi" w:cs="Arial"/>
          <w:szCs w:val="22"/>
          <w:lang w:eastAsia="en-US"/>
        </w:rPr>
        <w:t xml:space="preserve"> available for others to use </w:t>
      </w:r>
      <w:r w:rsidR="00925742" w:rsidRPr="00E12DBC">
        <w:rPr>
          <w:rFonts w:eastAsiaTheme="minorHAnsi" w:cs="Arial"/>
          <w:szCs w:val="22"/>
          <w:lang w:eastAsia="en-US"/>
        </w:rPr>
        <w:t>circulated via the 3Rs e-mail list.</w:t>
      </w:r>
    </w:p>
    <w:p w:rsidR="007D4B43" w:rsidRDefault="00925742" w:rsidP="007D4B43">
      <w:pPr>
        <w:rPr>
          <w:rFonts w:cs="Arial"/>
        </w:rPr>
      </w:pPr>
      <w:r>
        <w:rPr>
          <w:rFonts w:cs="Arial"/>
        </w:rPr>
        <w:t>NR2022-113 Nieuwenhuis</w:t>
      </w:r>
      <w:r w:rsidR="007D4B43">
        <w:rPr>
          <w:rFonts w:cs="Arial"/>
        </w:rPr>
        <w:t xml:space="preserve"> - </w:t>
      </w:r>
      <w:r w:rsidRPr="007D4B43">
        <w:rPr>
          <w:rFonts w:cs="Arial"/>
        </w:rPr>
        <w:t>Please complete the final question requesting information if surplus</w:t>
      </w:r>
      <w:r w:rsidR="007D4B43">
        <w:rPr>
          <w:rFonts w:cs="Arial"/>
        </w:rPr>
        <w:t xml:space="preserve"> animals </w:t>
      </w:r>
    </w:p>
    <w:p w:rsidR="00925742" w:rsidRPr="007D4B43" w:rsidRDefault="00925742" w:rsidP="007D4B43">
      <w:pPr>
        <w:rPr>
          <w:rFonts w:cs="Arial"/>
        </w:rPr>
      </w:pPr>
      <w:r w:rsidRPr="007D4B43">
        <w:rPr>
          <w:rFonts w:cs="Arial"/>
        </w:rPr>
        <w:t>and tissue is available for others to use circulated via the 3Rs e-mail list.</w:t>
      </w:r>
    </w:p>
    <w:p w:rsidR="00925742" w:rsidRPr="004F6E46" w:rsidRDefault="00925742" w:rsidP="00AB5922">
      <w:pPr>
        <w:pStyle w:val="ListParagraph"/>
        <w:spacing w:line="240" w:lineRule="auto"/>
        <w:ind w:left="0" w:firstLine="0"/>
        <w:contextualSpacing w:val="0"/>
        <w:rPr>
          <w:rFonts w:cs="Arial"/>
        </w:rPr>
      </w:pPr>
    </w:p>
    <w:p w:rsidR="005F3343" w:rsidRDefault="00925742" w:rsidP="00AB5922">
      <w:pPr>
        <w:pStyle w:val="Bold"/>
        <w:numPr>
          <w:ilvl w:val="0"/>
          <w:numId w:val="0"/>
        </w:numPr>
        <w:tabs>
          <w:tab w:val="num" w:pos="709"/>
          <w:tab w:val="num" w:pos="851"/>
        </w:tabs>
        <w:ind w:hanging="284"/>
        <w:mirrorIndents/>
        <w:jc w:val="both"/>
        <w:rPr>
          <w:rFonts w:cs="Arial"/>
          <w:b w:val="0"/>
          <w:color w:val="000000" w:themeColor="text1"/>
          <w:szCs w:val="22"/>
        </w:rPr>
      </w:pPr>
      <w:r>
        <w:rPr>
          <w:rFonts w:cs="Arial"/>
          <w:b w:val="0"/>
          <w:color w:val="000000" w:themeColor="text1"/>
          <w:szCs w:val="22"/>
        </w:rPr>
        <w:t>NR2022-114 Birkle – There were no comments to report</w:t>
      </w:r>
    </w:p>
    <w:p w:rsidR="00D8301F" w:rsidRPr="005F3343" w:rsidRDefault="00D8301F" w:rsidP="003530CE">
      <w:pPr>
        <w:pStyle w:val="Bold"/>
        <w:numPr>
          <w:ilvl w:val="0"/>
          <w:numId w:val="0"/>
        </w:numPr>
        <w:tabs>
          <w:tab w:val="num" w:pos="709"/>
          <w:tab w:val="num" w:pos="851"/>
        </w:tabs>
        <w:ind w:left="57" w:hanging="284"/>
        <w:mirrorIndents/>
        <w:jc w:val="both"/>
        <w:rPr>
          <w:rFonts w:cs="Arial"/>
          <w:b w:val="0"/>
          <w:color w:val="000000" w:themeColor="text1"/>
          <w:szCs w:val="22"/>
        </w:rPr>
      </w:pPr>
    </w:p>
    <w:p w:rsidR="00724693" w:rsidRDefault="00D8301F" w:rsidP="003530CE">
      <w:pPr>
        <w:pStyle w:val="Bold"/>
        <w:numPr>
          <w:ilvl w:val="0"/>
          <w:numId w:val="0"/>
        </w:numPr>
        <w:ind w:left="57" w:hanging="284"/>
        <w:mirrorIndents/>
        <w:jc w:val="both"/>
        <w:rPr>
          <w:rFonts w:cs="Arial"/>
          <w:color w:val="000000" w:themeColor="text1"/>
          <w:szCs w:val="22"/>
        </w:rPr>
      </w:pPr>
      <w:r>
        <w:rPr>
          <w:rFonts w:cs="Arial"/>
        </w:rPr>
        <w:t xml:space="preserve">7. </w:t>
      </w:r>
      <w:r w:rsidR="002959CF">
        <w:rPr>
          <w:rFonts w:cs="Arial"/>
        </w:rPr>
        <w:t>Biofacility Infrastructure</w:t>
      </w:r>
      <w:r w:rsidR="00724693" w:rsidRPr="00097866">
        <w:rPr>
          <w:rFonts w:cs="Arial"/>
          <w:b w:val="0"/>
          <w:color w:val="000000" w:themeColor="text1"/>
          <w:szCs w:val="22"/>
        </w:rPr>
        <w:t xml:space="preserve"> </w:t>
      </w:r>
    </w:p>
    <w:p w:rsidR="00E00FCB" w:rsidRPr="00E00FCB" w:rsidRDefault="007D4B43" w:rsidP="003530CE">
      <w:pPr>
        <w:pStyle w:val="Bold"/>
        <w:numPr>
          <w:ilvl w:val="0"/>
          <w:numId w:val="0"/>
        </w:numPr>
        <w:tabs>
          <w:tab w:val="num" w:pos="851"/>
        </w:tabs>
        <w:ind w:left="57"/>
        <w:mirrorIndents/>
        <w:jc w:val="both"/>
        <w:rPr>
          <w:rFonts w:cs="Arial"/>
          <w:b w:val="0"/>
          <w:color w:val="000000" w:themeColor="text1"/>
          <w:szCs w:val="22"/>
        </w:rPr>
      </w:pPr>
      <w:r>
        <w:rPr>
          <w:rFonts w:cs="Arial"/>
          <w:b w:val="0"/>
          <w:color w:val="000000" w:themeColor="text1"/>
          <w:szCs w:val="22"/>
        </w:rPr>
        <w:t>None</w:t>
      </w:r>
    </w:p>
    <w:p w:rsidR="00724693" w:rsidRPr="00FC0C2D" w:rsidRDefault="00D8301F" w:rsidP="003530CE">
      <w:pPr>
        <w:pStyle w:val="Bold"/>
        <w:numPr>
          <w:ilvl w:val="0"/>
          <w:numId w:val="0"/>
        </w:numPr>
        <w:ind w:left="57"/>
        <w:mirrorIndents/>
        <w:jc w:val="both"/>
        <w:rPr>
          <w:rFonts w:cs="Arial"/>
          <w:color w:val="000000" w:themeColor="text1"/>
          <w:szCs w:val="22"/>
        </w:rPr>
      </w:pPr>
      <w:r>
        <w:rPr>
          <w:rFonts w:cs="Arial"/>
        </w:rPr>
        <w:t xml:space="preserve">8. </w:t>
      </w:r>
      <w:r w:rsidR="002959CF">
        <w:rPr>
          <w:rFonts w:cs="Arial"/>
        </w:rPr>
        <w:t>Health and Safety (RA’s, COSHH)</w:t>
      </w:r>
    </w:p>
    <w:p w:rsidR="00724693" w:rsidRPr="005F3343" w:rsidRDefault="00866D86" w:rsidP="00D7032B">
      <w:pPr>
        <w:pStyle w:val="Bold"/>
        <w:numPr>
          <w:ilvl w:val="0"/>
          <w:numId w:val="0"/>
        </w:numPr>
        <w:tabs>
          <w:tab w:val="num" w:pos="709"/>
          <w:tab w:val="num" w:pos="851"/>
        </w:tabs>
        <w:ind w:left="57"/>
        <w:mirrorIndents/>
        <w:jc w:val="both"/>
        <w:rPr>
          <w:rFonts w:cs="Arial"/>
          <w:b w:val="0"/>
          <w:color w:val="000000" w:themeColor="text1"/>
          <w:szCs w:val="22"/>
        </w:rPr>
      </w:pPr>
      <w:r>
        <w:rPr>
          <w:rFonts w:cs="Arial"/>
          <w:b w:val="0"/>
          <w:color w:val="000000" w:themeColor="text1"/>
          <w:szCs w:val="22"/>
        </w:rPr>
        <w:t>Keith asked if all biofacility managers can include health and safety checks when moving around the building. Recently a few things came up in audits that could have been captured earlier. Please can the guidance on what to do if an animal bites you be discussed in team meetings so staff are aware of the guidance available to them. Keith will be working on developing a working group that will focus on the guidance on laboratory animal allergies. A recent security training session has proven to be beneficial to those w</w:t>
      </w:r>
      <w:r w:rsidR="007D4B43">
        <w:rPr>
          <w:rFonts w:cs="Arial"/>
          <w:b w:val="0"/>
          <w:color w:val="000000" w:themeColor="text1"/>
          <w:szCs w:val="22"/>
        </w:rPr>
        <w:t>ho attended. Debs asked if all f</w:t>
      </w:r>
      <w:r>
        <w:rPr>
          <w:rFonts w:cs="Arial"/>
          <w:b w:val="0"/>
          <w:color w:val="000000" w:themeColor="text1"/>
          <w:szCs w:val="22"/>
        </w:rPr>
        <w:t>irst aiders received the email that had been circulated.</w:t>
      </w:r>
    </w:p>
    <w:p w:rsidR="00E00FCB" w:rsidRPr="00FC0C2D" w:rsidRDefault="00E00FCB" w:rsidP="00866D86">
      <w:pPr>
        <w:pStyle w:val="Bold"/>
        <w:numPr>
          <w:ilvl w:val="0"/>
          <w:numId w:val="0"/>
        </w:numPr>
        <w:tabs>
          <w:tab w:val="num" w:pos="851"/>
        </w:tabs>
        <w:mirrorIndents/>
        <w:jc w:val="both"/>
        <w:rPr>
          <w:rFonts w:cs="Arial"/>
          <w:color w:val="000000" w:themeColor="text1"/>
          <w:szCs w:val="22"/>
        </w:rPr>
      </w:pPr>
    </w:p>
    <w:p w:rsidR="00A3476E" w:rsidRPr="00A3476E" w:rsidRDefault="00D8301F" w:rsidP="003530CE">
      <w:pPr>
        <w:pStyle w:val="Bold"/>
        <w:numPr>
          <w:ilvl w:val="0"/>
          <w:numId w:val="0"/>
        </w:numPr>
        <w:ind w:left="57" w:hanging="284"/>
        <w:mirrorIndents/>
        <w:jc w:val="both"/>
        <w:rPr>
          <w:rFonts w:cs="Arial"/>
          <w:color w:val="000000" w:themeColor="text1"/>
          <w:szCs w:val="22"/>
        </w:rPr>
      </w:pPr>
      <w:r>
        <w:rPr>
          <w:rFonts w:cs="Arial"/>
          <w:szCs w:val="22"/>
        </w:rPr>
        <w:t xml:space="preserve">9. </w:t>
      </w:r>
      <w:r w:rsidR="002959CF">
        <w:rPr>
          <w:rFonts w:cs="Arial"/>
          <w:szCs w:val="22"/>
        </w:rPr>
        <w:t xml:space="preserve">Training and Competencies </w:t>
      </w:r>
    </w:p>
    <w:p w:rsidR="00E00FCB" w:rsidRPr="002959CF" w:rsidRDefault="00866D86" w:rsidP="003530CE">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 xml:space="preserve">Pilar discussed the email that was sent out by the Training Centre highlighting concerns recently raised at  the user briefing. </w:t>
      </w:r>
      <w:r w:rsidR="007D4B43">
        <w:rPr>
          <w:rFonts w:cs="Arial"/>
          <w:b w:val="0"/>
          <w:color w:val="000000" w:themeColor="text1"/>
          <w:szCs w:val="22"/>
        </w:rPr>
        <w:t>One</w:t>
      </w:r>
      <w:r w:rsidR="00816784">
        <w:rPr>
          <w:rFonts w:cs="Arial"/>
          <w:b w:val="0"/>
          <w:color w:val="000000" w:themeColor="text1"/>
          <w:szCs w:val="22"/>
        </w:rPr>
        <w:t xml:space="preserve"> free place has now been offered to each user group. There </w:t>
      </w:r>
      <w:r w:rsidR="007D4B43">
        <w:rPr>
          <w:rFonts w:cs="Arial"/>
          <w:b w:val="0"/>
          <w:color w:val="000000" w:themeColor="text1"/>
          <w:szCs w:val="22"/>
        </w:rPr>
        <w:t>have</w:t>
      </w:r>
      <w:r w:rsidR="00AB0B95">
        <w:rPr>
          <w:rFonts w:cs="Arial"/>
          <w:b w:val="0"/>
          <w:color w:val="000000" w:themeColor="text1"/>
          <w:szCs w:val="22"/>
        </w:rPr>
        <w:t xml:space="preserve"> not</w:t>
      </w:r>
      <w:r w:rsidR="00816784">
        <w:rPr>
          <w:rFonts w:cs="Arial"/>
          <w:b w:val="0"/>
          <w:color w:val="000000" w:themeColor="text1"/>
          <w:szCs w:val="22"/>
        </w:rPr>
        <w:t xml:space="preserve"> been any application</w:t>
      </w:r>
      <w:r w:rsidR="007D4B43">
        <w:rPr>
          <w:rFonts w:cs="Arial"/>
          <w:b w:val="0"/>
          <w:color w:val="000000" w:themeColor="text1"/>
          <w:szCs w:val="22"/>
        </w:rPr>
        <w:t>s</w:t>
      </w:r>
      <w:r w:rsidR="00816784">
        <w:rPr>
          <w:rFonts w:cs="Arial"/>
          <w:b w:val="0"/>
          <w:color w:val="000000" w:themeColor="text1"/>
          <w:szCs w:val="22"/>
        </w:rPr>
        <w:t xml:space="preserve"> yet. </w:t>
      </w:r>
      <w:r w:rsidR="007D4B43">
        <w:rPr>
          <w:rFonts w:cs="Arial"/>
          <w:b w:val="0"/>
          <w:color w:val="000000" w:themeColor="text1"/>
          <w:szCs w:val="22"/>
        </w:rPr>
        <w:t>Also asked if</w:t>
      </w:r>
      <w:r w:rsidR="00816784">
        <w:rPr>
          <w:rFonts w:cs="Arial"/>
          <w:b w:val="0"/>
          <w:color w:val="000000" w:themeColor="text1"/>
          <w:szCs w:val="22"/>
        </w:rPr>
        <w:t xml:space="preserve"> staff </w:t>
      </w:r>
      <w:r w:rsidR="007D4B43">
        <w:rPr>
          <w:rFonts w:cs="Arial"/>
          <w:b w:val="0"/>
          <w:color w:val="000000" w:themeColor="text1"/>
          <w:szCs w:val="22"/>
        </w:rPr>
        <w:t xml:space="preserve">could </w:t>
      </w:r>
      <w:r w:rsidR="00816784">
        <w:rPr>
          <w:rFonts w:cs="Arial"/>
          <w:b w:val="0"/>
          <w:color w:val="000000" w:themeColor="text1"/>
          <w:szCs w:val="22"/>
        </w:rPr>
        <w:t xml:space="preserve">contact the Training Centre directly if they </w:t>
      </w:r>
      <w:r w:rsidR="007D4B43">
        <w:rPr>
          <w:rFonts w:cs="Arial"/>
          <w:b w:val="0"/>
          <w:color w:val="000000" w:themeColor="text1"/>
          <w:szCs w:val="22"/>
        </w:rPr>
        <w:t>are struggling with assessments.</w:t>
      </w:r>
      <w:r w:rsidR="00816784">
        <w:rPr>
          <w:rFonts w:cs="Arial"/>
          <w:b w:val="0"/>
          <w:color w:val="000000" w:themeColor="text1"/>
          <w:szCs w:val="22"/>
        </w:rPr>
        <w:t xml:space="preserve"> </w:t>
      </w:r>
      <w:r w:rsidR="00AB0B95">
        <w:rPr>
          <w:rFonts w:cs="Arial"/>
          <w:b w:val="0"/>
          <w:color w:val="000000" w:themeColor="text1"/>
          <w:szCs w:val="22"/>
        </w:rPr>
        <w:t xml:space="preserve">Pilar will be increasing communications between the Training Centre and the users. </w:t>
      </w:r>
      <w:r w:rsidR="00816784">
        <w:rPr>
          <w:rFonts w:cs="Arial"/>
          <w:b w:val="0"/>
          <w:color w:val="000000" w:themeColor="text1"/>
          <w:szCs w:val="22"/>
        </w:rPr>
        <w:t>Helen</w:t>
      </w:r>
      <w:r w:rsidR="00D4694F">
        <w:rPr>
          <w:rFonts w:cs="Arial"/>
          <w:b w:val="0"/>
          <w:color w:val="000000" w:themeColor="text1"/>
          <w:szCs w:val="22"/>
        </w:rPr>
        <w:t>,</w:t>
      </w:r>
      <w:r w:rsidR="00816784">
        <w:rPr>
          <w:rFonts w:cs="Arial"/>
          <w:b w:val="0"/>
          <w:color w:val="000000" w:themeColor="text1"/>
          <w:szCs w:val="22"/>
        </w:rPr>
        <w:t xml:space="preserve"> the new Trainin</w:t>
      </w:r>
      <w:r w:rsidR="00D4694F">
        <w:rPr>
          <w:rFonts w:cs="Arial"/>
          <w:b w:val="0"/>
          <w:color w:val="000000" w:themeColor="text1"/>
          <w:szCs w:val="22"/>
        </w:rPr>
        <w:t>g</w:t>
      </w:r>
      <w:r w:rsidR="00816784">
        <w:rPr>
          <w:rFonts w:cs="Arial"/>
          <w:b w:val="0"/>
          <w:color w:val="000000" w:themeColor="text1"/>
          <w:szCs w:val="22"/>
        </w:rPr>
        <w:t xml:space="preserve"> and Competency </w:t>
      </w:r>
      <w:r w:rsidR="00D4694F">
        <w:rPr>
          <w:rFonts w:cs="Arial"/>
          <w:b w:val="0"/>
          <w:color w:val="000000" w:themeColor="text1"/>
          <w:szCs w:val="22"/>
        </w:rPr>
        <w:t xml:space="preserve">Supervisor, </w:t>
      </w:r>
      <w:r w:rsidR="00816784">
        <w:rPr>
          <w:rFonts w:cs="Arial"/>
          <w:b w:val="0"/>
          <w:color w:val="000000" w:themeColor="text1"/>
          <w:szCs w:val="22"/>
        </w:rPr>
        <w:t xml:space="preserve">starts at the end of January 2023. </w:t>
      </w:r>
      <w:r w:rsidR="00DC4EE5">
        <w:rPr>
          <w:rFonts w:cs="Arial"/>
          <w:b w:val="0"/>
          <w:color w:val="000000" w:themeColor="text1"/>
          <w:szCs w:val="22"/>
        </w:rPr>
        <w:t xml:space="preserve">Debs asked if NACWO’s are still using paper study plans. </w:t>
      </w:r>
    </w:p>
    <w:p w:rsidR="00FC0C2D" w:rsidRPr="00FC0C2D" w:rsidRDefault="00FC0C2D" w:rsidP="003530CE">
      <w:pPr>
        <w:pStyle w:val="Bold"/>
        <w:numPr>
          <w:ilvl w:val="0"/>
          <w:numId w:val="0"/>
        </w:numPr>
        <w:tabs>
          <w:tab w:val="num" w:pos="851"/>
        </w:tabs>
        <w:ind w:left="57"/>
        <w:mirrorIndents/>
        <w:jc w:val="both"/>
        <w:rPr>
          <w:rFonts w:cs="Arial"/>
          <w:color w:val="000000" w:themeColor="text1"/>
          <w:szCs w:val="22"/>
        </w:rPr>
      </w:pPr>
    </w:p>
    <w:p w:rsidR="00724693" w:rsidRPr="00FC0C2D" w:rsidRDefault="00D8301F" w:rsidP="003530CE">
      <w:pPr>
        <w:pStyle w:val="Bold"/>
        <w:numPr>
          <w:ilvl w:val="0"/>
          <w:numId w:val="0"/>
        </w:numPr>
        <w:ind w:left="57"/>
        <w:mirrorIndents/>
        <w:jc w:val="both"/>
        <w:rPr>
          <w:rFonts w:cs="Arial"/>
          <w:color w:val="000000" w:themeColor="text1"/>
          <w:szCs w:val="22"/>
        </w:rPr>
      </w:pPr>
      <w:r>
        <w:rPr>
          <w:rFonts w:cs="Arial"/>
          <w:color w:val="000000" w:themeColor="text1"/>
          <w:szCs w:val="22"/>
        </w:rPr>
        <w:t xml:space="preserve">10. </w:t>
      </w:r>
      <w:r w:rsidR="00724693" w:rsidRPr="00FC0C2D">
        <w:rPr>
          <w:rFonts w:cs="Arial"/>
          <w:color w:val="000000" w:themeColor="text1"/>
          <w:szCs w:val="22"/>
        </w:rPr>
        <w:t>Any other business</w:t>
      </w:r>
    </w:p>
    <w:p w:rsidR="00724693" w:rsidRDefault="00DC4EE5" w:rsidP="003530CE">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 xml:space="preserve">Debs asked if the committee felt that the face to face AOC </w:t>
      </w:r>
      <w:r w:rsidR="00B47208">
        <w:rPr>
          <w:rFonts w:cs="Arial"/>
          <w:b w:val="0"/>
          <w:color w:val="000000" w:themeColor="text1"/>
          <w:szCs w:val="22"/>
        </w:rPr>
        <w:t>meetings were going well. Martin thinks they are going well but asked everyone to be mindful of the length of the meeting and they should not b</w:t>
      </w:r>
      <w:r w:rsidR="00AF126E">
        <w:rPr>
          <w:rFonts w:cs="Arial"/>
          <w:b w:val="0"/>
          <w:color w:val="000000" w:themeColor="text1"/>
          <w:szCs w:val="22"/>
        </w:rPr>
        <w:t xml:space="preserve">e going over an hour and a half. </w:t>
      </w:r>
      <w:r w:rsidR="004C59F7">
        <w:rPr>
          <w:rFonts w:cs="Arial"/>
          <w:b w:val="0"/>
          <w:color w:val="000000" w:themeColor="text1"/>
          <w:szCs w:val="22"/>
        </w:rPr>
        <w:t>Karl has agreed</w:t>
      </w:r>
      <w:r w:rsidR="00D4694F">
        <w:rPr>
          <w:rFonts w:cs="Arial"/>
          <w:b w:val="0"/>
          <w:color w:val="000000" w:themeColor="text1"/>
          <w:szCs w:val="22"/>
        </w:rPr>
        <w:t xml:space="preserve"> to provide lunch hospitality.</w:t>
      </w:r>
      <w:r w:rsidR="004C59F7">
        <w:rPr>
          <w:rFonts w:cs="Arial"/>
          <w:b w:val="0"/>
          <w:color w:val="000000" w:themeColor="text1"/>
          <w:szCs w:val="22"/>
        </w:rPr>
        <w:t xml:space="preserve"> </w:t>
      </w:r>
    </w:p>
    <w:p w:rsidR="00B10302" w:rsidRDefault="004C59F7" w:rsidP="00B10302">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 xml:space="preserve">Natalie asked if the </w:t>
      </w:r>
      <w:r w:rsidR="007D4B43">
        <w:rPr>
          <w:rFonts w:cs="Arial"/>
          <w:b w:val="0"/>
          <w:color w:val="000000" w:themeColor="text1"/>
          <w:szCs w:val="22"/>
        </w:rPr>
        <w:t>cleaning o</w:t>
      </w:r>
      <w:r w:rsidR="00D4694F">
        <w:rPr>
          <w:rFonts w:cs="Arial"/>
          <w:b w:val="0"/>
          <w:color w:val="000000" w:themeColor="text1"/>
          <w:szCs w:val="22"/>
        </w:rPr>
        <w:t xml:space="preserve">ut </w:t>
      </w:r>
      <w:r>
        <w:rPr>
          <w:rFonts w:cs="Arial"/>
          <w:b w:val="0"/>
          <w:color w:val="000000" w:themeColor="text1"/>
          <w:szCs w:val="22"/>
        </w:rPr>
        <w:t>base change SOP had been issued</w:t>
      </w:r>
      <w:r w:rsidR="00FF4288">
        <w:rPr>
          <w:rFonts w:cs="Arial"/>
          <w:b w:val="0"/>
          <w:color w:val="000000" w:themeColor="text1"/>
          <w:szCs w:val="22"/>
        </w:rPr>
        <w:t>. Natalie has previously spoken to Paul Haskings and he has said it had to go through AOC to be approved.</w:t>
      </w:r>
      <w:r>
        <w:rPr>
          <w:rFonts w:cs="Arial"/>
          <w:b w:val="0"/>
          <w:color w:val="000000" w:themeColor="text1"/>
          <w:szCs w:val="22"/>
        </w:rPr>
        <w:t xml:space="preserve"> </w:t>
      </w:r>
      <w:r w:rsidR="00D7032B">
        <w:rPr>
          <w:rFonts w:cs="Arial"/>
          <w:b w:val="0"/>
          <w:color w:val="000000" w:themeColor="text1"/>
          <w:szCs w:val="22"/>
        </w:rPr>
        <w:t xml:space="preserve">Pilar informed the </w:t>
      </w:r>
      <w:r w:rsidR="00464FCE">
        <w:rPr>
          <w:rFonts w:cs="Arial"/>
          <w:b w:val="0"/>
          <w:color w:val="000000" w:themeColor="text1"/>
          <w:szCs w:val="22"/>
        </w:rPr>
        <w:t>c</w:t>
      </w:r>
      <w:r w:rsidR="00D7032B">
        <w:rPr>
          <w:rFonts w:cs="Arial"/>
          <w:b w:val="0"/>
          <w:color w:val="000000" w:themeColor="text1"/>
          <w:szCs w:val="22"/>
        </w:rPr>
        <w:t>ommitte</w:t>
      </w:r>
      <w:r w:rsidR="00464FCE">
        <w:rPr>
          <w:rFonts w:cs="Arial"/>
          <w:b w:val="0"/>
          <w:color w:val="000000" w:themeColor="text1"/>
          <w:szCs w:val="22"/>
        </w:rPr>
        <w:t>e</w:t>
      </w:r>
      <w:r w:rsidR="00D7032B">
        <w:rPr>
          <w:rFonts w:cs="Arial"/>
          <w:b w:val="0"/>
          <w:color w:val="000000" w:themeColor="text1"/>
          <w:szCs w:val="22"/>
        </w:rPr>
        <w:t xml:space="preserve"> that Paul has previously said that a list of the SOP’s would be created and added to the K drive</w:t>
      </w:r>
      <w:r w:rsidR="007D4B43">
        <w:rPr>
          <w:rFonts w:cs="Arial"/>
          <w:b w:val="0"/>
          <w:color w:val="000000" w:themeColor="text1"/>
          <w:szCs w:val="22"/>
        </w:rPr>
        <w:t>. C</w:t>
      </w:r>
      <w:r w:rsidR="006B1338">
        <w:rPr>
          <w:rFonts w:cs="Arial"/>
          <w:b w:val="0"/>
          <w:color w:val="000000" w:themeColor="text1"/>
          <w:szCs w:val="22"/>
        </w:rPr>
        <w:t>an it</w:t>
      </w:r>
      <w:r w:rsidR="00D7032B">
        <w:rPr>
          <w:rFonts w:cs="Arial"/>
          <w:b w:val="0"/>
          <w:color w:val="000000" w:themeColor="text1"/>
          <w:szCs w:val="22"/>
        </w:rPr>
        <w:t xml:space="preserve"> be confirmed whether </w:t>
      </w:r>
      <w:r w:rsidR="00464FCE">
        <w:rPr>
          <w:rFonts w:cs="Arial"/>
          <w:b w:val="0"/>
          <w:color w:val="000000" w:themeColor="text1"/>
          <w:szCs w:val="22"/>
        </w:rPr>
        <w:t xml:space="preserve">this </w:t>
      </w:r>
      <w:r w:rsidR="00D7032B">
        <w:rPr>
          <w:rFonts w:cs="Arial"/>
          <w:b w:val="0"/>
          <w:color w:val="000000" w:themeColor="text1"/>
          <w:szCs w:val="22"/>
        </w:rPr>
        <w:t>has been done or when it will be done</w:t>
      </w:r>
      <w:r w:rsidR="007D4B43">
        <w:rPr>
          <w:rFonts w:cs="Arial"/>
          <w:b w:val="0"/>
          <w:color w:val="000000" w:themeColor="text1"/>
          <w:szCs w:val="22"/>
        </w:rPr>
        <w:t>?</w:t>
      </w:r>
      <w:bookmarkStart w:id="0" w:name="_GoBack"/>
      <w:bookmarkEnd w:id="0"/>
      <w:r w:rsidR="00B10302">
        <w:rPr>
          <w:rFonts w:cs="Arial"/>
          <w:b w:val="0"/>
          <w:color w:val="000000" w:themeColor="text1"/>
          <w:szCs w:val="22"/>
        </w:rPr>
        <w:t xml:space="preserve"> </w:t>
      </w:r>
    </w:p>
    <w:p w:rsidR="00724693" w:rsidRPr="00FC0C2D" w:rsidRDefault="00724693" w:rsidP="003530CE">
      <w:pPr>
        <w:pStyle w:val="Bold"/>
        <w:numPr>
          <w:ilvl w:val="0"/>
          <w:numId w:val="0"/>
        </w:numPr>
        <w:tabs>
          <w:tab w:val="num" w:pos="851"/>
        </w:tabs>
        <w:ind w:left="57"/>
        <w:mirrorIndents/>
        <w:jc w:val="both"/>
        <w:rPr>
          <w:rFonts w:cs="Arial"/>
          <w:b w:val="0"/>
          <w:color w:val="000000" w:themeColor="text1"/>
          <w:szCs w:val="22"/>
        </w:rPr>
      </w:pPr>
    </w:p>
    <w:p w:rsidR="00724693" w:rsidRPr="00DB3A90" w:rsidRDefault="00724693" w:rsidP="003530CE">
      <w:pPr>
        <w:pStyle w:val="Bold"/>
        <w:numPr>
          <w:ilvl w:val="0"/>
          <w:numId w:val="0"/>
        </w:numPr>
        <w:ind w:left="57" w:hanging="284"/>
        <w:mirrorIndents/>
        <w:jc w:val="both"/>
        <w:rPr>
          <w:rFonts w:cs="Arial"/>
          <w:b w:val="0"/>
          <w:color w:val="000000" w:themeColor="text1"/>
          <w:szCs w:val="22"/>
        </w:rPr>
      </w:pPr>
      <w:r w:rsidRPr="00452131">
        <w:rPr>
          <w:rFonts w:cs="Arial"/>
          <w:color w:val="000000" w:themeColor="text1"/>
          <w:szCs w:val="22"/>
        </w:rPr>
        <w:t xml:space="preserve">Date of next meeting: </w:t>
      </w:r>
      <w:r w:rsidR="00E00FCB">
        <w:rPr>
          <w:rFonts w:cs="Arial"/>
          <w:b w:val="0"/>
          <w:color w:val="000000" w:themeColor="text1"/>
          <w:szCs w:val="22"/>
        </w:rPr>
        <w:t>Friday</w:t>
      </w:r>
      <w:r w:rsidR="00D7032B">
        <w:rPr>
          <w:rFonts w:cs="Arial"/>
          <w:b w:val="0"/>
          <w:color w:val="000000" w:themeColor="text1"/>
          <w:szCs w:val="22"/>
        </w:rPr>
        <w:t xml:space="preserve"> 20</w:t>
      </w:r>
      <w:r w:rsidR="00D7032B" w:rsidRPr="00D7032B">
        <w:rPr>
          <w:rFonts w:cs="Arial"/>
          <w:b w:val="0"/>
          <w:color w:val="000000" w:themeColor="text1"/>
          <w:szCs w:val="22"/>
          <w:vertAlign w:val="superscript"/>
        </w:rPr>
        <w:t>th</w:t>
      </w:r>
      <w:r w:rsidR="00D7032B">
        <w:rPr>
          <w:rFonts w:cs="Arial"/>
          <w:b w:val="0"/>
          <w:color w:val="000000" w:themeColor="text1"/>
          <w:szCs w:val="22"/>
        </w:rPr>
        <w:t xml:space="preserve"> January 2023</w:t>
      </w:r>
    </w:p>
    <w:sectPr w:rsidR="00724693" w:rsidRPr="00DB3A90" w:rsidSect="00CA10B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693" w:rsidRDefault="00724693" w:rsidP="00724693">
      <w:pPr>
        <w:spacing w:line="240" w:lineRule="auto"/>
      </w:pPr>
      <w:r>
        <w:separator/>
      </w:r>
    </w:p>
  </w:endnote>
  <w:endnote w:type="continuationSeparator" w:id="0">
    <w:p w:rsidR="00724693" w:rsidRDefault="00724693" w:rsidP="00724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693" w:rsidRDefault="00724693" w:rsidP="00724693">
      <w:pPr>
        <w:spacing w:line="240" w:lineRule="auto"/>
      </w:pPr>
      <w:r>
        <w:separator/>
      </w:r>
    </w:p>
  </w:footnote>
  <w:footnote w:type="continuationSeparator" w:id="0">
    <w:p w:rsidR="00724693" w:rsidRDefault="00724693" w:rsidP="007246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775BA"/>
    <w:multiLevelType w:val="hybridMultilevel"/>
    <w:tmpl w:val="257C6224"/>
    <w:lvl w:ilvl="0" w:tplc="08090017">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75DB0"/>
    <w:multiLevelType w:val="hybridMultilevel"/>
    <w:tmpl w:val="E00CE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D02A2"/>
    <w:multiLevelType w:val="hybridMultilevel"/>
    <w:tmpl w:val="70AE4A6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2678A0"/>
    <w:multiLevelType w:val="hybridMultilevel"/>
    <w:tmpl w:val="809C7408"/>
    <w:lvl w:ilvl="0" w:tplc="8258C7CC">
      <w:start w:val="5"/>
      <w:numFmt w:val="decimal"/>
      <w:lvlText w:val="%1."/>
      <w:lvlJc w:val="left"/>
      <w:pPr>
        <w:ind w:left="1929" w:hanging="360"/>
      </w:pPr>
      <w:rPr>
        <w:rFonts w:hint="default"/>
        <w:b/>
        <w:color w:val="auto"/>
      </w:rPr>
    </w:lvl>
    <w:lvl w:ilvl="1" w:tplc="08090019" w:tentative="1">
      <w:start w:val="1"/>
      <w:numFmt w:val="lowerLetter"/>
      <w:lvlText w:val="%2."/>
      <w:lvlJc w:val="left"/>
      <w:pPr>
        <w:ind w:left="2649" w:hanging="360"/>
      </w:pPr>
    </w:lvl>
    <w:lvl w:ilvl="2" w:tplc="0809001B" w:tentative="1">
      <w:start w:val="1"/>
      <w:numFmt w:val="lowerRoman"/>
      <w:lvlText w:val="%3."/>
      <w:lvlJc w:val="right"/>
      <w:pPr>
        <w:ind w:left="3369" w:hanging="180"/>
      </w:pPr>
    </w:lvl>
    <w:lvl w:ilvl="3" w:tplc="0809000F" w:tentative="1">
      <w:start w:val="1"/>
      <w:numFmt w:val="decimal"/>
      <w:lvlText w:val="%4."/>
      <w:lvlJc w:val="left"/>
      <w:pPr>
        <w:ind w:left="4089" w:hanging="360"/>
      </w:pPr>
    </w:lvl>
    <w:lvl w:ilvl="4" w:tplc="08090019" w:tentative="1">
      <w:start w:val="1"/>
      <w:numFmt w:val="lowerLetter"/>
      <w:lvlText w:val="%5."/>
      <w:lvlJc w:val="left"/>
      <w:pPr>
        <w:ind w:left="4809" w:hanging="360"/>
      </w:pPr>
    </w:lvl>
    <w:lvl w:ilvl="5" w:tplc="0809001B" w:tentative="1">
      <w:start w:val="1"/>
      <w:numFmt w:val="lowerRoman"/>
      <w:lvlText w:val="%6."/>
      <w:lvlJc w:val="right"/>
      <w:pPr>
        <w:ind w:left="5529" w:hanging="180"/>
      </w:pPr>
    </w:lvl>
    <w:lvl w:ilvl="6" w:tplc="0809000F" w:tentative="1">
      <w:start w:val="1"/>
      <w:numFmt w:val="decimal"/>
      <w:lvlText w:val="%7."/>
      <w:lvlJc w:val="left"/>
      <w:pPr>
        <w:ind w:left="6249" w:hanging="360"/>
      </w:pPr>
    </w:lvl>
    <w:lvl w:ilvl="7" w:tplc="08090019" w:tentative="1">
      <w:start w:val="1"/>
      <w:numFmt w:val="lowerLetter"/>
      <w:lvlText w:val="%8."/>
      <w:lvlJc w:val="left"/>
      <w:pPr>
        <w:ind w:left="6969" w:hanging="360"/>
      </w:pPr>
    </w:lvl>
    <w:lvl w:ilvl="8" w:tplc="0809001B" w:tentative="1">
      <w:start w:val="1"/>
      <w:numFmt w:val="lowerRoman"/>
      <w:lvlText w:val="%9."/>
      <w:lvlJc w:val="right"/>
      <w:pPr>
        <w:ind w:left="7689" w:hanging="180"/>
      </w:pPr>
    </w:lvl>
  </w:abstractNum>
  <w:abstractNum w:abstractNumId="4" w15:restartNumberingAfterBreak="0">
    <w:nsid w:val="29CA6A72"/>
    <w:multiLevelType w:val="hybridMultilevel"/>
    <w:tmpl w:val="413A9C18"/>
    <w:lvl w:ilvl="0" w:tplc="0809000F">
      <w:start w:val="3"/>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1637D7"/>
    <w:multiLevelType w:val="hybridMultilevel"/>
    <w:tmpl w:val="5E5C831E"/>
    <w:lvl w:ilvl="0" w:tplc="08090017">
      <w:start w:val="3"/>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21469F"/>
    <w:multiLevelType w:val="hybridMultilevel"/>
    <w:tmpl w:val="B4B4F042"/>
    <w:lvl w:ilvl="0" w:tplc="0809000F">
      <w:start w:val="9"/>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8" w15:restartNumberingAfterBreak="0">
    <w:nsid w:val="43817948"/>
    <w:multiLevelType w:val="multilevel"/>
    <w:tmpl w:val="73BA0AB6"/>
    <w:numStyleLink w:val="UocIndentLevels"/>
  </w:abstractNum>
  <w:abstractNum w:abstractNumId="9" w15:restartNumberingAfterBreak="0">
    <w:nsid w:val="494F29FA"/>
    <w:multiLevelType w:val="hybridMultilevel"/>
    <w:tmpl w:val="1A08F2F6"/>
    <w:lvl w:ilvl="0" w:tplc="08090017">
      <w:start w:val="2"/>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A0193D"/>
    <w:multiLevelType w:val="hybridMultilevel"/>
    <w:tmpl w:val="BAB06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4264DE"/>
    <w:multiLevelType w:val="hybridMultilevel"/>
    <w:tmpl w:val="722A28B2"/>
    <w:lvl w:ilvl="0" w:tplc="0809000F">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3" w15:restartNumberingAfterBreak="0">
    <w:nsid w:val="5EE363E3"/>
    <w:multiLevelType w:val="hybridMultilevel"/>
    <w:tmpl w:val="70F0257C"/>
    <w:lvl w:ilvl="0" w:tplc="824073F8">
      <w:start w:val="10"/>
      <w:numFmt w:val="decimal"/>
      <w:lvlText w:val="%1."/>
      <w:lvlJc w:val="left"/>
      <w:pPr>
        <w:ind w:left="777" w:hanging="3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4" w15:restartNumberingAfterBreak="0">
    <w:nsid w:val="64531B3C"/>
    <w:multiLevelType w:val="hybridMultilevel"/>
    <w:tmpl w:val="68363BD0"/>
    <w:lvl w:ilvl="0" w:tplc="BD76F3C4">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5" w15:restartNumberingAfterBreak="0">
    <w:nsid w:val="70041067"/>
    <w:multiLevelType w:val="hybridMultilevel"/>
    <w:tmpl w:val="AA0063B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96419F"/>
    <w:multiLevelType w:val="hybridMultilevel"/>
    <w:tmpl w:val="CD40ADF4"/>
    <w:lvl w:ilvl="0" w:tplc="0809000F">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5D19BC"/>
    <w:multiLevelType w:val="hybridMultilevel"/>
    <w:tmpl w:val="FCCA6C78"/>
    <w:lvl w:ilvl="0" w:tplc="0809000F">
      <w:start w:val="1"/>
      <w:numFmt w:val="decimal"/>
      <w:lvlText w:val="%1."/>
      <w:lvlJc w:val="left"/>
      <w:pPr>
        <w:ind w:left="417" w:hanging="360"/>
      </w:pPr>
      <w:rPr>
        <w:rFonts w:hint="default"/>
      </w:rPr>
    </w:lvl>
    <w:lvl w:ilvl="1" w:tplc="A4E08FD6">
      <w:start w:val="1"/>
      <w:numFmt w:val="upperLetter"/>
      <w:lvlText w:val="%2)"/>
      <w:lvlJc w:val="left"/>
      <w:pPr>
        <w:ind w:left="1137" w:hanging="360"/>
      </w:pPr>
      <w:rPr>
        <w:rFonts w:hint="default"/>
      </w:r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8" w15:restartNumberingAfterBreak="0">
    <w:nsid w:val="74B3401C"/>
    <w:multiLevelType w:val="hybridMultilevel"/>
    <w:tmpl w:val="B6567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656BF5"/>
    <w:multiLevelType w:val="hybridMultilevel"/>
    <w:tmpl w:val="D2383742"/>
    <w:lvl w:ilvl="0" w:tplc="8EB8A822">
      <w:start w:val="8"/>
      <w:numFmt w:val="decimal"/>
      <w:lvlText w:val="%1."/>
      <w:lvlJc w:val="left"/>
      <w:pPr>
        <w:ind w:left="777" w:hanging="360"/>
      </w:pPr>
      <w:rPr>
        <w:rFonts w:hint="default"/>
        <w:color w:val="auto"/>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7C9E7F80"/>
    <w:multiLevelType w:val="hybridMultilevel"/>
    <w:tmpl w:val="1846A030"/>
    <w:lvl w:ilvl="0" w:tplc="0809000F">
      <w:start w:val="7"/>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8"/>
    <w:lvlOverride w:ilvl="0">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Override>
    <w:lvlOverride w:ilvl="1">
      <w:lvl w:ilvl="1">
        <w:start w:val="1"/>
        <w:numFmt w:val="lowerLetter"/>
        <w:lvlText w:val="(%2)"/>
        <w:lvlJc w:val="left"/>
        <w:pPr>
          <w:tabs>
            <w:tab w:val="num" w:pos="680"/>
          </w:tabs>
          <w:ind w:left="680" w:hanging="396"/>
        </w:pPr>
        <w:rPr>
          <w:rFonts w:hint="default"/>
          <w:b/>
          <w:i w:val="0"/>
        </w:rPr>
      </w:lvl>
    </w:lvlOverride>
    <w:lvlOverride w:ilvl="2">
      <w:lvl w:ilvl="2">
        <w:start w:val="1"/>
        <w:numFmt w:val="lowerRoman"/>
        <w:lvlText w:val="(%3)"/>
        <w:lvlJc w:val="left"/>
        <w:pPr>
          <w:tabs>
            <w:tab w:val="num" w:pos="1134"/>
          </w:tabs>
          <w:ind w:left="1134" w:hanging="454"/>
        </w:pPr>
        <w:rPr>
          <w:rFonts w:hint="default"/>
          <w:b/>
          <w:i w:val="0"/>
        </w:rPr>
      </w:lvl>
    </w:lvlOverride>
    <w:lvlOverride w:ilvl="3">
      <w:lvl w:ilvl="3">
        <w:start w:val="1"/>
        <w:numFmt w:val="decimal"/>
        <w:lvlText w:val="%4."/>
        <w:lvlJc w:val="left"/>
        <w:pPr>
          <w:tabs>
            <w:tab w:val="num" w:pos="3844"/>
          </w:tabs>
          <w:ind w:left="3844" w:hanging="360"/>
        </w:pPr>
        <w:rPr>
          <w:rFonts w:hint="default"/>
        </w:rPr>
      </w:lvl>
    </w:lvlOverride>
    <w:lvlOverride w:ilvl="4">
      <w:lvl w:ilvl="4">
        <w:start w:val="1"/>
        <w:numFmt w:val="lowerLetter"/>
        <w:lvlText w:val="%5."/>
        <w:lvlJc w:val="left"/>
        <w:pPr>
          <w:tabs>
            <w:tab w:val="num" w:pos="4564"/>
          </w:tabs>
          <w:ind w:left="4564" w:hanging="360"/>
        </w:pPr>
        <w:rPr>
          <w:rFonts w:hint="default"/>
        </w:rPr>
      </w:lvl>
    </w:lvlOverride>
    <w:lvlOverride w:ilvl="5">
      <w:lvl w:ilvl="5">
        <w:start w:val="1"/>
        <w:numFmt w:val="lowerRoman"/>
        <w:lvlText w:val="%6."/>
        <w:lvlJc w:val="right"/>
        <w:pPr>
          <w:tabs>
            <w:tab w:val="num" w:pos="5284"/>
          </w:tabs>
          <w:ind w:left="5284" w:hanging="180"/>
        </w:pPr>
        <w:rPr>
          <w:rFonts w:hint="default"/>
        </w:rPr>
      </w:lvl>
    </w:lvlOverride>
    <w:lvlOverride w:ilvl="6">
      <w:lvl w:ilvl="6">
        <w:start w:val="1"/>
        <w:numFmt w:val="decimal"/>
        <w:lvlText w:val="%7."/>
        <w:lvlJc w:val="left"/>
        <w:pPr>
          <w:tabs>
            <w:tab w:val="num" w:pos="6004"/>
          </w:tabs>
          <w:ind w:left="6004" w:hanging="360"/>
        </w:pPr>
        <w:rPr>
          <w:rFonts w:hint="default"/>
        </w:rPr>
      </w:lvl>
    </w:lvlOverride>
    <w:lvlOverride w:ilvl="7">
      <w:lvl w:ilvl="7">
        <w:start w:val="1"/>
        <w:numFmt w:val="lowerLetter"/>
        <w:lvlText w:val="%8."/>
        <w:lvlJc w:val="left"/>
        <w:pPr>
          <w:tabs>
            <w:tab w:val="num" w:pos="6724"/>
          </w:tabs>
          <w:ind w:left="6724" w:hanging="360"/>
        </w:pPr>
        <w:rPr>
          <w:rFonts w:hint="default"/>
        </w:rPr>
      </w:lvl>
    </w:lvlOverride>
    <w:lvlOverride w:ilvl="8">
      <w:lvl w:ilvl="8">
        <w:start w:val="1"/>
        <w:numFmt w:val="lowerRoman"/>
        <w:lvlText w:val="%9."/>
        <w:lvlJc w:val="right"/>
        <w:pPr>
          <w:tabs>
            <w:tab w:val="num" w:pos="7444"/>
          </w:tabs>
          <w:ind w:left="7444" w:hanging="180"/>
        </w:pPr>
        <w:rPr>
          <w:rFonts w:hint="default"/>
        </w:rPr>
      </w:lvl>
    </w:lvlOverride>
  </w:num>
  <w:num w:numId="3">
    <w:abstractNumId w:val="17"/>
  </w:num>
  <w:num w:numId="4">
    <w:abstractNumId w:val="7"/>
  </w:num>
  <w:num w:numId="5">
    <w:abstractNumId w:val="4"/>
  </w:num>
  <w:num w:numId="6">
    <w:abstractNumId w:val="16"/>
  </w:num>
  <w:num w:numId="7">
    <w:abstractNumId w:val="0"/>
  </w:num>
  <w:num w:numId="8">
    <w:abstractNumId w:val="9"/>
  </w:num>
  <w:num w:numId="9">
    <w:abstractNumId w:val="5"/>
  </w:num>
  <w:num w:numId="10">
    <w:abstractNumId w:val="11"/>
  </w:num>
  <w:num w:numId="11">
    <w:abstractNumId w:val="2"/>
  </w:num>
  <w:num w:numId="12">
    <w:abstractNumId w:val="15"/>
  </w:num>
  <w:num w:numId="13">
    <w:abstractNumId w:val="20"/>
  </w:num>
  <w:num w:numId="14">
    <w:abstractNumId w:val="19"/>
  </w:num>
  <w:num w:numId="15">
    <w:abstractNumId w:val="6"/>
  </w:num>
  <w:num w:numId="16">
    <w:abstractNumId w:val="13"/>
  </w:num>
  <w:num w:numId="17">
    <w:abstractNumId w:val="18"/>
  </w:num>
  <w:num w:numId="18">
    <w:abstractNumId w:val="10"/>
  </w:num>
  <w:num w:numId="19">
    <w:abstractNumId w:val="1"/>
  </w:num>
  <w:num w:numId="20">
    <w:abstractNumId w:val="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693"/>
    <w:rsid w:val="00066333"/>
    <w:rsid w:val="00091BCD"/>
    <w:rsid w:val="000A33D9"/>
    <w:rsid w:val="000C2612"/>
    <w:rsid w:val="000E3A11"/>
    <w:rsid w:val="00100A35"/>
    <w:rsid w:val="00122D6F"/>
    <w:rsid w:val="00143895"/>
    <w:rsid w:val="00191BDD"/>
    <w:rsid w:val="001F1CC8"/>
    <w:rsid w:val="00271B70"/>
    <w:rsid w:val="002876EC"/>
    <w:rsid w:val="002959CF"/>
    <w:rsid w:val="002A50EB"/>
    <w:rsid w:val="00337A94"/>
    <w:rsid w:val="003530CE"/>
    <w:rsid w:val="0039427A"/>
    <w:rsid w:val="003B43BF"/>
    <w:rsid w:val="003F7A02"/>
    <w:rsid w:val="00427784"/>
    <w:rsid w:val="00464FCE"/>
    <w:rsid w:val="004C59F7"/>
    <w:rsid w:val="0055044B"/>
    <w:rsid w:val="00551CE2"/>
    <w:rsid w:val="00586DA4"/>
    <w:rsid w:val="005B205F"/>
    <w:rsid w:val="005B218F"/>
    <w:rsid w:val="005F3343"/>
    <w:rsid w:val="006129C1"/>
    <w:rsid w:val="0061373A"/>
    <w:rsid w:val="00646C5C"/>
    <w:rsid w:val="006837C1"/>
    <w:rsid w:val="006B1260"/>
    <w:rsid w:val="006B1338"/>
    <w:rsid w:val="00724693"/>
    <w:rsid w:val="00767274"/>
    <w:rsid w:val="00770681"/>
    <w:rsid w:val="007750DB"/>
    <w:rsid w:val="007B320F"/>
    <w:rsid w:val="007D4B43"/>
    <w:rsid w:val="007E253B"/>
    <w:rsid w:val="007F4343"/>
    <w:rsid w:val="00816784"/>
    <w:rsid w:val="0082341E"/>
    <w:rsid w:val="008631D9"/>
    <w:rsid w:val="00866D86"/>
    <w:rsid w:val="008A160E"/>
    <w:rsid w:val="008F4CF8"/>
    <w:rsid w:val="00903704"/>
    <w:rsid w:val="00925742"/>
    <w:rsid w:val="0093489D"/>
    <w:rsid w:val="009C6C30"/>
    <w:rsid w:val="009E331C"/>
    <w:rsid w:val="00A3476E"/>
    <w:rsid w:val="00A56FEE"/>
    <w:rsid w:val="00A620F6"/>
    <w:rsid w:val="00A941E2"/>
    <w:rsid w:val="00AB0B95"/>
    <w:rsid w:val="00AB5734"/>
    <w:rsid w:val="00AB5922"/>
    <w:rsid w:val="00AF126E"/>
    <w:rsid w:val="00B0443C"/>
    <w:rsid w:val="00B10302"/>
    <w:rsid w:val="00B30961"/>
    <w:rsid w:val="00B47208"/>
    <w:rsid w:val="00BE469A"/>
    <w:rsid w:val="00BE706C"/>
    <w:rsid w:val="00C144E0"/>
    <w:rsid w:val="00C37FE5"/>
    <w:rsid w:val="00CA10BF"/>
    <w:rsid w:val="00CD103E"/>
    <w:rsid w:val="00CD3A23"/>
    <w:rsid w:val="00CD7F24"/>
    <w:rsid w:val="00CE1DA7"/>
    <w:rsid w:val="00D4694F"/>
    <w:rsid w:val="00D7032B"/>
    <w:rsid w:val="00D76D0E"/>
    <w:rsid w:val="00D8301F"/>
    <w:rsid w:val="00DA6E71"/>
    <w:rsid w:val="00DB3A90"/>
    <w:rsid w:val="00DC4EE5"/>
    <w:rsid w:val="00E00FCB"/>
    <w:rsid w:val="00E12DBC"/>
    <w:rsid w:val="00EC1AE6"/>
    <w:rsid w:val="00FC0C2D"/>
    <w:rsid w:val="00FE007E"/>
    <w:rsid w:val="00FF4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C382"/>
  <w15:chartTrackingRefBased/>
  <w15:docId w15:val="{1F3B73D0-E5F1-4E77-BC7D-451E8DFB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693"/>
    <w:pPr>
      <w:spacing w:after="0" w:line="280" w:lineRule="exact"/>
      <w:ind w:left="567" w:hanging="567"/>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693"/>
    <w:pPr>
      <w:tabs>
        <w:tab w:val="center" w:pos="4513"/>
        <w:tab w:val="right" w:pos="9026"/>
      </w:tabs>
      <w:spacing w:line="240" w:lineRule="auto"/>
    </w:pPr>
  </w:style>
  <w:style w:type="character" w:customStyle="1" w:styleId="HeaderChar">
    <w:name w:val="Header Char"/>
    <w:basedOn w:val="DefaultParagraphFont"/>
    <w:link w:val="Header"/>
    <w:uiPriority w:val="99"/>
    <w:rsid w:val="00724693"/>
  </w:style>
  <w:style w:type="paragraph" w:styleId="Footer">
    <w:name w:val="footer"/>
    <w:basedOn w:val="Normal"/>
    <w:link w:val="FooterChar"/>
    <w:uiPriority w:val="99"/>
    <w:unhideWhenUsed/>
    <w:rsid w:val="00724693"/>
    <w:pPr>
      <w:tabs>
        <w:tab w:val="center" w:pos="4513"/>
        <w:tab w:val="right" w:pos="9026"/>
      </w:tabs>
      <w:spacing w:line="240" w:lineRule="auto"/>
    </w:pPr>
  </w:style>
  <w:style w:type="character" w:customStyle="1" w:styleId="FooterChar">
    <w:name w:val="Footer Char"/>
    <w:basedOn w:val="DefaultParagraphFont"/>
    <w:link w:val="Footer"/>
    <w:uiPriority w:val="99"/>
    <w:rsid w:val="00724693"/>
  </w:style>
  <w:style w:type="table" w:styleId="TableGrid">
    <w:name w:val="Table Grid"/>
    <w:basedOn w:val="TableNormal"/>
    <w:rsid w:val="00724693"/>
    <w:pPr>
      <w:spacing w:after="0" w:line="280" w:lineRule="exact"/>
      <w:ind w:left="567" w:hanging="567"/>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24693"/>
    <w:pPr>
      <w:spacing w:line="320" w:lineRule="exact"/>
      <w:ind w:right="11"/>
      <w:jc w:val="right"/>
    </w:pPr>
    <w:rPr>
      <w:b/>
      <w:sz w:val="14"/>
    </w:rPr>
  </w:style>
  <w:style w:type="numbering" w:customStyle="1" w:styleId="UocIndentLevels">
    <w:name w:val="Uoc Indent Levels"/>
    <w:basedOn w:val="NoList"/>
    <w:rsid w:val="00724693"/>
    <w:pPr>
      <w:numPr>
        <w:numId w:val="1"/>
      </w:numPr>
    </w:pPr>
  </w:style>
  <w:style w:type="paragraph" w:customStyle="1" w:styleId="Bold">
    <w:name w:val="Bold"/>
    <w:basedOn w:val="Normal"/>
    <w:rsid w:val="00724693"/>
    <w:pPr>
      <w:numPr>
        <w:numId w:val="2"/>
      </w:numPr>
    </w:pPr>
    <w:rPr>
      <w:b/>
    </w:rPr>
  </w:style>
  <w:style w:type="paragraph" w:styleId="ListParagraph">
    <w:name w:val="List Paragraph"/>
    <w:basedOn w:val="Normal"/>
    <w:uiPriority w:val="34"/>
    <w:qFormat/>
    <w:rsid w:val="00724693"/>
    <w:pPr>
      <w:ind w:left="720"/>
      <w:contextualSpacing/>
    </w:pPr>
  </w:style>
  <w:style w:type="character" w:customStyle="1" w:styleId="BoldCharacterStyle">
    <w:name w:val="Bold Character Style"/>
    <w:basedOn w:val="DefaultParagraphFont"/>
    <w:rsid w:val="00724693"/>
    <w:rPr>
      <w:b/>
      <w:bCs/>
    </w:rPr>
  </w:style>
  <w:style w:type="paragraph" w:customStyle="1" w:styleId="FieldData">
    <w:name w:val="Field Data"/>
    <w:basedOn w:val="FieldTitles"/>
    <w:rsid w:val="00E00FCB"/>
    <w:pPr>
      <w:ind w:left="0" w:firstLine="0"/>
      <w:jc w:val="left"/>
    </w:pPr>
    <w:rPr>
      <w:b w:val="0"/>
      <w:sz w:val="20"/>
      <w:szCs w:val="20"/>
    </w:rPr>
  </w:style>
  <w:style w:type="paragraph" w:customStyle="1" w:styleId="Picture">
    <w:name w:val="Picture"/>
    <w:basedOn w:val="Normal"/>
    <w:rsid w:val="00E00FCB"/>
    <w:pPr>
      <w:spacing w:line="240" w:lineRule="auto"/>
      <w:ind w:left="0" w:firstLine="0"/>
    </w:pPr>
  </w:style>
  <w:style w:type="paragraph" w:customStyle="1" w:styleId="1ptSpace">
    <w:name w:val="1pt Space"/>
    <w:basedOn w:val="Normal"/>
    <w:rsid w:val="00E00FCB"/>
    <w:pPr>
      <w:spacing w:line="20" w:lineRule="exact"/>
      <w:ind w:left="0" w:firstLine="0"/>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8FA2E5F96C24238A05FB1E362E31494"/>
        <w:category>
          <w:name w:val="General"/>
          <w:gallery w:val="placeholder"/>
        </w:category>
        <w:types>
          <w:type w:val="bbPlcHdr"/>
        </w:types>
        <w:behaviors>
          <w:behavior w:val="content"/>
        </w:behaviors>
        <w:guid w:val="{4C8F1243-FBC4-41B1-B5BA-573AE2CF2F32}"/>
      </w:docPartPr>
      <w:docPartBody>
        <w:p w:rsidR="00C95FD8" w:rsidRDefault="00933A24" w:rsidP="00933A24">
          <w:pPr>
            <w:pStyle w:val="78FA2E5F96C24238A05FB1E362E31494"/>
          </w:pPr>
          <w:r w:rsidRPr="00F02A27">
            <w:rPr>
              <w:rStyle w:val="PlaceholderText"/>
            </w:rPr>
            <w:t>Click here to enter a date.</w:t>
          </w:r>
        </w:p>
      </w:docPartBody>
    </w:docPart>
    <w:docPart>
      <w:docPartPr>
        <w:name w:val="CD6A18561B2C4F3E88793228E6310AE6"/>
        <w:category>
          <w:name w:val="General"/>
          <w:gallery w:val="placeholder"/>
        </w:category>
        <w:types>
          <w:type w:val="bbPlcHdr"/>
        </w:types>
        <w:behaviors>
          <w:behavior w:val="content"/>
        </w:behaviors>
        <w:guid w:val="{BF273EDA-5571-48E2-A4C2-52214836E891}"/>
      </w:docPartPr>
      <w:docPartBody>
        <w:p w:rsidR="00C95FD8" w:rsidRDefault="00933A24" w:rsidP="00933A24">
          <w:pPr>
            <w:pStyle w:val="CD6A18561B2C4F3E88793228E6310AE6"/>
          </w:pPr>
          <w:r w:rsidRPr="00F02A27">
            <w:rPr>
              <w:rStyle w:val="PlaceholderText"/>
            </w:rPr>
            <w:t>Click here to enter a date.</w:t>
          </w:r>
        </w:p>
      </w:docPartBody>
    </w:docPart>
    <w:docPart>
      <w:docPartPr>
        <w:name w:val="FB0FF10128374D6990F75DF80E9FD5A8"/>
        <w:category>
          <w:name w:val="General"/>
          <w:gallery w:val="placeholder"/>
        </w:category>
        <w:types>
          <w:type w:val="bbPlcHdr"/>
        </w:types>
        <w:behaviors>
          <w:behavior w:val="content"/>
        </w:behaviors>
        <w:guid w:val="{34CF949A-4D2C-4E88-9C79-5AD547A1D368}"/>
      </w:docPartPr>
      <w:docPartBody>
        <w:p w:rsidR="00C95FD8" w:rsidRDefault="00933A24" w:rsidP="00933A24">
          <w:pPr>
            <w:pStyle w:val="FB0FF10128374D6990F75DF80E9FD5A8"/>
          </w:pPr>
          <w:r w:rsidRPr="00F02A27">
            <w:rPr>
              <w:rStyle w:val="PlaceholderText"/>
            </w:rPr>
            <w:t>Click here to enter text.</w:t>
          </w:r>
        </w:p>
      </w:docPartBody>
    </w:docPart>
    <w:docPart>
      <w:docPartPr>
        <w:name w:val="5481578DE15E43709C7F2E4CB424B7E5"/>
        <w:category>
          <w:name w:val="General"/>
          <w:gallery w:val="placeholder"/>
        </w:category>
        <w:types>
          <w:type w:val="bbPlcHdr"/>
        </w:types>
        <w:behaviors>
          <w:behavior w:val="content"/>
        </w:behaviors>
        <w:guid w:val="{EC380618-78FD-4169-88D6-6CB524320AC5}"/>
      </w:docPartPr>
      <w:docPartBody>
        <w:p w:rsidR="00C95FD8" w:rsidRDefault="00933A24" w:rsidP="00933A24">
          <w:pPr>
            <w:pStyle w:val="5481578DE15E43709C7F2E4CB424B7E5"/>
          </w:pPr>
          <w:r w:rsidRPr="00F02A27">
            <w:rPr>
              <w:rStyle w:val="PlaceholderText"/>
            </w:rPr>
            <w:t>Click here to enter text.</w:t>
          </w:r>
        </w:p>
      </w:docPartBody>
    </w:docPart>
    <w:docPart>
      <w:docPartPr>
        <w:name w:val="8B904F6E1F814225A7C927D4AAB52600"/>
        <w:category>
          <w:name w:val="General"/>
          <w:gallery w:val="placeholder"/>
        </w:category>
        <w:types>
          <w:type w:val="bbPlcHdr"/>
        </w:types>
        <w:behaviors>
          <w:behavior w:val="content"/>
        </w:behaviors>
        <w:guid w:val="{05AA8E72-EAF2-481E-8E94-8521961F82AD}"/>
      </w:docPartPr>
      <w:docPartBody>
        <w:p w:rsidR="00C95FD8" w:rsidRDefault="00933A24" w:rsidP="00933A24">
          <w:pPr>
            <w:pStyle w:val="8B904F6E1F814225A7C927D4AAB52600"/>
          </w:pPr>
          <w:r w:rsidRPr="00F02A27">
            <w:rPr>
              <w:rStyle w:val="PlaceholderText"/>
            </w:rPr>
            <w:t>Click here to enter text.</w:t>
          </w:r>
        </w:p>
      </w:docPartBody>
    </w:docPart>
    <w:docPart>
      <w:docPartPr>
        <w:name w:val="219F18F791AA4BF8A54C4BDC5966E35D"/>
        <w:category>
          <w:name w:val="General"/>
          <w:gallery w:val="placeholder"/>
        </w:category>
        <w:types>
          <w:type w:val="bbPlcHdr"/>
        </w:types>
        <w:behaviors>
          <w:behavior w:val="content"/>
        </w:behaviors>
        <w:guid w:val="{D25E441E-E936-4315-AABF-5AB9ACDB6B84}"/>
      </w:docPartPr>
      <w:docPartBody>
        <w:p w:rsidR="003A3B3E" w:rsidRDefault="00C44D69" w:rsidP="00C44D69">
          <w:pPr>
            <w:pStyle w:val="219F18F791AA4BF8A54C4BDC5966E35D"/>
          </w:pPr>
          <w:r w:rsidRPr="00F02A27">
            <w:rPr>
              <w:rStyle w:val="PlaceholderText"/>
            </w:rPr>
            <w:t>Click here to enter text.</w:t>
          </w:r>
        </w:p>
      </w:docPartBody>
    </w:docPart>
    <w:docPart>
      <w:docPartPr>
        <w:name w:val="5A1E6681A5414477B2E829590266DBCD"/>
        <w:category>
          <w:name w:val="General"/>
          <w:gallery w:val="placeholder"/>
        </w:category>
        <w:types>
          <w:type w:val="bbPlcHdr"/>
        </w:types>
        <w:behaviors>
          <w:behavior w:val="content"/>
        </w:behaviors>
        <w:guid w:val="{3A77643B-E14D-47F2-83E0-58947F801CFD}"/>
      </w:docPartPr>
      <w:docPartBody>
        <w:p w:rsidR="003A3B3E" w:rsidRDefault="00C44D69" w:rsidP="00C44D69">
          <w:pPr>
            <w:pStyle w:val="5A1E6681A5414477B2E829590266DBCD"/>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16"/>
    <w:rsid w:val="00116916"/>
    <w:rsid w:val="003A3B3E"/>
    <w:rsid w:val="00933A24"/>
    <w:rsid w:val="00C44D69"/>
    <w:rsid w:val="00C95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60366F77B54E3E8BDDBF161CAA5A0C">
    <w:name w:val="0B60366F77B54E3E8BDDBF161CAA5A0C"/>
    <w:rsid w:val="00116916"/>
  </w:style>
  <w:style w:type="character" w:styleId="PlaceholderText">
    <w:name w:val="Placeholder Text"/>
    <w:basedOn w:val="DefaultParagraphFont"/>
    <w:uiPriority w:val="99"/>
    <w:semiHidden/>
    <w:rsid w:val="00C44D69"/>
    <w:rPr>
      <w:color w:val="808080"/>
    </w:rPr>
  </w:style>
  <w:style w:type="paragraph" w:customStyle="1" w:styleId="77A953FB53844122853FDBCC2CCE158B">
    <w:name w:val="77A953FB53844122853FDBCC2CCE158B"/>
    <w:rsid w:val="00116916"/>
  </w:style>
  <w:style w:type="paragraph" w:customStyle="1" w:styleId="2753EE3A9FD54DBD94C165761568E59C">
    <w:name w:val="2753EE3A9FD54DBD94C165761568E59C"/>
    <w:rsid w:val="00116916"/>
  </w:style>
  <w:style w:type="paragraph" w:customStyle="1" w:styleId="5B709695C8024764BB6C5C4E6A9F31E9">
    <w:name w:val="5B709695C8024764BB6C5C4E6A9F31E9"/>
    <w:rsid w:val="00116916"/>
  </w:style>
  <w:style w:type="paragraph" w:customStyle="1" w:styleId="78FA2E5F96C24238A05FB1E362E31494">
    <w:name w:val="78FA2E5F96C24238A05FB1E362E31494"/>
    <w:rsid w:val="00933A24"/>
  </w:style>
  <w:style w:type="paragraph" w:customStyle="1" w:styleId="CD6A18561B2C4F3E88793228E6310AE6">
    <w:name w:val="CD6A18561B2C4F3E88793228E6310AE6"/>
    <w:rsid w:val="00933A24"/>
  </w:style>
  <w:style w:type="paragraph" w:customStyle="1" w:styleId="FB0FF10128374D6990F75DF80E9FD5A8">
    <w:name w:val="FB0FF10128374D6990F75DF80E9FD5A8"/>
    <w:rsid w:val="00933A24"/>
  </w:style>
  <w:style w:type="paragraph" w:customStyle="1" w:styleId="5481578DE15E43709C7F2E4CB424B7E5">
    <w:name w:val="5481578DE15E43709C7F2E4CB424B7E5"/>
    <w:rsid w:val="00933A24"/>
  </w:style>
  <w:style w:type="paragraph" w:customStyle="1" w:styleId="8B904F6E1F814225A7C927D4AAB52600">
    <w:name w:val="8B904F6E1F814225A7C927D4AAB52600"/>
    <w:rsid w:val="00933A24"/>
  </w:style>
  <w:style w:type="paragraph" w:customStyle="1" w:styleId="219F18F791AA4BF8A54C4BDC5966E35D">
    <w:name w:val="219F18F791AA4BF8A54C4BDC5966E35D"/>
    <w:rsid w:val="00C44D69"/>
  </w:style>
  <w:style w:type="paragraph" w:customStyle="1" w:styleId="5A1E6681A5414477B2E829590266DBCD">
    <w:name w:val="5A1E6681A5414477B2E829590266DBCD"/>
    <w:rsid w:val="00C44D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Lund</dc:creator>
  <cp:keywords/>
  <dc:description/>
  <cp:lastModifiedBy>A. McEvoy</cp:lastModifiedBy>
  <cp:revision>5</cp:revision>
  <dcterms:created xsi:type="dcterms:W3CDTF">2023-01-11T15:46:00Z</dcterms:created>
  <dcterms:modified xsi:type="dcterms:W3CDTF">2023-01-16T13:57:00Z</dcterms:modified>
</cp:coreProperties>
</file>