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44"/>
        <w:gridCol w:w="126"/>
        <w:gridCol w:w="5586"/>
        <w:gridCol w:w="4008"/>
      </w:tblGrid>
      <w:tr w:rsidR="00105FE6" w14:paraId="4B2C65FF" w14:textId="77777777" w:rsidTr="00841A69">
        <w:trPr>
          <w:trHeight w:val="80"/>
        </w:trPr>
        <w:tc>
          <w:tcPr>
            <w:tcW w:w="6356" w:type="dxa"/>
            <w:gridSpan w:val="3"/>
          </w:tcPr>
          <w:p w14:paraId="6CA59A37" w14:textId="77777777" w:rsidR="00105FE6" w:rsidRPr="00DE30FD" w:rsidRDefault="00105FE6" w:rsidP="00293654">
            <w:pPr>
              <w:pStyle w:val="Spacer"/>
              <w:rPr>
                <w:sz w:val="22"/>
              </w:rPr>
            </w:pPr>
          </w:p>
        </w:tc>
        <w:tc>
          <w:tcPr>
            <w:tcW w:w="4003" w:type="dxa"/>
            <w:vMerge w:val="restart"/>
          </w:tcPr>
          <w:p w14:paraId="281A2851" w14:textId="1A02A18E" w:rsidR="00105FE6" w:rsidRPr="0052756F" w:rsidRDefault="008C6830" w:rsidP="0052756F">
            <w:pPr>
              <w:pStyle w:val="DocumentTitle"/>
            </w:pPr>
            <w:r>
              <w:t>Minutes</w:t>
            </w:r>
          </w:p>
          <w:p w14:paraId="0E897A7A" w14:textId="77777777" w:rsidR="00105FE6" w:rsidRDefault="00105FE6" w:rsidP="00293654">
            <w:pPr>
              <w:jc w:val="right"/>
            </w:pPr>
          </w:p>
        </w:tc>
      </w:tr>
      <w:tr w:rsidR="00105FE6" w14:paraId="433F5214" w14:textId="77777777" w:rsidTr="00841A69">
        <w:trPr>
          <w:trHeight w:val="132"/>
        </w:trPr>
        <w:tc>
          <w:tcPr>
            <w:tcW w:w="6356" w:type="dxa"/>
            <w:gridSpan w:val="3"/>
          </w:tcPr>
          <w:p w14:paraId="0151D303" w14:textId="77777777" w:rsidR="00105FE6" w:rsidRPr="004F5E90" w:rsidRDefault="00105FE6" w:rsidP="00CA7A5A">
            <w:pPr>
              <w:pStyle w:val="Picture"/>
            </w:pPr>
          </w:p>
        </w:tc>
        <w:tc>
          <w:tcPr>
            <w:tcW w:w="4003" w:type="dxa"/>
            <w:vMerge/>
          </w:tcPr>
          <w:p w14:paraId="3B18D8BB" w14:textId="77777777" w:rsidR="00105FE6" w:rsidRPr="004F5E90" w:rsidRDefault="00105FE6" w:rsidP="00293654">
            <w:pPr>
              <w:jc w:val="right"/>
            </w:pPr>
          </w:p>
        </w:tc>
      </w:tr>
      <w:tr w:rsidR="00BD54A8" w:rsidRPr="00067AFC" w14:paraId="6FFD6011" w14:textId="77777777" w:rsidTr="00CD6D46">
        <w:tc>
          <w:tcPr>
            <w:tcW w:w="644" w:type="dxa"/>
          </w:tcPr>
          <w:p w14:paraId="6F3CADE4" w14:textId="77777777" w:rsidR="00BD54A8" w:rsidRPr="008C6830" w:rsidRDefault="00BD54A8" w:rsidP="00107E85">
            <w:pPr>
              <w:pStyle w:val="FieldTitles"/>
            </w:pPr>
            <w:r w:rsidRPr="008C6830">
              <w:rPr>
                <w:sz w:val="16"/>
              </w:rPr>
              <w:t>Date</w:t>
            </w:r>
          </w:p>
        </w:tc>
        <w:tc>
          <w:tcPr>
            <w:tcW w:w="126" w:type="dxa"/>
          </w:tcPr>
          <w:p w14:paraId="05E801DD" w14:textId="77777777" w:rsidR="00BD54A8" w:rsidRPr="008C6830" w:rsidRDefault="00BD54A8" w:rsidP="00107E85">
            <w:pPr>
              <w:pStyle w:val="FieldData"/>
              <w:rPr>
                <w:b/>
              </w:rPr>
            </w:pPr>
          </w:p>
        </w:tc>
        <w:tc>
          <w:tcPr>
            <w:tcW w:w="9594" w:type="dxa"/>
            <w:gridSpan w:val="2"/>
          </w:tcPr>
          <w:p w14:paraId="309C1C7B" w14:textId="1825C130" w:rsidR="00BD54A8" w:rsidRPr="00EC6191" w:rsidRDefault="00A55613" w:rsidP="0010026C">
            <w:pPr>
              <w:pStyle w:val="FieldData"/>
            </w:pPr>
            <w:sdt>
              <w:sdtPr>
                <w:alias w:val="Enter date"/>
                <w:tag w:val="Enter date"/>
                <w:id w:val="501243816"/>
                <w:lock w:val="sdtLocked"/>
                <w:placeholder>
                  <w:docPart w:val="D7EBE5FE88754574BAE148940F877210"/>
                </w:placeholder>
                <w:date w:fullDate="2023-05-03T00:00:00Z">
                  <w:dateFormat w:val="dddd, dd/MM/yyyy"/>
                  <w:lid w:val="en-GB"/>
                  <w:storeMappedDataAs w:val="dateTime"/>
                  <w:calendar w:val="gregorian"/>
                </w:date>
              </w:sdtPr>
              <w:sdtEndPr/>
              <w:sdtContent>
                <w:r>
                  <w:t>Wednesday, 03/05/2023</w:t>
                </w:r>
              </w:sdtContent>
            </w:sdt>
          </w:p>
        </w:tc>
      </w:tr>
      <w:tr w:rsidR="00BD54A8" w:rsidRPr="00067AFC" w14:paraId="48A31840" w14:textId="77777777" w:rsidTr="00CD6D46">
        <w:tc>
          <w:tcPr>
            <w:tcW w:w="644" w:type="dxa"/>
          </w:tcPr>
          <w:p w14:paraId="665B4DA8" w14:textId="77777777" w:rsidR="00BD54A8" w:rsidRPr="008C6830" w:rsidRDefault="00BD54A8" w:rsidP="00107E85">
            <w:pPr>
              <w:pStyle w:val="FieldTitles"/>
              <w:rPr>
                <w:sz w:val="18"/>
              </w:rPr>
            </w:pPr>
            <w:r w:rsidRPr="008C6830">
              <w:rPr>
                <w:sz w:val="16"/>
              </w:rPr>
              <w:t>Time</w:t>
            </w:r>
          </w:p>
        </w:tc>
        <w:tc>
          <w:tcPr>
            <w:tcW w:w="126" w:type="dxa"/>
          </w:tcPr>
          <w:p w14:paraId="57BF0C02" w14:textId="77777777" w:rsidR="00BD54A8" w:rsidRPr="008C6830" w:rsidRDefault="00BD54A8" w:rsidP="00107E85">
            <w:pPr>
              <w:pStyle w:val="FieldData"/>
              <w:rPr>
                <w:sz w:val="18"/>
              </w:rPr>
            </w:pPr>
          </w:p>
        </w:tc>
        <w:tc>
          <w:tcPr>
            <w:tcW w:w="9594" w:type="dxa"/>
            <w:gridSpan w:val="2"/>
          </w:tcPr>
          <w:p w14:paraId="573C8ABB" w14:textId="4621B55D" w:rsidR="00BD54A8" w:rsidRPr="00EC6191" w:rsidRDefault="00A55613" w:rsidP="0010026C">
            <w:pPr>
              <w:pStyle w:val="FieldData"/>
            </w:pPr>
            <w:sdt>
              <w:sdtPr>
                <w:alias w:val="Time picker"/>
                <w:tag w:val="Time picker"/>
                <w:id w:val="1365408399"/>
                <w:lock w:val="sdtLocked"/>
                <w:placeholder>
                  <w:docPart w:val="25BF8750D527445197E9D59A6E1A4898"/>
                </w:placeholder>
                <w:date w:fullDate="2021-07-09T09:00:00Z">
                  <w:dateFormat w:val="h:mm am/pm"/>
                  <w:lid w:val="en-GB"/>
                  <w:storeMappedDataAs w:val="dateTime"/>
                  <w:calendar w:val="gregorian"/>
                </w:date>
              </w:sdtPr>
              <w:sdtEndPr/>
              <w:sdtContent>
                <w:r w:rsidR="0010026C">
                  <w:t>9:00 AM</w:t>
                </w:r>
              </w:sdtContent>
            </w:sdt>
          </w:p>
        </w:tc>
      </w:tr>
      <w:tr w:rsidR="00FD177F" w:rsidRPr="00067AFC" w14:paraId="735BCE0B" w14:textId="77777777" w:rsidTr="00CD6D46">
        <w:tc>
          <w:tcPr>
            <w:tcW w:w="644" w:type="dxa"/>
          </w:tcPr>
          <w:p w14:paraId="33E633CE" w14:textId="77777777" w:rsidR="00FD177F" w:rsidRPr="00107E85" w:rsidRDefault="00FD177F" w:rsidP="00107E85">
            <w:pPr>
              <w:pStyle w:val="FieldTitles"/>
            </w:pPr>
            <w:r w:rsidRPr="008C6830">
              <w:rPr>
                <w:sz w:val="16"/>
              </w:rPr>
              <w:t>To</w:t>
            </w:r>
          </w:p>
        </w:tc>
        <w:tc>
          <w:tcPr>
            <w:tcW w:w="126" w:type="dxa"/>
          </w:tcPr>
          <w:p w14:paraId="215E3689" w14:textId="77777777" w:rsidR="00FD177F" w:rsidRPr="00067AFC" w:rsidRDefault="00FD177F" w:rsidP="00107E85">
            <w:pPr>
              <w:pStyle w:val="FieldData"/>
            </w:pPr>
          </w:p>
        </w:tc>
        <w:tc>
          <w:tcPr>
            <w:tcW w:w="9594" w:type="dxa"/>
            <w:gridSpan w:val="2"/>
          </w:tcPr>
          <w:p w14:paraId="365EF14C" w14:textId="403C7FAF" w:rsidR="00FD177F" w:rsidRPr="00EC6191" w:rsidRDefault="00A55613" w:rsidP="00D84535">
            <w:pPr>
              <w:pStyle w:val="FieldData"/>
            </w:pPr>
            <w:sdt>
              <w:sdtPr>
                <w:alias w:val="Institution"/>
                <w:tag w:val="Institution"/>
                <w:id w:val="-1824656322"/>
                <w:lock w:val="sdtLocked"/>
                <w:placeholder>
                  <w:docPart w:val="42C374CC69D347D192789900CDDB8D63"/>
                </w:placeholder>
              </w:sdtPr>
              <w:sdtEndPr/>
              <w:sdtContent>
                <w:r w:rsidR="00D84535">
                  <w:t>Committee Members</w:t>
                </w:r>
              </w:sdtContent>
            </w:sdt>
          </w:p>
        </w:tc>
      </w:tr>
      <w:tr w:rsidR="00BD54A8" w:rsidRPr="00067AFC" w14:paraId="274E1114" w14:textId="77777777" w:rsidTr="00CD6D46">
        <w:tc>
          <w:tcPr>
            <w:tcW w:w="644" w:type="dxa"/>
          </w:tcPr>
          <w:p w14:paraId="23FC693E" w14:textId="77777777" w:rsidR="00BD54A8" w:rsidRPr="00107E85" w:rsidRDefault="00BD54A8" w:rsidP="00107E85">
            <w:pPr>
              <w:pStyle w:val="FieldTitles"/>
            </w:pPr>
            <w:r w:rsidRPr="008C6830">
              <w:rPr>
                <w:sz w:val="16"/>
              </w:rPr>
              <w:t>At</w:t>
            </w:r>
          </w:p>
        </w:tc>
        <w:tc>
          <w:tcPr>
            <w:tcW w:w="126" w:type="dxa"/>
          </w:tcPr>
          <w:p w14:paraId="255E4312" w14:textId="77777777" w:rsidR="00BD54A8" w:rsidRPr="00067AFC" w:rsidRDefault="00BD54A8" w:rsidP="00107E85">
            <w:pPr>
              <w:pStyle w:val="FieldData"/>
            </w:pPr>
          </w:p>
        </w:tc>
        <w:sdt>
          <w:sdtPr>
            <w:alias w:val="Location (i.e. Meeting room)"/>
            <w:tag w:val="Location (i.e. Meeting room)"/>
            <w:id w:val="1804038152"/>
            <w:lock w:val="sdtLocked"/>
            <w:placeholder>
              <w:docPart w:val="D694D8D8566748B7905AB484C117ABEF"/>
            </w:placeholder>
          </w:sdtPr>
          <w:sdtEndPr/>
          <w:sdtContent>
            <w:tc>
              <w:tcPr>
                <w:tcW w:w="9594" w:type="dxa"/>
                <w:gridSpan w:val="2"/>
              </w:tcPr>
              <w:p w14:paraId="2C3FD152" w14:textId="66F071F4" w:rsidR="00BD54A8" w:rsidRPr="00EC6191" w:rsidRDefault="00A55613" w:rsidP="00A55613">
                <w:pPr>
                  <w:pStyle w:val="FieldData"/>
                </w:pPr>
                <w:r>
                  <w:t>Greenwich House</w:t>
                </w:r>
              </w:p>
            </w:tc>
          </w:sdtContent>
        </w:sdt>
      </w:tr>
      <w:tr w:rsidR="00BD54A8" w:rsidRPr="002759A2" w14:paraId="4428954D" w14:textId="77777777" w:rsidTr="00CD6D46">
        <w:tc>
          <w:tcPr>
            <w:tcW w:w="644" w:type="dxa"/>
          </w:tcPr>
          <w:p w14:paraId="78F20162" w14:textId="77777777" w:rsidR="00BD54A8" w:rsidRPr="008C6830" w:rsidRDefault="00BD54A8" w:rsidP="00107E85">
            <w:pPr>
              <w:pStyle w:val="FieldTitles"/>
              <w:rPr>
                <w:sz w:val="16"/>
              </w:rPr>
            </w:pPr>
            <w:r w:rsidRPr="008C6830">
              <w:rPr>
                <w:sz w:val="16"/>
              </w:rPr>
              <w:t>Subject</w:t>
            </w:r>
          </w:p>
        </w:tc>
        <w:tc>
          <w:tcPr>
            <w:tcW w:w="126" w:type="dxa"/>
          </w:tcPr>
          <w:p w14:paraId="772BF3A0" w14:textId="77777777" w:rsidR="00BD54A8" w:rsidRPr="008C6830" w:rsidRDefault="00BD54A8" w:rsidP="00107E85">
            <w:pPr>
              <w:pStyle w:val="FieldData"/>
              <w:rPr>
                <w:sz w:val="16"/>
              </w:rPr>
            </w:pPr>
          </w:p>
        </w:tc>
        <w:sdt>
          <w:sdtPr>
            <w:alias w:val="Enter subject"/>
            <w:tag w:val="Enter subject"/>
            <w:id w:val="-254979510"/>
            <w:lock w:val="sdtLocked"/>
            <w:placeholder>
              <w:docPart w:val="B4B1F8D3CEA14A88AA766D82DAF0BD9F"/>
            </w:placeholder>
          </w:sdtPr>
          <w:sdtEndPr/>
          <w:sdtContent>
            <w:sdt>
              <w:sdtPr>
                <w:alias w:val="Enter subject"/>
                <w:tag w:val="Enter subject"/>
                <w:id w:val="-898592778"/>
                <w:placeholder>
                  <w:docPart w:val="7826694A1E3B4E1499E7276B52B8E99B"/>
                </w:placeholder>
              </w:sdtPr>
              <w:sdtEndPr/>
              <w:sdtContent>
                <w:tc>
                  <w:tcPr>
                    <w:tcW w:w="9594" w:type="dxa"/>
                    <w:gridSpan w:val="2"/>
                  </w:tcPr>
                  <w:p w14:paraId="6C2E3809" w14:textId="399ADD92" w:rsidR="00BD54A8" w:rsidRPr="00EC6191" w:rsidRDefault="00D84535" w:rsidP="00D84535">
                    <w:pPr>
                      <w:pStyle w:val="FieldData"/>
                    </w:pPr>
                    <w:r>
                      <w:t>AWERB 3Rs</w:t>
                    </w:r>
                    <w:r w:rsidR="003C3F98">
                      <w:t xml:space="preserve"> Committee</w:t>
                    </w:r>
                  </w:p>
                </w:tc>
              </w:sdtContent>
            </w:sdt>
          </w:sdtContent>
        </w:sdt>
      </w:tr>
      <w:tr w:rsidR="00CD6D46" w:rsidRPr="00067AFC" w14:paraId="7E0FA275" w14:textId="77777777" w:rsidTr="00CD6D46">
        <w:tc>
          <w:tcPr>
            <w:tcW w:w="644" w:type="dxa"/>
          </w:tcPr>
          <w:p w14:paraId="6309B092" w14:textId="77777777" w:rsidR="00CD6D46" w:rsidRPr="00107E85" w:rsidRDefault="00CD6D46" w:rsidP="00107E85">
            <w:pPr>
              <w:pStyle w:val="FieldTitles"/>
            </w:pPr>
          </w:p>
        </w:tc>
        <w:tc>
          <w:tcPr>
            <w:tcW w:w="126" w:type="dxa"/>
          </w:tcPr>
          <w:p w14:paraId="05C7B5E5" w14:textId="77777777" w:rsidR="00CD6D46" w:rsidRPr="00067AFC" w:rsidRDefault="00CD6D46" w:rsidP="00107E85">
            <w:pPr>
              <w:pStyle w:val="FieldData"/>
            </w:pPr>
          </w:p>
        </w:tc>
        <w:tc>
          <w:tcPr>
            <w:tcW w:w="9594" w:type="dxa"/>
            <w:gridSpan w:val="2"/>
          </w:tcPr>
          <w:p w14:paraId="5999D866" w14:textId="77777777" w:rsidR="00E467BD" w:rsidRPr="00EC6191" w:rsidRDefault="00E467BD" w:rsidP="00526970">
            <w:pPr>
              <w:pStyle w:val="FieldData"/>
            </w:pPr>
          </w:p>
        </w:tc>
      </w:tr>
    </w:tbl>
    <w:p w14:paraId="02C391F4" w14:textId="0A80666F" w:rsidR="00F723D3" w:rsidRDefault="00DE7570" w:rsidP="00D00607">
      <w:pPr>
        <w:ind w:left="-567"/>
        <w:rPr>
          <w:lang w:val="en-US"/>
        </w:rPr>
      </w:pPr>
      <w:r>
        <w:rPr>
          <w:b/>
          <w:lang w:val="en-US"/>
        </w:rPr>
        <w:t>AWERB 3Rs Committee</w:t>
      </w:r>
      <w:r w:rsidR="00E82CBC" w:rsidRPr="00EE6729">
        <w:rPr>
          <w:b/>
          <w:lang w:val="en-US"/>
        </w:rPr>
        <w:t>:</w:t>
      </w:r>
      <w:r w:rsidR="007B1829">
        <w:rPr>
          <w:lang w:val="en-US"/>
        </w:rPr>
        <w:t xml:space="preserve"> </w:t>
      </w:r>
      <w:r w:rsidR="005F4B9D">
        <w:rPr>
          <w:lang w:val="en-US"/>
        </w:rPr>
        <w:t xml:space="preserve">Kourosh Saeb-Parsy (KSP) Chair, </w:t>
      </w:r>
      <w:r w:rsidR="00C7276A">
        <w:rPr>
          <w:lang w:val="en-US"/>
        </w:rPr>
        <w:t>Debs Flack (DF),</w:t>
      </w:r>
      <w:r w:rsidR="005F4B9D" w:rsidRPr="00C73749">
        <w:rPr>
          <w:lang w:val="en-US"/>
        </w:rPr>
        <w:t xml:space="preserve"> </w:t>
      </w:r>
      <w:r w:rsidR="005F4B9D">
        <w:rPr>
          <w:lang w:val="en-US"/>
        </w:rPr>
        <w:t xml:space="preserve">Kate Tansley (KT), Amy Warner (AW), Selina Ballantyne (SB), </w:t>
      </w:r>
      <w:r w:rsidR="00157491">
        <w:rPr>
          <w:lang w:val="en-US"/>
        </w:rPr>
        <w:t>Brendan Doe (BD),</w:t>
      </w:r>
      <w:r w:rsidR="00157491" w:rsidRPr="005F4B9D">
        <w:rPr>
          <w:lang w:val="en-US"/>
        </w:rPr>
        <w:t xml:space="preserve"> </w:t>
      </w:r>
      <w:r w:rsidR="00157491">
        <w:rPr>
          <w:lang w:val="en-US"/>
        </w:rPr>
        <w:t>Becca Westwood (BW),</w:t>
      </w:r>
      <w:r w:rsidR="00157491" w:rsidRPr="005F4B9D">
        <w:rPr>
          <w:lang w:val="en-US"/>
        </w:rPr>
        <w:t xml:space="preserve"> </w:t>
      </w:r>
      <w:r w:rsidR="00157491">
        <w:rPr>
          <w:lang w:val="en-US"/>
        </w:rPr>
        <w:t>Jo Keeley (JK),</w:t>
      </w:r>
      <w:r w:rsidR="00157491" w:rsidRPr="001D78FF">
        <w:rPr>
          <w:lang w:val="en-US"/>
        </w:rPr>
        <w:t xml:space="preserve"> </w:t>
      </w:r>
      <w:r w:rsidR="00157491">
        <w:rPr>
          <w:lang w:val="en-US"/>
        </w:rPr>
        <w:t>Jill Reckless (JR),</w:t>
      </w:r>
      <w:r w:rsidR="00157491" w:rsidRPr="003A4FD4">
        <w:rPr>
          <w:lang w:val="en-US"/>
        </w:rPr>
        <w:t xml:space="preserve"> </w:t>
      </w:r>
      <w:r w:rsidR="00157491">
        <w:rPr>
          <w:lang w:val="en-US"/>
        </w:rPr>
        <w:t>Tracey Butcher (TB),</w:t>
      </w:r>
      <w:r w:rsidR="00157491" w:rsidRPr="005F4B9D">
        <w:rPr>
          <w:lang w:val="en-US"/>
        </w:rPr>
        <w:t xml:space="preserve"> </w:t>
      </w:r>
      <w:r w:rsidR="00157491">
        <w:rPr>
          <w:lang w:val="en-US"/>
        </w:rPr>
        <w:t>Michiel Plugge (MP),Jeleana Dutton (JD)</w:t>
      </w:r>
      <w:r w:rsidR="00C66CE5">
        <w:rPr>
          <w:lang w:val="en-US"/>
        </w:rPr>
        <w:t>, Sophie Kimpton (SK)</w:t>
      </w:r>
    </w:p>
    <w:p w14:paraId="6C3392F7" w14:textId="47BA1561" w:rsidR="00DE7570" w:rsidRDefault="00DE7570" w:rsidP="00D00607">
      <w:pPr>
        <w:ind w:left="-567"/>
        <w:rPr>
          <w:lang w:val="en-US"/>
        </w:rPr>
      </w:pPr>
    </w:p>
    <w:p w14:paraId="48D30CFE" w14:textId="33F32829" w:rsidR="00DE7570" w:rsidRPr="00DE7570" w:rsidRDefault="00DE7570" w:rsidP="00D00607">
      <w:pPr>
        <w:ind w:left="-567"/>
        <w:rPr>
          <w:b/>
          <w:lang w:val="en-US"/>
        </w:rPr>
      </w:pPr>
      <w:r w:rsidRPr="00DE7570">
        <w:rPr>
          <w:b/>
          <w:lang w:val="en-US"/>
        </w:rPr>
        <w:t>In Attendance:</w:t>
      </w:r>
      <w:r w:rsidR="00C7276A" w:rsidRPr="00C7276A">
        <w:rPr>
          <w:lang w:val="en-US"/>
        </w:rPr>
        <w:t xml:space="preserve"> </w:t>
      </w:r>
      <w:r w:rsidR="00C7276A">
        <w:rPr>
          <w:lang w:val="en-US"/>
        </w:rPr>
        <w:t>Kourosh Saeb-Parsy (KSP) Chair, Debs Flack (DF),</w:t>
      </w:r>
      <w:r w:rsidR="00C7276A" w:rsidRPr="00C7276A">
        <w:rPr>
          <w:lang w:val="en-US"/>
        </w:rPr>
        <w:t xml:space="preserve"> </w:t>
      </w:r>
      <w:r w:rsidR="00C7276A">
        <w:rPr>
          <w:lang w:val="en-US"/>
        </w:rPr>
        <w:t>Kate Tansley (KT), Amy Warner (AW), Selina Ballantyne (SB),</w:t>
      </w:r>
      <w:r w:rsidR="00C7276A" w:rsidRPr="00C7276A">
        <w:rPr>
          <w:lang w:val="en-US"/>
        </w:rPr>
        <w:t xml:space="preserve"> </w:t>
      </w:r>
      <w:r w:rsidR="00C7276A">
        <w:rPr>
          <w:lang w:val="en-US"/>
        </w:rPr>
        <w:t>Jeleana Dutton (JD)</w:t>
      </w:r>
      <w:r w:rsidR="00C66CE5">
        <w:rPr>
          <w:lang w:val="en-US"/>
        </w:rPr>
        <w:t>, Sophie Kimpton (SK)</w:t>
      </w:r>
    </w:p>
    <w:p w14:paraId="4A13F335" w14:textId="77777777" w:rsidR="00157491" w:rsidRDefault="00157491" w:rsidP="00207773">
      <w:pPr>
        <w:ind w:left="-567"/>
        <w:rPr>
          <w:lang w:val="en-US"/>
        </w:rPr>
      </w:pPr>
    </w:p>
    <w:p w14:paraId="398123D3" w14:textId="252C2352" w:rsidR="005F4B9D" w:rsidRPr="004E663B" w:rsidRDefault="005F4B9D" w:rsidP="00207773">
      <w:pPr>
        <w:ind w:left="-567"/>
        <w:rPr>
          <w:lang w:val="en-US"/>
        </w:rPr>
      </w:pPr>
      <w:r w:rsidRPr="005F4B9D">
        <w:rPr>
          <w:b/>
          <w:lang w:val="en-US"/>
        </w:rPr>
        <w:t>Apologies</w:t>
      </w:r>
      <w:r w:rsidR="00EE6729" w:rsidRPr="00EE6729">
        <w:rPr>
          <w:b/>
          <w:lang w:val="en-US"/>
        </w:rPr>
        <w:t>:</w:t>
      </w:r>
      <w:r w:rsidR="00046052" w:rsidRPr="00046052">
        <w:rPr>
          <w:lang w:val="en-US"/>
        </w:rPr>
        <w:t xml:space="preserve"> </w:t>
      </w:r>
      <w:r w:rsidR="00046052">
        <w:rPr>
          <w:lang w:val="en-US"/>
        </w:rPr>
        <w:t>Fallon Miller (FM)</w:t>
      </w:r>
      <w:r w:rsidR="00046052" w:rsidRPr="00046052">
        <w:rPr>
          <w:lang w:val="en-US"/>
        </w:rPr>
        <w:t xml:space="preserve"> </w:t>
      </w:r>
      <w:r w:rsidR="00046052">
        <w:rPr>
          <w:lang w:val="en-US"/>
        </w:rPr>
        <w:t>Julie Glide (JG), Sally-Anne Thomas (SAT)</w:t>
      </w:r>
      <w:r w:rsidR="00C7276A">
        <w:rPr>
          <w:lang w:val="en-US"/>
        </w:rPr>
        <w:t>,</w:t>
      </w:r>
      <w:r w:rsidR="00C7276A" w:rsidRPr="00C7276A">
        <w:rPr>
          <w:lang w:val="en-US"/>
        </w:rPr>
        <w:t xml:space="preserve"> </w:t>
      </w:r>
      <w:r w:rsidR="00C7276A">
        <w:rPr>
          <w:lang w:val="en-US"/>
        </w:rPr>
        <w:t>Maggie Gentry (MG),</w:t>
      </w:r>
      <w:r w:rsidR="00C7276A" w:rsidRPr="00C7276A">
        <w:rPr>
          <w:lang w:val="en-US"/>
        </w:rPr>
        <w:t xml:space="preserve"> </w:t>
      </w:r>
      <w:r w:rsidR="00C7276A">
        <w:rPr>
          <w:lang w:val="en-US"/>
        </w:rPr>
        <w:t>Stephen Burr (SB),</w:t>
      </w:r>
      <w:r w:rsidR="00C7276A" w:rsidRPr="00C7276A">
        <w:rPr>
          <w:lang w:val="en-US"/>
        </w:rPr>
        <w:t xml:space="preserve"> </w:t>
      </w:r>
      <w:r w:rsidR="00C7276A">
        <w:rPr>
          <w:lang w:val="en-US"/>
        </w:rPr>
        <w:t>Gemini Chu (GC),</w:t>
      </w:r>
      <w:r w:rsidR="00C7276A" w:rsidRPr="00C7276A">
        <w:rPr>
          <w:lang w:val="en-US"/>
        </w:rPr>
        <w:t xml:space="preserve"> </w:t>
      </w:r>
      <w:r w:rsidR="00C7276A">
        <w:rPr>
          <w:lang w:val="en-US"/>
        </w:rPr>
        <w:t>Tony Davidge (TD),</w:t>
      </w:r>
    </w:p>
    <w:p w14:paraId="53B37B8C" w14:textId="77777777" w:rsidR="0010026C" w:rsidRDefault="0010026C" w:rsidP="00F723D3">
      <w:pPr>
        <w:ind w:left="-567"/>
        <w:rPr>
          <w:lang w:val="en-US"/>
        </w:rPr>
      </w:pPr>
    </w:p>
    <w:p w14:paraId="132F845C" w14:textId="48F641BA" w:rsidR="00F723D3" w:rsidRDefault="0010026C" w:rsidP="00F723D3">
      <w:pPr>
        <w:ind w:left="-567"/>
        <w:rPr>
          <w:lang w:val="en-US"/>
        </w:rPr>
      </w:pPr>
      <w:r w:rsidRPr="005F4B9D">
        <w:rPr>
          <w:b/>
          <w:lang w:val="en-US"/>
        </w:rPr>
        <w:t>Minutes</w:t>
      </w:r>
      <w:r w:rsidR="005F4B9D">
        <w:rPr>
          <w:lang w:val="en-US"/>
        </w:rPr>
        <w:t xml:space="preserve"> </w:t>
      </w:r>
      <w:r w:rsidR="00DE7570">
        <w:rPr>
          <w:lang w:val="en-US"/>
        </w:rPr>
        <w:t>–</w:t>
      </w:r>
      <w:r>
        <w:rPr>
          <w:lang w:val="en-US"/>
        </w:rPr>
        <w:t xml:space="preserve"> </w:t>
      </w:r>
      <w:r w:rsidR="00046052">
        <w:rPr>
          <w:lang w:val="en-US"/>
        </w:rPr>
        <w:t>Toni McEvoy</w:t>
      </w:r>
    </w:p>
    <w:p w14:paraId="7535E75D" w14:textId="77777777" w:rsidR="00DE7570" w:rsidRDefault="00DE7570" w:rsidP="00F723D3">
      <w:pPr>
        <w:ind w:left="-567"/>
        <w:rPr>
          <w:b/>
          <w:lang w:val="en-US"/>
        </w:rPr>
      </w:pPr>
    </w:p>
    <w:p w14:paraId="44BC59BA" w14:textId="2508AE1E" w:rsidR="00F723D3" w:rsidRDefault="00F723D3" w:rsidP="00C7276A">
      <w:pPr>
        <w:pStyle w:val="ListParagraph"/>
        <w:numPr>
          <w:ilvl w:val="0"/>
          <w:numId w:val="5"/>
        </w:numPr>
        <w:rPr>
          <w:b/>
          <w:lang w:val="en-US"/>
        </w:rPr>
      </w:pPr>
      <w:r>
        <w:rPr>
          <w:b/>
          <w:lang w:val="en-US"/>
        </w:rPr>
        <w:t>Minutes</w:t>
      </w:r>
    </w:p>
    <w:p w14:paraId="590C7D0E" w14:textId="19FCFC32" w:rsidR="00C7276A" w:rsidRDefault="00C7276A" w:rsidP="00C7276A">
      <w:pPr>
        <w:pStyle w:val="ListParagraph"/>
        <w:ind w:left="-207"/>
        <w:rPr>
          <w:lang w:val="en-US"/>
        </w:rPr>
      </w:pPr>
      <w:r w:rsidRPr="00C7276A">
        <w:rPr>
          <w:lang w:val="en-US"/>
        </w:rPr>
        <w:t>The minutes from the meeting held on 5</w:t>
      </w:r>
      <w:r w:rsidRPr="00C7276A">
        <w:rPr>
          <w:vertAlign w:val="superscript"/>
          <w:lang w:val="en-US"/>
        </w:rPr>
        <w:t>th</w:t>
      </w:r>
      <w:r w:rsidRPr="00C7276A">
        <w:rPr>
          <w:lang w:val="en-US"/>
        </w:rPr>
        <w:t xml:space="preserve"> April 2023 were approved.</w:t>
      </w:r>
    </w:p>
    <w:p w14:paraId="1963D3BF" w14:textId="77777777" w:rsidR="00E70A1C" w:rsidRPr="00C7276A" w:rsidRDefault="00E70A1C" w:rsidP="00C7276A">
      <w:pPr>
        <w:pStyle w:val="ListParagraph"/>
        <w:ind w:left="-207"/>
        <w:rPr>
          <w:lang w:val="en-US"/>
        </w:rPr>
      </w:pPr>
    </w:p>
    <w:p w14:paraId="23C2E834" w14:textId="2272477B" w:rsidR="00F723D3" w:rsidRDefault="00F723D3" w:rsidP="00AA66E6">
      <w:pPr>
        <w:pStyle w:val="ListParagraph"/>
        <w:numPr>
          <w:ilvl w:val="0"/>
          <w:numId w:val="5"/>
        </w:numPr>
        <w:rPr>
          <w:b/>
          <w:lang w:val="en-US"/>
        </w:rPr>
      </w:pPr>
      <w:r>
        <w:rPr>
          <w:b/>
          <w:lang w:val="en-US"/>
        </w:rPr>
        <w:t>Matters Arising</w:t>
      </w:r>
    </w:p>
    <w:p w14:paraId="152CFC99" w14:textId="4468640D" w:rsidR="001D78FF" w:rsidRDefault="00C7276A" w:rsidP="001D78FF">
      <w:pPr>
        <w:pStyle w:val="ListParagraph"/>
        <w:ind w:left="-207"/>
        <w:rPr>
          <w:lang w:val="en-US"/>
        </w:rPr>
      </w:pPr>
      <w:r>
        <w:rPr>
          <w:lang w:val="en-US"/>
        </w:rPr>
        <w:t>None</w:t>
      </w:r>
    </w:p>
    <w:p w14:paraId="73D32C53" w14:textId="77777777" w:rsidR="00E70A1C" w:rsidRPr="001D78FF" w:rsidRDefault="00E70A1C" w:rsidP="001D78FF">
      <w:pPr>
        <w:pStyle w:val="ListParagraph"/>
        <w:ind w:left="-207"/>
        <w:rPr>
          <w:lang w:val="en-US"/>
        </w:rPr>
      </w:pPr>
    </w:p>
    <w:p w14:paraId="52AE30DE" w14:textId="35A6F38D" w:rsidR="00B67A42" w:rsidRDefault="00F723D3" w:rsidP="00AA66E6">
      <w:pPr>
        <w:pStyle w:val="ListParagraph"/>
        <w:numPr>
          <w:ilvl w:val="0"/>
          <w:numId w:val="5"/>
        </w:numPr>
        <w:rPr>
          <w:b/>
        </w:rPr>
      </w:pPr>
      <w:r>
        <w:rPr>
          <w:b/>
        </w:rPr>
        <w:t>Retrospective Reviews</w:t>
      </w:r>
    </w:p>
    <w:p w14:paraId="23DA48AA" w14:textId="281C57D2" w:rsidR="005F4B9D" w:rsidRDefault="00AF5B2A" w:rsidP="00157491">
      <w:pPr>
        <w:pStyle w:val="ListParagraph"/>
        <w:ind w:left="-207"/>
      </w:pPr>
      <w:r w:rsidRPr="00AF5B2A">
        <w:t xml:space="preserve">The committee discussed </w:t>
      </w:r>
      <w:r>
        <w:t>t</w:t>
      </w:r>
      <w:r w:rsidRPr="00AF5B2A">
        <w:t>he following</w:t>
      </w:r>
      <w:r>
        <w:t>:</w:t>
      </w:r>
    </w:p>
    <w:p w14:paraId="6261EC74" w14:textId="77777777" w:rsidR="0095055B" w:rsidRDefault="0095055B" w:rsidP="00157491">
      <w:pPr>
        <w:pStyle w:val="ListParagraph"/>
        <w:ind w:left="-207"/>
      </w:pPr>
    </w:p>
    <w:p w14:paraId="134850D1" w14:textId="77777777" w:rsidR="0095055B" w:rsidRPr="0095055B" w:rsidRDefault="00C7276A" w:rsidP="0095055B">
      <w:pPr>
        <w:pStyle w:val="ListParagraph"/>
        <w:spacing w:line="276" w:lineRule="auto"/>
        <w:ind w:left="-170"/>
        <w:rPr>
          <w:b/>
          <w:lang w:val="en-US"/>
        </w:rPr>
      </w:pPr>
      <w:r w:rsidRPr="0024609B">
        <w:rPr>
          <w:lang w:val="en-US"/>
        </w:rPr>
        <w:t>Dr Elizabeth Hardaker</w:t>
      </w:r>
      <w:r w:rsidRPr="0024609B">
        <w:rPr>
          <w:b/>
          <w:lang w:val="en-US"/>
        </w:rPr>
        <w:t xml:space="preserve"> - </w:t>
      </w:r>
      <w:r>
        <w:t>PP3292652 - The development of rodent cancer models and their pre-clinical use as a platform for drug development and drug evaluation.</w:t>
      </w:r>
    </w:p>
    <w:p w14:paraId="3755F9E8" w14:textId="5246FDAA" w:rsidR="0095055B" w:rsidRPr="0095055B" w:rsidRDefault="0095055B" w:rsidP="0095055B">
      <w:pPr>
        <w:pStyle w:val="ListParagraph"/>
        <w:numPr>
          <w:ilvl w:val="0"/>
          <w:numId w:val="11"/>
        </w:numPr>
        <w:spacing w:line="276" w:lineRule="auto"/>
        <w:ind w:left="-170"/>
        <w:rPr>
          <w:b/>
          <w:lang w:val="en-US"/>
        </w:rPr>
      </w:pPr>
      <w:r>
        <w:t>The committee commend</w:t>
      </w:r>
      <w:r w:rsidR="00336142">
        <w:t>ed</w:t>
      </w:r>
      <w:r>
        <w:t xml:space="preserve"> the thoroughness </w:t>
      </w:r>
      <w:r w:rsidR="00336142">
        <w:t>of the</w:t>
      </w:r>
      <w:r>
        <w:t xml:space="preserve"> retrospective review</w:t>
      </w:r>
      <w:r w:rsidR="00336142">
        <w:t>.</w:t>
      </w:r>
    </w:p>
    <w:p w14:paraId="4199C8B9" w14:textId="13E38EEF" w:rsidR="0095055B" w:rsidRPr="0095055B" w:rsidRDefault="00336142" w:rsidP="0095055B">
      <w:pPr>
        <w:pStyle w:val="ListParagraph"/>
        <w:numPr>
          <w:ilvl w:val="0"/>
          <w:numId w:val="11"/>
        </w:numPr>
        <w:spacing w:line="276" w:lineRule="auto"/>
        <w:ind w:left="-170"/>
        <w:rPr>
          <w:b/>
          <w:lang w:val="en-US"/>
        </w:rPr>
      </w:pPr>
      <w:r>
        <w:t>Percentages in section</w:t>
      </w:r>
      <w:r w:rsidR="0095055B">
        <w:t xml:space="preserve"> 2.3 and 2.4 </w:t>
      </w:r>
      <w:r>
        <w:t xml:space="preserve">to be amended. </w:t>
      </w:r>
    </w:p>
    <w:p w14:paraId="759BA800" w14:textId="5DCF3A06" w:rsidR="0095055B" w:rsidRPr="0095055B" w:rsidRDefault="00336142" w:rsidP="0095055B">
      <w:pPr>
        <w:pStyle w:val="ListParagraph"/>
        <w:numPr>
          <w:ilvl w:val="0"/>
          <w:numId w:val="11"/>
        </w:numPr>
        <w:spacing w:line="276" w:lineRule="auto"/>
        <w:ind w:left="-170"/>
        <w:rPr>
          <w:b/>
          <w:lang w:val="en-US"/>
        </w:rPr>
      </w:pPr>
      <w:r>
        <w:t>S</w:t>
      </w:r>
      <w:r w:rsidR="0095055B">
        <w:t xml:space="preserve">ection 3.2 </w:t>
      </w:r>
      <w:r>
        <w:t xml:space="preserve">Further information needed about </w:t>
      </w:r>
      <w:r w:rsidR="0095055B">
        <w:t xml:space="preserve">the </w:t>
      </w:r>
      <w:r>
        <w:t>reduction in numbers in the work with male aggression.</w:t>
      </w:r>
    </w:p>
    <w:p w14:paraId="3D53FEF8" w14:textId="77777777" w:rsidR="00C7276A" w:rsidRPr="0024609B" w:rsidRDefault="00C7276A" w:rsidP="00C7276A">
      <w:pPr>
        <w:pStyle w:val="ListParagraph"/>
        <w:spacing w:line="276" w:lineRule="auto"/>
        <w:ind w:left="170"/>
        <w:rPr>
          <w:b/>
          <w:lang w:val="en-US"/>
        </w:rPr>
      </w:pPr>
    </w:p>
    <w:p w14:paraId="5A6942E3" w14:textId="77777777" w:rsidR="00C7276A" w:rsidRPr="0024609B" w:rsidRDefault="00C7276A" w:rsidP="0095055B">
      <w:pPr>
        <w:pStyle w:val="ListParagraph"/>
        <w:spacing w:line="276" w:lineRule="auto"/>
        <w:ind w:left="-170"/>
        <w:rPr>
          <w:b/>
          <w:lang w:val="en-US"/>
        </w:rPr>
      </w:pPr>
      <w:r w:rsidRPr="0024609B">
        <w:rPr>
          <w:lang w:val="en-US"/>
        </w:rPr>
        <w:t>Dr Elizabeth Hardaker</w:t>
      </w:r>
      <w:r>
        <w:rPr>
          <w:b/>
          <w:lang w:val="en-US"/>
        </w:rPr>
        <w:t xml:space="preserve"> - </w:t>
      </w:r>
      <w:r>
        <w:t>PP3208003 - Radiation Combinations for Cancer Treatment</w:t>
      </w:r>
    </w:p>
    <w:p w14:paraId="18DFD63E" w14:textId="5B461836" w:rsidR="0095055B" w:rsidRPr="00336142" w:rsidRDefault="00336142" w:rsidP="00336142">
      <w:pPr>
        <w:pStyle w:val="ListParagraph"/>
        <w:numPr>
          <w:ilvl w:val="0"/>
          <w:numId w:val="11"/>
        </w:numPr>
        <w:spacing w:line="276" w:lineRule="auto"/>
        <w:ind w:left="-170"/>
        <w:rPr>
          <w:b/>
          <w:lang w:val="en-US"/>
        </w:rPr>
      </w:pPr>
      <w:r>
        <w:t>The committee commended the thoroughness of the retrospective review.</w:t>
      </w:r>
    </w:p>
    <w:p w14:paraId="67FCD452" w14:textId="49B75629" w:rsidR="00C7276A" w:rsidRDefault="00336142" w:rsidP="00A80401">
      <w:pPr>
        <w:pStyle w:val="ListParagraph"/>
        <w:numPr>
          <w:ilvl w:val="0"/>
          <w:numId w:val="11"/>
        </w:numPr>
        <w:ind w:left="-207"/>
        <w:jc w:val="both"/>
      </w:pPr>
      <w:r>
        <w:t>S</w:t>
      </w:r>
      <w:r w:rsidR="0095055B">
        <w:t>ection 3.6 it is stated that saline was adminis</w:t>
      </w:r>
      <w:r>
        <w:t>tered to help with weight loss. The wording of this needs to be amended.</w:t>
      </w:r>
    </w:p>
    <w:p w14:paraId="19713624" w14:textId="77777777" w:rsidR="00E70A1C" w:rsidRPr="005F4B9D" w:rsidRDefault="00E70A1C" w:rsidP="00E70A1C">
      <w:pPr>
        <w:pStyle w:val="ListParagraph"/>
        <w:ind w:left="-207"/>
        <w:jc w:val="both"/>
      </w:pPr>
    </w:p>
    <w:p w14:paraId="18190B7F" w14:textId="6DFD1873" w:rsidR="00F723D3" w:rsidRDefault="00C7276A" w:rsidP="00AA66E6">
      <w:pPr>
        <w:pStyle w:val="ListParagraph"/>
        <w:numPr>
          <w:ilvl w:val="0"/>
          <w:numId w:val="5"/>
        </w:numPr>
        <w:rPr>
          <w:b/>
        </w:rPr>
      </w:pPr>
      <w:r>
        <w:rPr>
          <w:b/>
        </w:rPr>
        <w:t>Retrospective Assessment</w:t>
      </w:r>
    </w:p>
    <w:p w14:paraId="63166D53" w14:textId="318B5277" w:rsidR="00275CF0" w:rsidRPr="00A704B8" w:rsidRDefault="00C7276A" w:rsidP="00A704B8">
      <w:pPr>
        <w:pStyle w:val="ListParagraph"/>
        <w:spacing w:line="276" w:lineRule="auto"/>
        <w:ind w:left="-207"/>
        <w:rPr>
          <w:rFonts w:cs="Arial"/>
          <w:szCs w:val="22"/>
          <w:lang w:val="en-US"/>
        </w:rPr>
      </w:pPr>
      <w:r>
        <w:t xml:space="preserve">Professor Wolfram Schultz - PB01A836C - </w:t>
      </w:r>
      <w:r w:rsidRPr="00C7276A">
        <w:rPr>
          <w:color w:val="222222"/>
          <w:szCs w:val="53"/>
        </w:rPr>
        <w:t>Neurophysiology of Reward</w:t>
      </w:r>
    </w:p>
    <w:p w14:paraId="3A56F285" w14:textId="76F62EEF" w:rsidR="00A704B8" w:rsidRPr="004A43A7" w:rsidRDefault="00E70A1C" w:rsidP="00A704B8">
      <w:pPr>
        <w:pStyle w:val="ListParagraph"/>
        <w:numPr>
          <w:ilvl w:val="0"/>
          <w:numId w:val="13"/>
        </w:numPr>
        <w:ind w:left="-207"/>
        <w:jc w:val="both"/>
      </w:pPr>
      <w:r>
        <w:t>S</w:t>
      </w:r>
      <w:r w:rsidR="00A704B8">
        <w:t>ection 2.1</w:t>
      </w:r>
      <w:r>
        <w:t xml:space="preserve"> and 2.4</w:t>
      </w:r>
      <w:r w:rsidR="00A704B8">
        <w:t xml:space="preserve"> the total given in the table </w:t>
      </w:r>
      <w:r>
        <w:t>should be 9 rather than 7.</w:t>
      </w:r>
    </w:p>
    <w:p w14:paraId="5F070C4F" w14:textId="39BFAC28" w:rsidR="00A704B8" w:rsidRPr="004A43A7" w:rsidRDefault="00E70A1C" w:rsidP="00A704B8">
      <w:pPr>
        <w:pStyle w:val="ListParagraph"/>
        <w:numPr>
          <w:ilvl w:val="0"/>
          <w:numId w:val="13"/>
        </w:numPr>
        <w:ind w:left="-207"/>
        <w:jc w:val="both"/>
      </w:pPr>
      <w:r>
        <w:lastRenderedPageBreak/>
        <w:t>S</w:t>
      </w:r>
      <w:r w:rsidR="00A704B8">
        <w:t>ection 2.3 details of the unexpected adverse</w:t>
      </w:r>
      <w:r>
        <w:t xml:space="preserve"> effects listed in section 2.2 needs to be included. </w:t>
      </w:r>
      <w:r w:rsidR="00A704B8">
        <w:t>including the relevant Standard Condition 18 report information.</w:t>
      </w:r>
    </w:p>
    <w:p w14:paraId="61C619FE" w14:textId="663FE747" w:rsidR="00A704B8" w:rsidRDefault="00E70A1C" w:rsidP="00A704B8">
      <w:pPr>
        <w:pStyle w:val="ListParagraph"/>
        <w:numPr>
          <w:ilvl w:val="0"/>
          <w:numId w:val="13"/>
        </w:numPr>
        <w:ind w:left="-207"/>
        <w:jc w:val="both"/>
      </w:pPr>
      <w:r>
        <w:t>S</w:t>
      </w:r>
      <w:r w:rsidR="00A704B8">
        <w:t xml:space="preserve">ection 2.4 </w:t>
      </w:r>
      <w:r>
        <w:t>was</w:t>
      </w:r>
      <w:r w:rsidR="00A704B8">
        <w:t xml:space="preserve"> the one </w:t>
      </w:r>
      <w:r>
        <w:t>animal that lost the implant, killed or found dead?</w:t>
      </w:r>
    </w:p>
    <w:p w14:paraId="07E011B3" w14:textId="7AC6D4AF" w:rsidR="00A704B8" w:rsidRDefault="00E70A1C" w:rsidP="00A704B8">
      <w:pPr>
        <w:pStyle w:val="ListParagraph"/>
        <w:numPr>
          <w:ilvl w:val="0"/>
          <w:numId w:val="13"/>
        </w:numPr>
        <w:ind w:left="-207"/>
        <w:jc w:val="both"/>
      </w:pPr>
      <w:r>
        <w:t>Section 3.4 M</w:t>
      </w:r>
      <w:r w:rsidR="00A704B8">
        <w:t>ore specific details of techniques used in this project licence</w:t>
      </w:r>
      <w:r>
        <w:t xml:space="preserve"> needed</w:t>
      </w:r>
      <w:r w:rsidR="00A704B8">
        <w:t>.</w:t>
      </w:r>
    </w:p>
    <w:p w14:paraId="48E7679C" w14:textId="77777777" w:rsidR="00A704B8" w:rsidRPr="00A704B8" w:rsidRDefault="00A704B8" w:rsidP="00A704B8">
      <w:pPr>
        <w:pStyle w:val="ListParagraph"/>
        <w:spacing w:line="276" w:lineRule="auto"/>
        <w:ind w:left="-207"/>
        <w:rPr>
          <w:rFonts w:cs="Arial"/>
          <w:szCs w:val="22"/>
          <w:lang w:val="en-US"/>
        </w:rPr>
      </w:pPr>
    </w:p>
    <w:p w14:paraId="411006E2" w14:textId="4139BF08" w:rsidR="00A704B8" w:rsidRPr="00A704B8" w:rsidRDefault="00C330CF" w:rsidP="00A704B8">
      <w:pPr>
        <w:pStyle w:val="ListParagraph"/>
        <w:numPr>
          <w:ilvl w:val="0"/>
          <w:numId w:val="5"/>
        </w:numPr>
        <w:rPr>
          <w:b/>
        </w:rPr>
      </w:pPr>
      <w:r>
        <w:rPr>
          <w:b/>
        </w:rPr>
        <w:t>Severe Severity</w:t>
      </w:r>
      <w:r w:rsidR="00C7276A">
        <w:rPr>
          <w:b/>
        </w:rPr>
        <w:t xml:space="preserve"> </w:t>
      </w:r>
      <w:r w:rsidR="00C7276A" w:rsidRPr="003E2155">
        <w:rPr>
          <w:rFonts w:cs="Arial"/>
          <w:b/>
          <w:szCs w:val="22"/>
          <w:lang w:val="en-US"/>
        </w:rPr>
        <w:t>Project Licence Applications</w:t>
      </w:r>
    </w:p>
    <w:p w14:paraId="49A00547" w14:textId="74F50F16" w:rsidR="00A704B8" w:rsidRDefault="00C7276A" w:rsidP="00E70A1C">
      <w:pPr>
        <w:pStyle w:val="ListParagraph"/>
        <w:spacing w:line="276" w:lineRule="auto"/>
        <w:ind w:left="-207"/>
        <w:rPr>
          <w:rFonts w:cs="Arial"/>
          <w:szCs w:val="22"/>
        </w:rPr>
      </w:pPr>
      <w:r>
        <w:rPr>
          <w:rFonts w:cs="Arial"/>
          <w:szCs w:val="22"/>
          <w:lang w:val="en-US"/>
        </w:rPr>
        <w:t xml:space="preserve">Professor </w:t>
      </w:r>
      <w:r w:rsidRPr="0024609B">
        <w:rPr>
          <w:rFonts w:cs="Arial"/>
          <w:szCs w:val="22"/>
          <w:lang w:val="en-US"/>
        </w:rPr>
        <w:t xml:space="preserve">Ragnhildur Thora Karadottir - </w:t>
      </w:r>
      <w:r w:rsidRPr="0024609B">
        <w:rPr>
          <w:rFonts w:cs="Arial"/>
          <w:szCs w:val="22"/>
        </w:rPr>
        <w:t>CNS Neuron-glia interactions, myelin plasticity, and regeneration, in health and disease</w:t>
      </w:r>
      <w:r>
        <w:rPr>
          <w:rFonts w:cs="Arial"/>
          <w:szCs w:val="22"/>
        </w:rPr>
        <w:t xml:space="preserve">. </w:t>
      </w:r>
      <w:r w:rsidRPr="00A35260">
        <w:rPr>
          <w:rFonts w:cs="Arial"/>
          <w:szCs w:val="22"/>
        </w:rPr>
        <w:t>Protocols 9, 10 &amp; 20</w:t>
      </w:r>
      <w:r w:rsidR="00A704B8">
        <w:rPr>
          <w:rFonts w:cs="Arial"/>
          <w:szCs w:val="22"/>
        </w:rPr>
        <w:t>.</w:t>
      </w:r>
    </w:p>
    <w:p w14:paraId="7850C077" w14:textId="0019592B" w:rsidR="00E70A1C" w:rsidRPr="000B3321" w:rsidRDefault="000B3321" w:rsidP="000B3321">
      <w:pPr>
        <w:pStyle w:val="ListParagraph"/>
        <w:numPr>
          <w:ilvl w:val="0"/>
          <w:numId w:val="16"/>
        </w:numPr>
        <w:spacing w:line="276" w:lineRule="auto"/>
        <w:ind w:left="-207"/>
        <w:rPr>
          <w:rFonts w:cs="Arial"/>
          <w:szCs w:val="22"/>
        </w:rPr>
      </w:pPr>
      <w:r w:rsidRPr="000B3321">
        <w:rPr>
          <w:rFonts w:cs="Arial"/>
          <w:iCs/>
          <w:color w:val="000000"/>
        </w:rPr>
        <w:t>Protocols 9, 11, 12, 15, 16. Animal Experience.</w:t>
      </w:r>
      <w:r w:rsidR="00C66CE5">
        <w:rPr>
          <w:rFonts w:cs="Arial"/>
          <w:iCs/>
          <w:color w:val="000000"/>
        </w:rPr>
        <w:t xml:space="preserve"> A Summary of</w:t>
      </w:r>
      <w:r w:rsidRPr="000B3321">
        <w:rPr>
          <w:rFonts w:cs="Arial"/>
          <w:iCs/>
          <w:color w:val="000000"/>
        </w:rPr>
        <w:t xml:space="preserve"> the typical experience or end-to-end scenario for an animal being used in this protocol</w:t>
      </w:r>
      <w:r w:rsidR="00C66CE5">
        <w:rPr>
          <w:rFonts w:cs="Arial"/>
          <w:iCs/>
          <w:color w:val="000000"/>
        </w:rPr>
        <w:t xml:space="preserve"> is needed</w:t>
      </w:r>
      <w:r w:rsidRPr="000B3321">
        <w:rPr>
          <w:rFonts w:cs="Arial"/>
          <w:iCs/>
          <w:color w:val="000000"/>
        </w:rPr>
        <w:t xml:space="preserve">. </w:t>
      </w:r>
      <w:r w:rsidR="00C66CE5">
        <w:rPr>
          <w:rFonts w:cs="Arial"/>
          <w:iCs/>
          <w:color w:val="000000"/>
        </w:rPr>
        <w:t>Details of what</w:t>
      </w:r>
      <w:r w:rsidRPr="000B3321">
        <w:rPr>
          <w:rFonts w:cs="Arial"/>
          <w:iCs/>
          <w:color w:val="000000"/>
        </w:rPr>
        <w:t xml:space="preserve"> the </w:t>
      </w:r>
      <w:r w:rsidR="00C66CE5">
        <w:rPr>
          <w:rFonts w:cs="Arial"/>
          <w:iCs/>
          <w:color w:val="000000"/>
        </w:rPr>
        <w:t xml:space="preserve">animals will </w:t>
      </w:r>
      <w:r w:rsidRPr="000B3321">
        <w:rPr>
          <w:rFonts w:cs="Arial"/>
          <w:iCs/>
          <w:color w:val="000000"/>
        </w:rPr>
        <w:t xml:space="preserve">experience as part of protocol 8 before moving to </w:t>
      </w:r>
      <w:r w:rsidR="00C66CE5">
        <w:rPr>
          <w:rFonts w:cs="Arial"/>
          <w:iCs/>
          <w:color w:val="000000"/>
        </w:rPr>
        <w:t>the above protocols.</w:t>
      </w:r>
      <w:r w:rsidRPr="000B3321">
        <w:rPr>
          <w:rFonts w:cs="Arial"/>
          <w:iCs/>
          <w:color w:val="000000"/>
        </w:rPr>
        <w:t xml:space="preserve"> </w:t>
      </w:r>
    </w:p>
    <w:p w14:paraId="3E79596E" w14:textId="33037030" w:rsidR="00B07E6E" w:rsidRPr="00B07E6E" w:rsidRDefault="00C7276A" w:rsidP="00B07E6E">
      <w:pPr>
        <w:pStyle w:val="Body"/>
        <w:numPr>
          <w:ilvl w:val="0"/>
          <w:numId w:val="16"/>
        </w:numPr>
        <w:spacing w:line="276" w:lineRule="auto"/>
        <w:ind w:left="-207"/>
        <w:rPr>
          <w:rFonts w:ascii="Arial" w:hAnsi="Arial" w:cs="Arial"/>
          <w:sz w:val="22"/>
          <w:szCs w:val="22"/>
        </w:rPr>
      </w:pPr>
      <w:r>
        <w:rPr>
          <w:rFonts w:ascii="Arial" w:hAnsi="Arial" w:cs="Arial"/>
          <w:sz w:val="22"/>
          <w:szCs w:val="22"/>
          <w:lang w:val="en-US"/>
        </w:rPr>
        <w:t xml:space="preserve">Dr </w:t>
      </w:r>
      <w:r w:rsidRPr="00486B24">
        <w:rPr>
          <w:rFonts w:ascii="Arial" w:hAnsi="Arial" w:cs="Arial"/>
          <w:sz w:val="22"/>
          <w:szCs w:val="22"/>
          <w:lang w:val="en-US"/>
        </w:rPr>
        <w:t>Adrien Vaquie -</w:t>
      </w:r>
      <w:r w:rsidRPr="00486B24">
        <w:rPr>
          <w:rFonts w:ascii="Arial" w:hAnsi="Arial" w:cs="Arial"/>
          <w:b/>
          <w:sz w:val="22"/>
          <w:szCs w:val="22"/>
          <w:lang w:val="en-US"/>
        </w:rPr>
        <w:t xml:space="preserve"> </w:t>
      </w:r>
      <w:r w:rsidRPr="00486B24">
        <w:rPr>
          <w:rFonts w:ascii="Arial" w:hAnsi="Arial" w:cs="Arial"/>
          <w:sz w:val="22"/>
          <w:szCs w:val="22"/>
        </w:rPr>
        <w:t>The diversity of glia in</w:t>
      </w:r>
      <w:r>
        <w:rPr>
          <w:rFonts w:ascii="Arial" w:hAnsi="Arial" w:cs="Arial"/>
          <w:sz w:val="22"/>
          <w:szCs w:val="22"/>
        </w:rPr>
        <w:t xml:space="preserve"> health, development and disease. Protocol 6</w:t>
      </w:r>
      <w:r w:rsidR="00B07E6E">
        <w:rPr>
          <w:rFonts w:ascii="Arial" w:hAnsi="Arial" w:cs="Arial"/>
          <w:sz w:val="22"/>
          <w:szCs w:val="22"/>
        </w:rPr>
        <w:t xml:space="preserve">                  </w:t>
      </w:r>
      <w:r w:rsidR="00B07E6E" w:rsidRPr="00B07E6E">
        <w:rPr>
          <w:rFonts w:ascii="Arial" w:eastAsia="Times New Roman" w:hAnsi="Arial" w:cs="Arial"/>
          <w:iCs/>
          <w:color w:val="000000"/>
          <w:sz w:val="22"/>
          <w:szCs w:val="22"/>
        </w:rPr>
        <w:t>Protocol 6, Animal Experience. Describe the general humane endpoints that you will apply during the protocol. Please consider including details about earlier clinical signs that may be seen and how these will be used to influence the humane endpoint'</w:t>
      </w:r>
    </w:p>
    <w:p w14:paraId="04B188C6" w14:textId="44DB504B" w:rsidR="00433480" w:rsidRPr="008F5370" w:rsidRDefault="008F5370" w:rsidP="00AA66E6">
      <w:pPr>
        <w:pStyle w:val="ListParagraph"/>
        <w:numPr>
          <w:ilvl w:val="0"/>
          <w:numId w:val="5"/>
        </w:numPr>
        <w:rPr>
          <w:b/>
        </w:rPr>
      </w:pPr>
      <w:r>
        <w:rPr>
          <w:b/>
          <w:lang w:val="en-US"/>
        </w:rPr>
        <w:t>Severe Severity licence reviews</w:t>
      </w:r>
    </w:p>
    <w:p w14:paraId="2CA42849" w14:textId="77777777" w:rsidR="008F5370" w:rsidRPr="008F5370" w:rsidRDefault="008F5370" w:rsidP="008F5370">
      <w:pPr>
        <w:pStyle w:val="ListParagraph"/>
        <w:ind w:left="-207"/>
        <w:rPr>
          <w:b/>
        </w:rPr>
      </w:pPr>
    </w:p>
    <w:p w14:paraId="1248F9ED" w14:textId="5FE9A261" w:rsidR="008F5370" w:rsidRPr="000D7F2F" w:rsidRDefault="008F5370" w:rsidP="00AA66E6">
      <w:pPr>
        <w:pStyle w:val="ListParagraph"/>
        <w:numPr>
          <w:ilvl w:val="0"/>
          <w:numId w:val="5"/>
        </w:numPr>
        <w:rPr>
          <w:b/>
        </w:rPr>
      </w:pPr>
      <w:r>
        <w:rPr>
          <w:b/>
        </w:rPr>
        <w:t>Standard condition 18 reports</w:t>
      </w:r>
    </w:p>
    <w:p w14:paraId="0DA20FB3" w14:textId="0082BF78" w:rsidR="00C72B5F" w:rsidRPr="002B081B" w:rsidRDefault="00C72B5F" w:rsidP="002B081B">
      <w:pPr>
        <w:rPr>
          <w:b/>
        </w:rPr>
      </w:pPr>
    </w:p>
    <w:p w14:paraId="17ABCEF2" w14:textId="1FEBDE2A" w:rsidR="00C72B5F" w:rsidRPr="00C72B5F" w:rsidRDefault="00275CF0" w:rsidP="00C72B5F">
      <w:pPr>
        <w:pStyle w:val="ListParagraph"/>
        <w:numPr>
          <w:ilvl w:val="0"/>
          <w:numId w:val="5"/>
        </w:numPr>
        <w:rPr>
          <w:b/>
        </w:rPr>
      </w:pPr>
      <w:r>
        <w:rPr>
          <w:b/>
        </w:rPr>
        <w:t>3Rs information/reports</w:t>
      </w:r>
    </w:p>
    <w:p w14:paraId="7E463775" w14:textId="77777777" w:rsidR="00C72B5F" w:rsidRPr="00C72B5F" w:rsidRDefault="00C72B5F" w:rsidP="00C72B5F">
      <w:pPr>
        <w:ind w:left="-170"/>
        <w:rPr>
          <w:rFonts w:cs="Arial"/>
          <w:b/>
          <w:lang w:val="en-US"/>
        </w:rPr>
      </w:pPr>
      <w:r w:rsidRPr="00C72B5F">
        <w:rPr>
          <w:rFonts w:cs="Arial"/>
          <w:color w:val="000000"/>
        </w:rPr>
        <w:t>*10</w:t>
      </w:r>
      <w:r w:rsidRPr="00C72B5F">
        <w:rPr>
          <w:rFonts w:cs="Arial"/>
          <w:color w:val="000000"/>
          <w:vertAlign w:val="superscript"/>
        </w:rPr>
        <w:t>th</w:t>
      </w:r>
      <w:r w:rsidRPr="00C72B5F">
        <w:rPr>
          <w:rFonts w:cs="Arial"/>
          <w:color w:val="000000"/>
        </w:rPr>
        <w:t> Annual 3Rs Symposium: </w:t>
      </w:r>
      <w:hyperlink r:id="rId8" w:history="1">
        <w:r w:rsidRPr="00C72B5F">
          <w:rPr>
            <w:rFonts w:cs="Arial"/>
            <w:color w:val="0000FF"/>
            <w:u w:val="single"/>
          </w:rPr>
          <w:t>https://www.eventbrite.com/e/10th-annual-3rs-symposium-the-3rs-in-action-tickets-546374279177</w:t>
        </w:r>
      </w:hyperlink>
    </w:p>
    <w:p w14:paraId="7BAE8928" w14:textId="6E729BDC" w:rsidR="00265E40" w:rsidRPr="00265E40" w:rsidRDefault="00C72B5F" w:rsidP="00265E40">
      <w:pPr>
        <w:shd w:val="clear" w:color="auto" w:fill="FFFFFF"/>
        <w:spacing w:after="100" w:afterAutospacing="1" w:line="240" w:lineRule="auto"/>
        <w:ind w:left="-170"/>
        <w:rPr>
          <w:rFonts w:cs="Arial"/>
        </w:rPr>
      </w:pPr>
      <w:r w:rsidRPr="00C72B5F">
        <w:rPr>
          <w:rFonts w:cs="Arial"/>
          <w:color w:val="000000"/>
        </w:rPr>
        <w:t>*Statistical Analysis Online Course: 12-14 June 2023: </w:t>
      </w:r>
      <w:hyperlink r:id="rId9" w:history="1">
        <w:r w:rsidRPr="00C72B5F">
          <w:rPr>
            <w:rFonts w:cs="Arial"/>
            <w:color w:val="0000FF"/>
            <w:u w:val="single"/>
          </w:rPr>
          <w:t>Registration (gotowebinar.com)</w:t>
        </w:r>
      </w:hyperlink>
      <w:r w:rsidR="00265E40">
        <w:rPr>
          <w:rFonts w:cs="Arial"/>
          <w:color w:val="0000FF"/>
          <w:u w:val="single"/>
        </w:rPr>
        <w:t xml:space="preserve">  </w:t>
      </w:r>
      <w:r w:rsidR="0055054E">
        <w:rPr>
          <w:rFonts w:cs="Arial"/>
          <w:color w:val="0000FF"/>
        </w:rPr>
        <w:t xml:space="preserve">                        </w:t>
      </w:r>
      <w:r w:rsidR="00265E40">
        <w:rPr>
          <w:rFonts w:cs="Arial"/>
        </w:rPr>
        <w:t xml:space="preserve">It was requested that this be sent to </w:t>
      </w:r>
      <w:r w:rsidR="0055054E">
        <w:rPr>
          <w:rFonts w:cs="Arial"/>
        </w:rPr>
        <w:t>PPLh’s and the 3Rs enquiry list. KSP felt that this is a useful course to attend.</w:t>
      </w:r>
    </w:p>
    <w:p w14:paraId="57FF9B5F" w14:textId="16B73735" w:rsidR="00C330CF" w:rsidRPr="00A45376" w:rsidRDefault="00C72B5F" w:rsidP="00A45376">
      <w:pPr>
        <w:shd w:val="clear" w:color="auto" w:fill="FFFFFF"/>
        <w:spacing w:after="100" w:afterAutospacing="1" w:line="240" w:lineRule="auto"/>
        <w:ind w:left="-170"/>
        <w:rPr>
          <w:rFonts w:cs="Arial"/>
          <w:color w:val="000000"/>
        </w:rPr>
      </w:pPr>
      <w:r w:rsidRPr="00C72B5F">
        <w:rPr>
          <w:rFonts w:cs="Arial"/>
        </w:rPr>
        <w:t>*</w:t>
      </w:r>
      <w:r w:rsidRPr="00C72B5F">
        <w:rPr>
          <w:rFonts w:cs="Arial"/>
          <w:lang w:val="en-US"/>
        </w:rPr>
        <w:t>Practical Application of the 3Rs in Rodent Transgenesis</w:t>
      </w:r>
    </w:p>
    <w:p w14:paraId="35F45B88" w14:textId="67CDB0D1" w:rsidR="00B67A42" w:rsidRPr="003E0384" w:rsidRDefault="003E0384" w:rsidP="00AA66E6">
      <w:pPr>
        <w:pStyle w:val="ListParagraph"/>
        <w:numPr>
          <w:ilvl w:val="0"/>
          <w:numId w:val="5"/>
        </w:numPr>
        <w:rPr>
          <w:b/>
        </w:rPr>
      </w:pPr>
      <w:r>
        <w:rPr>
          <w:b/>
        </w:rPr>
        <w:t>Highlights of AWERB Standing meeting*</w:t>
      </w:r>
    </w:p>
    <w:p w14:paraId="1CDD9921" w14:textId="77777777" w:rsidR="00B67A42" w:rsidRPr="00B67A42" w:rsidRDefault="00B67A42" w:rsidP="00B67A42">
      <w:pPr>
        <w:pStyle w:val="ListParagraph"/>
        <w:ind w:left="-207"/>
        <w:rPr>
          <w:b/>
        </w:rPr>
      </w:pPr>
    </w:p>
    <w:p w14:paraId="1C988CD3" w14:textId="521B91A7" w:rsidR="00142FCD" w:rsidRDefault="003E0384" w:rsidP="00AA66E6">
      <w:pPr>
        <w:pStyle w:val="ListParagraph"/>
        <w:numPr>
          <w:ilvl w:val="0"/>
          <w:numId w:val="5"/>
        </w:numPr>
        <w:rPr>
          <w:b/>
        </w:rPr>
      </w:pPr>
      <w:r>
        <w:rPr>
          <w:b/>
        </w:rPr>
        <w:t>Highlights of January AOC meeting*</w:t>
      </w:r>
    </w:p>
    <w:p w14:paraId="7FF05987" w14:textId="77777777" w:rsidR="00B67A42" w:rsidRPr="00B67A42" w:rsidRDefault="00B67A42" w:rsidP="00B67A42">
      <w:pPr>
        <w:pStyle w:val="ListParagraph"/>
        <w:ind w:left="-207"/>
        <w:rPr>
          <w:b/>
        </w:rPr>
      </w:pPr>
    </w:p>
    <w:p w14:paraId="40547F19" w14:textId="3BC41A05" w:rsidR="00C72B5F" w:rsidRDefault="005C3660" w:rsidP="00C72B5F">
      <w:pPr>
        <w:pStyle w:val="ListParagraph"/>
        <w:numPr>
          <w:ilvl w:val="0"/>
          <w:numId w:val="5"/>
        </w:numPr>
        <w:rPr>
          <w:b/>
        </w:rPr>
      </w:pPr>
      <w:r>
        <w:rPr>
          <w:b/>
        </w:rPr>
        <w:t>Any O</w:t>
      </w:r>
      <w:r w:rsidR="00142FCD">
        <w:rPr>
          <w:b/>
        </w:rPr>
        <w:t>ther Business</w:t>
      </w:r>
    </w:p>
    <w:p w14:paraId="7C7D8A91" w14:textId="77777777" w:rsidR="00C72B5F" w:rsidRDefault="00C72B5F" w:rsidP="0055054E">
      <w:pPr>
        <w:pStyle w:val="ListParagraph"/>
        <w:numPr>
          <w:ilvl w:val="0"/>
          <w:numId w:val="15"/>
        </w:numPr>
        <w:ind w:left="-227"/>
        <w:rPr>
          <w:rFonts w:cs="Arial"/>
          <w:color w:val="000000"/>
        </w:rPr>
      </w:pPr>
      <w:r w:rsidRPr="00E313F1">
        <w:rPr>
          <w:rFonts w:cs="Arial"/>
          <w:color w:val="000000"/>
        </w:rPr>
        <w:t xml:space="preserve">Updated University of Cambridge </w:t>
      </w:r>
      <w:r>
        <w:rPr>
          <w:rFonts w:cs="Arial"/>
          <w:color w:val="000000"/>
        </w:rPr>
        <w:t>Animal Welfare Policy</w:t>
      </w:r>
    </w:p>
    <w:p w14:paraId="7DA70CB6" w14:textId="3A5DAC62" w:rsidR="00C330CF" w:rsidRDefault="00C72B5F" w:rsidP="0055054E">
      <w:pPr>
        <w:ind w:left="-340"/>
        <w:rPr>
          <w:rFonts w:cs="Arial"/>
          <w:color w:val="000000"/>
        </w:rPr>
      </w:pPr>
      <w:r>
        <w:rPr>
          <w:rFonts w:cs="Arial"/>
          <w:color w:val="000000"/>
        </w:rPr>
        <w:t xml:space="preserve">  </w:t>
      </w:r>
      <w:r w:rsidRPr="00C72B5F">
        <w:rPr>
          <w:rFonts w:cs="Arial"/>
          <w:color w:val="000000"/>
        </w:rPr>
        <w:t>Previous version of Cambridge Animal Welfare Policy (for comparison)</w:t>
      </w:r>
    </w:p>
    <w:p w14:paraId="4AEEB07A" w14:textId="565EF620" w:rsidR="0055054E" w:rsidRDefault="0055054E" w:rsidP="0055054E">
      <w:pPr>
        <w:ind w:left="-227"/>
        <w:rPr>
          <w:rFonts w:cs="Arial"/>
          <w:color w:val="000000"/>
        </w:rPr>
      </w:pPr>
      <w:r>
        <w:rPr>
          <w:rFonts w:cs="Arial"/>
          <w:color w:val="000000"/>
        </w:rPr>
        <w:t xml:space="preserve">This has been updated by SK to be approved by the 3Rs committee. The committee approved the new policy. </w:t>
      </w:r>
    </w:p>
    <w:p w14:paraId="6810BDBC" w14:textId="25639131" w:rsidR="0055054E" w:rsidRPr="0055054E" w:rsidRDefault="0055054E" w:rsidP="0055054E">
      <w:pPr>
        <w:pStyle w:val="ListParagraph"/>
        <w:numPr>
          <w:ilvl w:val="0"/>
          <w:numId w:val="15"/>
        </w:numPr>
        <w:ind w:left="-207"/>
        <w:rPr>
          <w:rFonts w:cs="Arial"/>
          <w:color w:val="000000"/>
        </w:rPr>
      </w:pPr>
      <w:r>
        <w:rPr>
          <w:rFonts w:cs="Arial"/>
          <w:color w:val="000000"/>
        </w:rPr>
        <w:t xml:space="preserve">The committee discussed making better use of the time in the in person meetings. The information submitted on the agenda will change slightly in time for the next meeting and more information will be available. </w:t>
      </w:r>
      <w:r w:rsidRPr="0055054E">
        <w:rPr>
          <w:rFonts w:cs="Arial"/>
          <w:color w:val="000000"/>
        </w:rPr>
        <w:t xml:space="preserve"> </w:t>
      </w:r>
    </w:p>
    <w:p w14:paraId="4676F50E" w14:textId="304D212B" w:rsidR="00C330CF" w:rsidRPr="00C330CF" w:rsidRDefault="00C330CF" w:rsidP="00C330CF">
      <w:pPr>
        <w:rPr>
          <w:b/>
        </w:rPr>
      </w:pPr>
    </w:p>
    <w:p w14:paraId="06680D7B" w14:textId="77777777" w:rsidR="008F5370" w:rsidRDefault="008C6830" w:rsidP="008F5370">
      <w:pPr>
        <w:ind w:left="-567"/>
      </w:pPr>
      <w:r>
        <w:rPr>
          <w:b/>
        </w:rPr>
        <w:t xml:space="preserve">Date of next meeting: </w:t>
      </w:r>
    </w:p>
    <w:p w14:paraId="10C7C449" w14:textId="7E435104" w:rsidR="00142FCD" w:rsidRPr="005C3660" w:rsidRDefault="00092E2F" w:rsidP="008C6830">
      <w:pPr>
        <w:ind w:left="-567"/>
        <w:rPr>
          <w:b/>
        </w:rPr>
      </w:pPr>
      <w:r w:rsidRPr="008C1C33">
        <w:rPr>
          <w:lang w:val="en-US"/>
        </w:rPr>
        <w:t>Wednesday 7</w:t>
      </w:r>
      <w:r w:rsidRPr="008C1C33">
        <w:rPr>
          <w:vertAlign w:val="superscript"/>
          <w:lang w:val="en-US"/>
        </w:rPr>
        <w:t>th</w:t>
      </w:r>
      <w:r w:rsidRPr="008C1C33">
        <w:rPr>
          <w:lang w:val="en-US"/>
        </w:rPr>
        <w:t xml:space="preserve"> June</w:t>
      </w:r>
      <w:r>
        <w:rPr>
          <w:lang w:val="en-US"/>
        </w:rPr>
        <w:t xml:space="preserve"> 2023</w:t>
      </w:r>
      <w:r w:rsidR="00A55613">
        <w:rPr>
          <w:lang w:val="en-US"/>
        </w:rPr>
        <w:t xml:space="preserve"> via MS Teams</w:t>
      </w:r>
      <w:bookmarkStart w:id="0" w:name="_GoBack"/>
      <w:bookmarkEnd w:id="0"/>
    </w:p>
    <w:p w14:paraId="5E521CFF" w14:textId="713896F7" w:rsidR="008C6830" w:rsidRPr="005C3660" w:rsidRDefault="00142FCD" w:rsidP="005C3660">
      <w:pPr>
        <w:ind w:left="-567"/>
        <w:rPr>
          <w:rFonts w:cs="Arial"/>
          <w:b/>
          <w:szCs w:val="22"/>
        </w:rPr>
      </w:pPr>
      <w:r w:rsidRPr="005C3660">
        <w:rPr>
          <w:b/>
        </w:rPr>
        <w:t>*Items for information only unless un-starred by committee member</w:t>
      </w:r>
      <w:r w:rsidR="008C6830" w:rsidRPr="005C3660">
        <w:rPr>
          <w:b/>
        </w:rPr>
        <w:t xml:space="preserve"> </w:t>
      </w:r>
    </w:p>
    <w:sectPr w:rsidR="008C6830" w:rsidRPr="005C3660" w:rsidSect="00841A69">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1701" w:right="707" w:bottom="1134" w:left="1418" w:header="822"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E494D8" w14:textId="77777777" w:rsidR="006D0FD9" w:rsidRDefault="006D0FD9">
      <w:r>
        <w:separator/>
      </w:r>
    </w:p>
  </w:endnote>
  <w:endnote w:type="continuationSeparator" w:id="0">
    <w:p w14:paraId="53D52AF2" w14:textId="77777777" w:rsidR="006D0FD9" w:rsidRDefault="006D0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auto"/>
    <w:pitch w:val="variable"/>
    <w:sig w:usb0="E00002FF" w:usb1="5000205A"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25ACCE" w14:textId="77777777" w:rsidR="006C4098" w:rsidRDefault="006C40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CE4B6C" w14:textId="77777777" w:rsidR="00742E27" w:rsidRDefault="0060229A">
    <w:pPr>
      <w:pStyle w:val="Footer"/>
    </w:pPr>
    <w:r>
      <w:rPr>
        <w:noProof/>
      </w:rPr>
      <mc:AlternateContent>
        <mc:Choice Requires="wps">
          <w:drawing>
            <wp:anchor distT="0" distB="0" distL="114300" distR="114300" simplePos="0" relativeHeight="251657216" behindDoc="0" locked="0" layoutInCell="1" allowOverlap="1" wp14:anchorId="18A92CDA" wp14:editId="2D2A67B6">
              <wp:simplePos x="0" y="0"/>
              <wp:positionH relativeFrom="page">
                <wp:posOffset>5713730</wp:posOffset>
              </wp:positionH>
              <wp:positionV relativeFrom="page">
                <wp:posOffset>10185400</wp:posOffset>
              </wp:positionV>
              <wp:extent cx="1257300" cy="196215"/>
              <wp:effectExtent l="0" t="0" r="0" b="13335"/>
              <wp:wrapNone/>
              <wp:docPr id="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
                            <a:solidFill>
                              <a:srgbClr val="000000"/>
                            </a:solidFill>
                            <a:miter lim="800000"/>
                            <a:headEnd/>
                            <a:tailEnd/>
                          </a14:hiddenLine>
                        </a:ext>
                      </a:extLst>
                    </wps:spPr>
                    <wps:txbx>
                      <w:txbxContent>
                        <w:p w14:paraId="4ED973A7" w14:textId="24E1DF1D" w:rsidR="00742E27" w:rsidRDefault="00742E27" w:rsidP="002B21BE">
                          <w:pPr>
                            <w:jc w:val="right"/>
                          </w:pPr>
                          <w:r>
                            <w:t xml:space="preserve">Page </w:t>
                          </w:r>
                          <w:r w:rsidR="006F1974">
                            <w:fldChar w:fldCharType="begin"/>
                          </w:r>
                          <w:r>
                            <w:instrText xml:space="preserve"> PAGE </w:instrText>
                          </w:r>
                          <w:r w:rsidR="006F1974">
                            <w:fldChar w:fldCharType="separate"/>
                          </w:r>
                          <w:r w:rsidR="00A55613">
                            <w:rPr>
                              <w:noProof/>
                            </w:rPr>
                            <w:t>2</w:t>
                          </w:r>
                          <w:r w:rsidR="006F1974">
                            <w:fldChar w:fldCharType="end"/>
                          </w:r>
                          <w:r>
                            <w:t xml:space="preserve"> of </w:t>
                          </w:r>
                          <w:r w:rsidR="003346F7">
                            <w:rPr>
                              <w:noProof/>
                            </w:rPr>
                            <w:fldChar w:fldCharType="begin"/>
                          </w:r>
                          <w:r w:rsidR="003346F7">
                            <w:rPr>
                              <w:noProof/>
                            </w:rPr>
                            <w:instrText xml:space="preserve"> NUMPAGES </w:instrText>
                          </w:r>
                          <w:r w:rsidR="003346F7">
                            <w:rPr>
                              <w:noProof/>
                            </w:rPr>
                            <w:fldChar w:fldCharType="separate"/>
                          </w:r>
                          <w:r w:rsidR="00A55613">
                            <w:rPr>
                              <w:noProof/>
                            </w:rPr>
                            <w:t>2</w:t>
                          </w:r>
                          <w:r w:rsidR="003346F7">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A92CDA" id="Rectangle 13" o:spid="_x0000_s1026" style="position:absolute;margin-left:449.9pt;margin-top:802pt;width:99pt;height:15.4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" filled="f" stroked="f" strokeweight=".01pt">
              <v:textbox inset="0,0,0,0">
                <w:txbxContent>
                  <w:p w14:paraId="4ED973A7" w14:textId="24E1DF1D" w:rsidR="00742E27" w:rsidRDefault="00742E27" w:rsidP="002B21BE">
                    <w:pPr>
                      <w:jc w:val="right"/>
                    </w:pPr>
                    <w:r>
                      <w:t xml:space="preserve">Page </w:t>
                    </w:r>
                    <w:r w:rsidR="006F1974">
                      <w:fldChar w:fldCharType="begin"/>
                    </w:r>
                    <w:r>
                      <w:instrText xml:space="preserve"> PAGE </w:instrText>
                    </w:r>
                    <w:r w:rsidR="006F1974">
                      <w:fldChar w:fldCharType="separate"/>
                    </w:r>
                    <w:r w:rsidR="00A55613">
                      <w:rPr>
                        <w:noProof/>
                      </w:rPr>
                      <w:t>2</w:t>
                    </w:r>
                    <w:r w:rsidR="006F1974">
                      <w:fldChar w:fldCharType="end"/>
                    </w:r>
                    <w:r>
                      <w:t xml:space="preserve"> of </w:t>
                    </w:r>
                    <w:r w:rsidR="003346F7">
                      <w:rPr>
                        <w:noProof/>
                      </w:rPr>
                      <w:fldChar w:fldCharType="begin"/>
                    </w:r>
                    <w:r w:rsidR="003346F7">
                      <w:rPr>
                        <w:noProof/>
                      </w:rPr>
                      <w:instrText xml:space="preserve"> NUMPAGES </w:instrText>
                    </w:r>
                    <w:r w:rsidR="003346F7">
                      <w:rPr>
                        <w:noProof/>
                      </w:rPr>
                      <w:fldChar w:fldCharType="separate"/>
                    </w:r>
                    <w:r w:rsidR="00A55613">
                      <w:rPr>
                        <w:noProof/>
                      </w:rPr>
                      <w:t>2</w:t>
                    </w:r>
                    <w:r w:rsidR="003346F7">
                      <w:rPr>
                        <w:noProof/>
                      </w:rPr>
                      <w:fldChar w:fldCharType="end"/>
                    </w:r>
                  </w:p>
                </w:txbxContent>
              </v:textbox>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BFC680" w14:textId="77777777" w:rsidR="006C4098" w:rsidRDefault="006C40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461901" w14:textId="77777777" w:rsidR="006D0FD9" w:rsidRDefault="006D0FD9">
      <w:r>
        <w:separator/>
      </w:r>
    </w:p>
  </w:footnote>
  <w:footnote w:type="continuationSeparator" w:id="0">
    <w:p w14:paraId="6047D9E6" w14:textId="77777777" w:rsidR="006D0FD9" w:rsidRDefault="006D0F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35670" w14:textId="77777777" w:rsidR="006C4098" w:rsidRDefault="006C40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742E27" w14:paraId="6145439F" w14:textId="77777777" w:rsidTr="003A0EDA">
      <w:trPr>
        <w:trHeight w:val="1708"/>
      </w:trPr>
      <w:tc>
        <w:tcPr>
          <w:tcW w:w="6356" w:type="dxa"/>
        </w:tcPr>
        <w:p w14:paraId="5086AB93" w14:textId="198E4964" w:rsidR="00742E27" w:rsidRPr="004F5E90" w:rsidRDefault="004128B4" w:rsidP="00CA7A5A">
          <w:pPr>
            <w:pStyle w:val="Picture"/>
          </w:pPr>
          <w:r>
            <w:rPr>
              <w:noProof/>
            </w:rPr>
            <w:drawing>
              <wp:inline distT="0" distB="0" distL="0" distR="0" wp14:anchorId="4033F5A5" wp14:editId="24638319">
                <wp:extent cx="2340000" cy="690238"/>
                <wp:effectExtent l="0" t="0" r="3175" b="0"/>
                <wp:docPr id="6" name="Picture 6" descr="L:\Brand Team\Departmental Support\University Biomedical Services\New logos\UBS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rand Team\Departmental Support\University Biomedical Services\New logos\UB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000" cy="690238"/>
                        </a:xfrm>
                        <a:prstGeom prst="rect">
                          <a:avLst/>
                        </a:prstGeom>
                        <a:noFill/>
                        <a:ln>
                          <a:noFill/>
                        </a:ln>
                      </pic:spPr>
                    </pic:pic>
                  </a:graphicData>
                </a:graphic>
              </wp:inline>
            </w:drawing>
          </w:r>
        </w:p>
      </w:tc>
      <w:tc>
        <w:tcPr>
          <w:tcW w:w="4256" w:type="dxa"/>
        </w:tcPr>
        <w:p w14:paraId="59710E7A" w14:textId="77777777" w:rsidR="00742E27" w:rsidRPr="004F5E90" w:rsidRDefault="00742E27" w:rsidP="009A04E9">
          <w:pPr>
            <w:jc w:val="right"/>
          </w:pPr>
        </w:p>
      </w:tc>
    </w:tr>
  </w:tbl>
  <w:p w14:paraId="39401AC8" w14:textId="77777777" w:rsidR="00742E27" w:rsidRPr="008300C4" w:rsidRDefault="00742E27" w:rsidP="009A04E9">
    <w:pPr>
      <w:pStyle w:val="1ptSpace"/>
      <w:rPr>
        <w:noProof/>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64F95" w14:textId="77777777" w:rsidR="006C4098" w:rsidRDefault="006C40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4178AF"/>
    <w:multiLevelType w:val="hybridMultilevel"/>
    <w:tmpl w:val="6102EC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B4317AE"/>
    <w:multiLevelType w:val="hybridMultilevel"/>
    <w:tmpl w:val="4A9A651A"/>
    <w:lvl w:ilvl="0" w:tplc="36861B6A">
      <w:start w:val="1"/>
      <w:numFmt w:val="lowerRoman"/>
      <w:pStyle w:val="Listlevel2"/>
      <w:lvlText w:val="(%1)"/>
      <w:lvlJc w:val="left"/>
      <w:pPr>
        <w:ind w:left="1400" w:hanging="360"/>
      </w:pPr>
      <w:rPr>
        <w:rFonts w:hint="default"/>
      </w:rPr>
    </w:lvl>
    <w:lvl w:ilvl="1" w:tplc="08090019" w:tentative="1">
      <w:start w:val="1"/>
      <w:numFmt w:val="lowerLetter"/>
      <w:lvlText w:val="%2."/>
      <w:lvlJc w:val="left"/>
      <w:pPr>
        <w:ind w:left="2120" w:hanging="360"/>
      </w:pPr>
    </w:lvl>
    <w:lvl w:ilvl="2" w:tplc="0809001B" w:tentative="1">
      <w:start w:val="1"/>
      <w:numFmt w:val="lowerRoman"/>
      <w:lvlText w:val="%3."/>
      <w:lvlJc w:val="right"/>
      <w:pPr>
        <w:ind w:left="2840" w:hanging="180"/>
      </w:pPr>
    </w:lvl>
    <w:lvl w:ilvl="3" w:tplc="0809000F" w:tentative="1">
      <w:start w:val="1"/>
      <w:numFmt w:val="decimal"/>
      <w:lvlText w:val="%4."/>
      <w:lvlJc w:val="left"/>
      <w:pPr>
        <w:ind w:left="3560" w:hanging="360"/>
      </w:pPr>
    </w:lvl>
    <w:lvl w:ilvl="4" w:tplc="08090019" w:tentative="1">
      <w:start w:val="1"/>
      <w:numFmt w:val="lowerLetter"/>
      <w:lvlText w:val="%5."/>
      <w:lvlJc w:val="left"/>
      <w:pPr>
        <w:ind w:left="4280" w:hanging="360"/>
      </w:pPr>
    </w:lvl>
    <w:lvl w:ilvl="5" w:tplc="0809001B" w:tentative="1">
      <w:start w:val="1"/>
      <w:numFmt w:val="lowerRoman"/>
      <w:lvlText w:val="%6."/>
      <w:lvlJc w:val="right"/>
      <w:pPr>
        <w:ind w:left="5000" w:hanging="180"/>
      </w:pPr>
    </w:lvl>
    <w:lvl w:ilvl="6" w:tplc="0809000F" w:tentative="1">
      <w:start w:val="1"/>
      <w:numFmt w:val="decimal"/>
      <w:lvlText w:val="%7."/>
      <w:lvlJc w:val="left"/>
      <w:pPr>
        <w:ind w:left="5720" w:hanging="360"/>
      </w:pPr>
    </w:lvl>
    <w:lvl w:ilvl="7" w:tplc="08090019" w:tentative="1">
      <w:start w:val="1"/>
      <w:numFmt w:val="lowerLetter"/>
      <w:lvlText w:val="%8."/>
      <w:lvlJc w:val="left"/>
      <w:pPr>
        <w:ind w:left="6440" w:hanging="360"/>
      </w:pPr>
    </w:lvl>
    <w:lvl w:ilvl="8" w:tplc="0809001B" w:tentative="1">
      <w:start w:val="1"/>
      <w:numFmt w:val="lowerRoman"/>
      <w:lvlText w:val="%9."/>
      <w:lvlJc w:val="right"/>
      <w:pPr>
        <w:ind w:left="7160" w:hanging="180"/>
      </w:pPr>
    </w:lvl>
  </w:abstractNum>
  <w:abstractNum w:abstractNumId="2" w15:restartNumberingAfterBreak="0">
    <w:nsid w:val="350531CA"/>
    <w:multiLevelType w:val="hybridMultilevel"/>
    <w:tmpl w:val="34E82E3E"/>
    <w:lvl w:ilvl="0" w:tplc="8632B0FC">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3" w15:restartNumberingAfterBreak="0">
    <w:nsid w:val="36DB2976"/>
    <w:multiLevelType w:val="hybridMultilevel"/>
    <w:tmpl w:val="946098E8"/>
    <w:lvl w:ilvl="0" w:tplc="13F87400">
      <w:start w:val="1"/>
      <w:numFmt w:val="decimal"/>
      <w:lvlText w:val="%1."/>
      <w:lvlJc w:val="left"/>
      <w:pPr>
        <w:ind w:left="0" w:firstLine="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87E6FB0"/>
    <w:multiLevelType w:val="hybridMultilevel"/>
    <w:tmpl w:val="DBB2F9E6"/>
    <w:lvl w:ilvl="0" w:tplc="F508FC40">
      <w:start w:val="1"/>
      <w:numFmt w:val="lowerLetter"/>
      <w:pStyle w:val="Listlevel1"/>
      <w:lvlText w:val="(%1)"/>
      <w:lvlJc w:val="left"/>
      <w:pPr>
        <w:ind w:left="64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5" w15:restartNumberingAfterBreak="0">
    <w:nsid w:val="3EDF2936"/>
    <w:multiLevelType w:val="hybridMultilevel"/>
    <w:tmpl w:val="1564E5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3817948"/>
    <w:multiLevelType w:val="multilevel"/>
    <w:tmpl w:val="73BA0AB6"/>
    <w:numStyleLink w:val="UocIndentLevels"/>
  </w:abstractNum>
  <w:abstractNum w:abstractNumId="7" w15:restartNumberingAfterBreak="0">
    <w:nsid w:val="4AA849E3"/>
    <w:multiLevelType w:val="hybridMultilevel"/>
    <w:tmpl w:val="B51454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E9D1C99"/>
    <w:multiLevelType w:val="hybridMultilevel"/>
    <w:tmpl w:val="76644664"/>
    <w:lvl w:ilvl="0" w:tplc="47144D0E">
      <w:start w:val="1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ED57F65"/>
    <w:multiLevelType w:val="multilevel"/>
    <w:tmpl w:val="73BA0AB6"/>
    <w:styleLink w:val="UocIndentLevels"/>
    <w:lvl w:ilvl="0">
      <w:start w:val="1"/>
      <w:numFmt w:val="decimal"/>
      <w:pStyle w:val="Bold"/>
      <w:lvlText w:val="%1."/>
      <w:lvlJc w:val="left"/>
      <w:pPr>
        <w:tabs>
          <w:tab w:val="num" w:pos="284"/>
        </w:tabs>
        <w:ind w:left="284" w:hanging="284"/>
      </w:pPr>
      <w:rPr>
        <w:rFonts w:ascii="Arial" w:eastAsia="Times New Roman" w:hAnsi="Arial" w:cs="Times New Roman"/>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10" w15:restartNumberingAfterBreak="0">
    <w:nsid w:val="59F66EAA"/>
    <w:multiLevelType w:val="hybridMultilevel"/>
    <w:tmpl w:val="1B7835E6"/>
    <w:lvl w:ilvl="0" w:tplc="08090001">
      <w:start w:val="1"/>
      <w:numFmt w:val="bullet"/>
      <w:lvlText w:val=""/>
      <w:lvlJc w:val="left"/>
      <w:pPr>
        <w:ind w:left="513" w:hanging="360"/>
      </w:pPr>
      <w:rPr>
        <w:rFonts w:ascii="Symbol" w:hAnsi="Symbol" w:hint="default"/>
      </w:rPr>
    </w:lvl>
    <w:lvl w:ilvl="1" w:tplc="08090003" w:tentative="1">
      <w:start w:val="1"/>
      <w:numFmt w:val="bullet"/>
      <w:lvlText w:val="o"/>
      <w:lvlJc w:val="left"/>
      <w:pPr>
        <w:ind w:left="1233" w:hanging="360"/>
      </w:pPr>
      <w:rPr>
        <w:rFonts w:ascii="Courier New" w:hAnsi="Courier New" w:cs="Courier New" w:hint="default"/>
      </w:rPr>
    </w:lvl>
    <w:lvl w:ilvl="2" w:tplc="08090005" w:tentative="1">
      <w:start w:val="1"/>
      <w:numFmt w:val="bullet"/>
      <w:lvlText w:val=""/>
      <w:lvlJc w:val="left"/>
      <w:pPr>
        <w:ind w:left="1953" w:hanging="360"/>
      </w:pPr>
      <w:rPr>
        <w:rFonts w:ascii="Wingdings" w:hAnsi="Wingdings" w:hint="default"/>
      </w:rPr>
    </w:lvl>
    <w:lvl w:ilvl="3" w:tplc="08090001" w:tentative="1">
      <w:start w:val="1"/>
      <w:numFmt w:val="bullet"/>
      <w:lvlText w:val=""/>
      <w:lvlJc w:val="left"/>
      <w:pPr>
        <w:ind w:left="2673" w:hanging="360"/>
      </w:pPr>
      <w:rPr>
        <w:rFonts w:ascii="Symbol" w:hAnsi="Symbol" w:hint="default"/>
      </w:rPr>
    </w:lvl>
    <w:lvl w:ilvl="4" w:tplc="08090003" w:tentative="1">
      <w:start w:val="1"/>
      <w:numFmt w:val="bullet"/>
      <w:lvlText w:val="o"/>
      <w:lvlJc w:val="left"/>
      <w:pPr>
        <w:ind w:left="3393" w:hanging="360"/>
      </w:pPr>
      <w:rPr>
        <w:rFonts w:ascii="Courier New" w:hAnsi="Courier New" w:cs="Courier New" w:hint="default"/>
      </w:rPr>
    </w:lvl>
    <w:lvl w:ilvl="5" w:tplc="08090005" w:tentative="1">
      <w:start w:val="1"/>
      <w:numFmt w:val="bullet"/>
      <w:lvlText w:val=""/>
      <w:lvlJc w:val="left"/>
      <w:pPr>
        <w:ind w:left="4113" w:hanging="360"/>
      </w:pPr>
      <w:rPr>
        <w:rFonts w:ascii="Wingdings" w:hAnsi="Wingdings" w:hint="default"/>
      </w:rPr>
    </w:lvl>
    <w:lvl w:ilvl="6" w:tplc="08090001" w:tentative="1">
      <w:start w:val="1"/>
      <w:numFmt w:val="bullet"/>
      <w:lvlText w:val=""/>
      <w:lvlJc w:val="left"/>
      <w:pPr>
        <w:ind w:left="4833" w:hanging="360"/>
      </w:pPr>
      <w:rPr>
        <w:rFonts w:ascii="Symbol" w:hAnsi="Symbol" w:hint="default"/>
      </w:rPr>
    </w:lvl>
    <w:lvl w:ilvl="7" w:tplc="08090003" w:tentative="1">
      <w:start w:val="1"/>
      <w:numFmt w:val="bullet"/>
      <w:lvlText w:val="o"/>
      <w:lvlJc w:val="left"/>
      <w:pPr>
        <w:ind w:left="5553" w:hanging="360"/>
      </w:pPr>
      <w:rPr>
        <w:rFonts w:ascii="Courier New" w:hAnsi="Courier New" w:cs="Courier New" w:hint="default"/>
      </w:rPr>
    </w:lvl>
    <w:lvl w:ilvl="8" w:tplc="08090005" w:tentative="1">
      <w:start w:val="1"/>
      <w:numFmt w:val="bullet"/>
      <w:lvlText w:val=""/>
      <w:lvlJc w:val="left"/>
      <w:pPr>
        <w:ind w:left="6273" w:hanging="360"/>
      </w:pPr>
      <w:rPr>
        <w:rFonts w:ascii="Wingdings" w:hAnsi="Wingdings" w:hint="default"/>
      </w:rPr>
    </w:lvl>
  </w:abstractNum>
  <w:abstractNum w:abstractNumId="11" w15:restartNumberingAfterBreak="0">
    <w:nsid w:val="5D1B21BA"/>
    <w:multiLevelType w:val="hybridMultilevel"/>
    <w:tmpl w:val="CF8CB404"/>
    <w:lvl w:ilvl="0" w:tplc="64BA9558">
      <w:numFmt w:val="bullet"/>
      <w:lvlText w:val="-"/>
      <w:lvlJc w:val="left"/>
      <w:pPr>
        <w:ind w:left="153" w:hanging="360"/>
      </w:pPr>
      <w:rPr>
        <w:rFonts w:ascii="Arial" w:eastAsia="Times New Roman" w:hAnsi="Arial" w:cs="Aria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2" w15:restartNumberingAfterBreak="0">
    <w:nsid w:val="60515EDB"/>
    <w:multiLevelType w:val="hybridMultilevel"/>
    <w:tmpl w:val="279E2FC8"/>
    <w:lvl w:ilvl="0" w:tplc="FCB2F98E">
      <w:start w:val="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9DE0CFD"/>
    <w:multiLevelType w:val="hybridMultilevel"/>
    <w:tmpl w:val="D18228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D0C040B"/>
    <w:multiLevelType w:val="hybridMultilevel"/>
    <w:tmpl w:val="67AA69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E01326E"/>
    <w:multiLevelType w:val="hybridMultilevel"/>
    <w:tmpl w:val="5762E6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9"/>
  </w:num>
  <w:num w:numId="2">
    <w:abstractNumId w:val="6"/>
  </w:num>
  <w:num w:numId="3">
    <w:abstractNumId w:val="1"/>
  </w:num>
  <w:num w:numId="4">
    <w:abstractNumId w:val="4"/>
  </w:num>
  <w:num w:numId="5">
    <w:abstractNumId w:val="2"/>
  </w:num>
  <w:num w:numId="6">
    <w:abstractNumId w:val="12"/>
  </w:num>
  <w:num w:numId="7">
    <w:abstractNumId w:val="10"/>
  </w:num>
  <w:num w:numId="8">
    <w:abstractNumId w:val="8"/>
  </w:num>
  <w:num w:numId="9">
    <w:abstractNumId w:val="11"/>
  </w:num>
  <w:num w:numId="10">
    <w:abstractNumId w:val="3"/>
  </w:num>
  <w:num w:numId="11">
    <w:abstractNumId w:val="13"/>
  </w:num>
  <w:num w:numId="12">
    <w:abstractNumId w:val="14"/>
  </w:num>
  <w:num w:numId="13">
    <w:abstractNumId w:val="5"/>
  </w:num>
  <w:num w:numId="14">
    <w:abstractNumId w:val="15"/>
  </w:num>
  <w:num w:numId="15">
    <w:abstractNumId w:val="0"/>
  </w:num>
  <w:num w:numId="16">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3317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0FD9"/>
    <w:rsid w:val="00000E4D"/>
    <w:rsid w:val="00001ADF"/>
    <w:rsid w:val="0001324D"/>
    <w:rsid w:val="000171FB"/>
    <w:rsid w:val="00020539"/>
    <w:rsid w:val="0002306F"/>
    <w:rsid w:val="00031DB7"/>
    <w:rsid w:val="000328D7"/>
    <w:rsid w:val="00046052"/>
    <w:rsid w:val="00052C06"/>
    <w:rsid w:val="0005470D"/>
    <w:rsid w:val="00062EF9"/>
    <w:rsid w:val="00073BFD"/>
    <w:rsid w:val="00080F34"/>
    <w:rsid w:val="00091A10"/>
    <w:rsid w:val="00092E2F"/>
    <w:rsid w:val="000A05CD"/>
    <w:rsid w:val="000A3C28"/>
    <w:rsid w:val="000B10B3"/>
    <w:rsid w:val="000B1804"/>
    <w:rsid w:val="000B3321"/>
    <w:rsid w:val="000B5B61"/>
    <w:rsid w:val="000C0575"/>
    <w:rsid w:val="000C0B7D"/>
    <w:rsid w:val="000D164F"/>
    <w:rsid w:val="000D4E54"/>
    <w:rsid w:val="000D7F2F"/>
    <w:rsid w:val="000E19F9"/>
    <w:rsid w:val="000E1FDC"/>
    <w:rsid w:val="000E4BB3"/>
    <w:rsid w:val="000F1555"/>
    <w:rsid w:val="000F33AB"/>
    <w:rsid w:val="000F3D32"/>
    <w:rsid w:val="0010026C"/>
    <w:rsid w:val="00105FE6"/>
    <w:rsid w:val="00107E85"/>
    <w:rsid w:val="0012241D"/>
    <w:rsid w:val="00125936"/>
    <w:rsid w:val="00125DD9"/>
    <w:rsid w:val="001270CF"/>
    <w:rsid w:val="00131F1C"/>
    <w:rsid w:val="0014024E"/>
    <w:rsid w:val="00142FCD"/>
    <w:rsid w:val="00143329"/>
    <w:rsid w:val="0015243F"/>
    <w:rsid w:val="00157491"/>
    <w:rsid w:val="00162C64"/>
    <w:rsid w:val="00162FB8"/>
    <w:rsid w:val="00175C6D"/>
    <w:rsid w:val="001760A7"/>
    <w:rsid w:val="0018059B"/>
    <w:rsid w:val="0018285D"/>
    <w:rsid w:val="00184DB9"/>
    <w:rsid w:val="00186DF8"/>
    <w:rsid w:val="001928A9"/>
    <w:rsid w:val="001A1AA4"/>
    <w:rsid w:val="001B0B6F"/>
    <w:rsid w:val="001B0BE9"/>
    <w:rsid w:val="001B5F9B"/>
    <w:rsid w:val="001B66DC"/>
    <w:rsid w:val="001C1431"/>
    <w:rsid w:val="001C1A0F"/>
    <w:rsid w:val="001C7A3C"/>
    <w:rsid w:val="001D37FA"/>
    <w:rsid w:val="001D581F"/>
    <w:rsid w:val="001D78FF"/>
    <w:rsid w:val="001E0701"/>
    <w:rsid w:val="001F27C2"/>
    <w:rsid w:val="001F600B"/>
    <w:rsid w:val="001F7832"/>
    <w:rsid w:val="00207773"/>
    <w:rsid w:val="00214378"/>
    <w:rsid w:val="00215CCB"/>
    <w:rsid w:val="00215F89"/>
    <w:rsid w:val="0022607A"/>
    <w:rsid w:val="002309D2"/>
    <w:rsid w:val="00231855"/>
    <w:rsid w:val="00231B98"/>
    <w:rsid w:val="0023446D"/>
    <w:rsid w:val="002362E2"/>
    <w:rsid w:val="002401C5"/>
    <w:rsid w:val="00241728"/>
    <w:rsid w:val="00241A16"/>
    <w:rsid w:val="00250A37"/>
    <w:rsid w:val="00250F91"/>
    <w:rsid w:val="00254EC6"/>
    <w:rsid w:val="002616AB"/>
    <w:rsid w:val="00265E40"/>
    <w:rsid w:val="00275CF0"/>
    <w:rsid w:val="00276C58"/>
    <w:rsid w:val="00283D7E"/>
    <w:rsid w:val="002931A9"/>
    <w:rsid w:val="00293654"/>
    <w:rsid w:val="002A0B90"/>
    <w:rsid w:val="002A11D6"/>
    <w:rsid w:val="002A5863"/>
    <w:rsid w:val="002B081B"/>
    <w:rsid w:val="002B21BE"/>
    <w:rsid w:val="002B44BB"/>
    <w:rsid w:val="002B6C05"/>
    <w:rsid w:val="002C0972"/>
    <w:rsid w:val="002C27F7"/>
    <w:rsid w:val="002D13E0"/>
    <w:rsid w:val="002D15AB"/>
    <w:rsid w:val="002D1F70"/>
    <w:rsid w:val="002D498B"/>
    <w:rsid w:val="002D7492"/>
    <w:rsid w:val="002E050C"/>
    <w:rsid w:val="002E2477"/>
    <w:rsid w:val="002E47D8"/>
    <w:rsid w:val="0030077F"/>
    <w:rsid w:val="00302A00"/>
    <w:rsid w:val="003059C6"/>
    <w:rsid w:val="0031351E"/>
    <w:rsid w:val="00315988"/>
    <w:rsid w:val="0032133E"/>
    <w:rsid w:val="0033154D"/>
    <w:rsid w:val="00331AF4"/>
    <w:rsid w:val="003346F7"/>
    <w:rsid w:val="00336142"/>
    <w:rsid w:val="00341049"/>
    <w:rsid w:val="00350B72"/>
    <w:rsid w:val="00352181"/>
    <w:rsid w:val="003562F0"/>
    <w:rsid w:val="00363A8B"/>
    <w:rsid w:val="003657EF"/>
    <w:rsid w:val="00366843"/>
    <w:rsid w:val="0037104C"/>
    <w:rsid w:val="0037516F"/>
    <w:rsid w:val="00375F1C"/>
    <w:rsid w:val="00381C61"/>
    <w:rsid w:val="00387968"/>
    <w:rsid w:val="00387F3D"/>
    <w:rsid w:val="00391826"/>
    <w:rsid w:val="003A0EDA"/>
    <w:rsid w:val="003A4FD4"/>
    <w:rsid w:val="003B22C8"/>
    <w:rsid w:val="003C3F98"/>
    <w:rsid w:val="003C4EC5"/>
    <w:rsid w:val="003C56C1"/>
    <w:rsid w:val="003D3986"/>
    <w:rsid w:val="003E0384"/>
    <w:rsid w:val="003F2899"/>
    <w:rsid w:val="003F458E"/>
    <w:rsid w:val="00402856"/>
    <w:rsid w:val="00404E4A"/>
    <w:rsid w:val="004128B4"/>
    <w:rsid w:val="00417741"/>
    <w:rsid w:val="00426030"/>
    <w:rsid w:val="004260B2"/>
    <w:rsid w:val="00427FB6"/>
    <w:rsid w:val="00433480"/>
    <w:rsid w:val="00434872"/>
    <w:rsid w:val="00436D41"/>
    <w:rsid w:val="00437E4B"/>
    <w:rsid w:val="00440413"/>
    <w:rsid w:val="00442B89"/>
    <w:rsid w:val="0044305D"/>
    <w:rsid w:val="00452C85"/>
    <w:rsid w:val="00453F6F"/>
    <w:rsid w:val="00463C0A"/>
    <w:rsid w:val="004677B1"/>
    <w:rsid w:val="004732E0"/>
    <w:rsid w:val="004778B2"/>
    <w:rsid w:val="004804F7"/>
    <w:rsid w:val="0049082C"/>
    <w:rsid w:val="00496141"/>
    <w:rsid w:val="004A018D"/>
    <w:rsid w:val="004A2BF7"/>
    <w:rsid w:val="004A62E1"/>
    <w:rsid w:val="004C065C"/>
    <w:rsid w:val="004D2306"/>
    <w:rsid w:val="004E3515"/>
    <w:rsid w:val="004E663B"/>
    <w:rsid w:val="004E6D02"/>
    <w:rsid w:val="004F074D"/>
    <w:rsid w:val="004F4598"/>
    <w:rsid w:val="004F52BA"/>
    <w:rsid w:val="004F58CB"/>
    <w:rsid w:val="0050407E"/>
    <w:rsid w:val="0051078E"/>
    <w:rsid w:val="005125C3"/>
    <w:rsid w:val="0052609B"/>
    <w:rsid w:val="00526970"/>
    <w:rsid w:val="0052756F"/>
    <w:rsid w:val="00527CC0"/>
    <w:rsid w:val="00532A95"/>
    <w:rsid w:val="00536B96"/>
    <w:rsid w:val="005376AF"/>
    <w:rsid w:val="0054338F"/>
    <w:rsid w:val="0054748F"/>
    <w:rsid w:val="0055054E"/>
    <w:rsid w:val="00560320"/>
    <w:rsid w:val="00566E9C"/>
    <w:rsid w:val="00572BFA"/>
    <w:rsid w:val="00573FAC"/>
    <w:rsid w:val="00575235"/>
    <w:rsid w:val="005857B2"/>
    <w:rsid w:val="005B6460"/>
    <w:rsid w:val="005B79F1"/>
    <w:rsid w:val="005C2218"/>
    <w:rsid w:val="005C3660"/>
    <w:rsid w:val="005C55F6"/>
    <w:rsid w:val="005C6F71"/>
    <w:rsid w:val="005C7FF0"/>
    <w:rsid w:val="005D1128"/>
    <w:rsid w:val="005D36A4"/>
    <w:rsid w:val="005D53C4"/>
    <w:rsid w:val="005E386B"/>
    <w:rsid w:val="005E6296"/>
    <w:rsid w:val="005F206B"/>
    <w:rsid w:val="005F4B9D"/>
    <w:rsid w:val="005F5807"/>
    <w:rsid w:val="005F6589"/>
    <w:rsid w:val="0060229A"/>
    <w:rsid w:val="006053C4"/>
    <w:rsid w:val="00620A27"/>
    <w:rsid w:val="00633B9F"/>
    <w:rsid w:val="006407AE"/>
    <w:rsid w:val="006502D7"/>
    <w:rsid w:val="0065381A"/>
    <w:rsid w:val="00656573"/>
    <w:rsid w:val="00664747"/>
    <w:rsid w:val="006837CD"/>
    <w:rsid w:val="006A270B"/>
    <w:rsid w:val="006A5AAD"/>
    <w:rsid w:val="006B070F"/>
    <w:rsid w:val="006B2284"/>
    <w:rsid w:val="006B2E99"/>
    <w:rsid w:val="006B4D2C"/>
    <w:rsid w:val="006B5BFB"/>
    <w:rsid w:val="006B7087"/>
    <w:rsid w:val="006C4098"/>
    <w:rsid w:val="006D0FD9"/>
    <w:rsid w:val="006D5AAE"/>
    <w:rsid w:val="006F1974"/>
    <w:rsid w:val="007074F5"/>
    <w:rsid w:val="007157C8"/>
    <w:rsid w:val="007179BA"/>
    <w:rsid w:val="00722849"/>
    <w:rsid w:val="007415BD"/>
    <w:rsid w:val="00742E27"/>
    <w:rsid w:val="00742E8D"/>
    <w:rsid w:val="00746FC4"/>
    <w:rsid w:val="007509F4"/>
    <w:rsid w:val="0076207A"/>
    <w:rsid w:val="00762D82"/>
    <w:rsid w:val="00772E53"/>
    <w:rsid w:val="00781D35"/>
    <w:rsid w:val="007835E1"/>
    <w:rsid w:val="007A2559"/>
    <w:rsid w:val="007B1829"/>
    <w:rsid w:val="007B1EB9"/>
    <w:rsid w:val="007B37F1"/>
    <w:rsid w:val="007B671E"/>
    <w:rsid w:val="007B6D78"/>
    <w:rsid w:val="007C1023"/>
    <w:rsid w:val="007C3593"/>
    <w:rsid w:val="007C3851"/>
    <w:rsid w:val="007C50E0"/>
    <w:rsid w:val="007C7BD8"/>
    <w:rsid w:val="007E0A2C"/>
    <w:rsid w:val="007E538B"/>
    <w:rsid w:val="007E5B13"/>
    <w:rsid w:val="007F7093"/>
    <w:rsid w:val="00803779"/>
    <w:rsid w:val="00807952"/>
    <w:rsid w:val="008179D3"/>
    <w:rsid w:val="00827F6D"/>
    <w:rsid w:val="008300C4"/>
    <w:rsid w:val="00831911"/>
    <w:rsid w:val="008356F2"/>
    <w:rsid w:val="00835F1F"/>
    <w:rsid w:val="00836C76"/>
    <w:rsid w:val="00841A69"/>
    <w:rsid w:val="0084267D"/>
    <w:rsid w:val="008601AC"/>
    <w:rsid w:val="00862F2F"/>
    <w:rsid w:val="00863348"/>
    <w:rsid w:val="00865B86"/>
    <w:rsid w:val="00877E2E"/>
    <w:rsid w:val="00880FAE"/>
    <w:rsid w:val="00885C09"/>
    <w:rsid w:val="00890984"/>
    <w:rsid w:val="0089522C"/>
    <w:rsid w:val="008A23FA"/>
    <w:rsid w:val="008A392F"/>
    <w:rsid w:val="008A7A10"/>
    <w:rsid w:val="008B2C2C"/>
    <w:rsid w:val="008B2C5E"/>
    <w:rsid w:val="008B523A"/>
    <w:rsid w:val="008C3668"/>
    <w:rsid w:val="008C6830"/>
    <w:rsid w:val="008D2FBB"/>
    <w:rsid w:val="008D7B63"/>
    <w:rsid w:val="008D7E2E"/>
    <w:rsid w:val="008F2534"/>
    <w:rsid w:val="008F5370"/>
    <w:rsid w:val="00915D5E"/>
    <w:rsid w:val="00916A6B"/>
    <w:rsid w:val="00916D57"/>
    <w:rsid w:val="00924C88"/>
    <w:rsid w:val="00924D27"/>
    <w:rsid w:val="00926819"/>
    <w:rsid w:val="00926835"/>
    <w:rsid w:val="00934E2D"/>
    <w:rsid w:val="00935431"/>
    <w:rsid w:val="009434AB"/>
    <w:rsid w:val="0095055B"/>
    <w:rsid w:val="00952200"/>
    <w:rsid w:val="0095531B"/>
    <w:rsid w:val="00956218"/>
    <w:rsid w:val="00967C75"/>
    <w:rsid w:val="00983241"/>
    <w:rsid w:val="0098440C"/>
    <w:rsid w:val="009A04E9"/>
    <w:rsid w:val="009A27FA"/>
    <w:rsid w:val="009A5F4D"/>
    <w:rsid w:val="009B0DC8"/>
    <w:rsid w:val="009B1ECB"/>
    <w:rsid w:val="009B4FCA"/>
    <w:rsid w:val="009C38E1"/>
    <w:rsid w:val="009C412E"/>
    <w:rsid w:val="009C730C"/>
    <w:rsid w:val="009E5D2D"/>
    <w:rsid w:val="009F3AA1"/>
    <w:rsid w:val="009F61D9"/>
    <w:rsid w:val="00A00209"/>
    <w:rsid w:val="00A00AB2"/>
    <w:rsid w:val="00A04839"/>
    <w:rsid w:val="00A1345A"/>
    <w:rsid w:val="00A1432D"/>
    <w:rsid w:val="00A23A97"/>
    <w:rsid w:val="00A24DB2"/>
    <w:rsid w:val="00A27DCD"/>
    <w:rsid w:val="00A30806"/>
    <w:rsid w:val="00A4095A"/>
    <w:rsid w:val="00A40EF3"/>
    <w:rsid w:val="00A45376"/>
    <w:rsid w:val="00A514E3"/>
    <w:rsid w:val="00A55613"/>
    <w:rsid w:val="00A56B85"/>
    <w:rsid w:val="00A6089A"/>
    <w:rsid w:val="00A67D3F"/>
    <w:rsid w:val="00A704B8"/>
    <w:rsid w:val="00A73815"/>
    <w:rsid w:val="00A81531"/>
    <w:rsid w:val="00A93328"/>
    <w:rsid w:val="00A970D9"/>
    <w:rsid w:val="00AA5E16"/>
    <w:rsid w:val="00AA66E6"/>
    <w:rsid w:val="00AB07E3"/>
    <w:rsid w:val="00AB6D0F"/>
    <w:rsid w:val="00AB71B1"/>
    <w:rsid w:val="00AC0546"/>
    <w:rsid w:val="00AD225B"/>
    <w:rsid w:val="00AD24E4"/>
    <w:rsid w:val="00AD2EBF"/>
    <w:rsid w:val="00AD3C9E"/>
    <w:rsid w:val="00AE591A"/>
    <w:rsid w:val="00AE5DCA"/>
    <w:rsid w:val="00AF0BF4"/>
    <w:rsid w:val="00AF393C"/>
    <w:rsid w:val="00AF4DBC"/>
    <w:rsid w:val="00AF5B2A"/>
    <w:rsid w:val="00B012B4"/>
    <w:rsid w:val="00B07E6E"/>
    <w:rsid w:val="00B11913"/>
    <w:rsid w:val="00B13CE5"/>
    <w:rsid w:val="00B147FE"/>
    <w:rsid w:val="00B20984"/>
    <w:rsid w:val="00B26071"/>
    <w:rsid w:val="00B40377"/>
    <w:rsid w:val="00B4117C"/>
    <w:rsid w:val="00B5337C"/>
    <w:rsid w:val="00B55CEC"/>
    <w:rsid w:val="00B67A42"/>
    <w:rsid w:val="00B7193F"/>
    <w:rsid w:val="00B85F6A"/>
    <w:rsid w:val="00B87F98"/>
    <w:rsid w:val="00B918C9"/>
    <w:rsid w:val="00B92F8F"/>
    <w:rsid w:val="00B93F15"/>
    <w:rsid w:val="00B94423"/>
    <w:rsid w:val="00B95415"/>
    <w:rsid w:val="00BB35D0"/>
    <w:rsid w:val="00BB621E"/>
    <w:rsid w:val="00BC17B4"/>
    <w:rsid w:val="00BC2DA8"/>
    <w:rsid w:val="00BD04A1"/>
    <w:rsid w:val="00BD3EBE"/>
    <w:rsid w:val="00BD4563"/>
    <w:rsid w:val="00BD54A8"/>
    <w:rsid w:val="00BE3E9D"/>
    <w:rsid w:val="00BE5410"/>
    <w:rsid w:val="00C00D15"/>
    <w:rsid w:val="00C034BE"/>
    <w:rsid w:val="00C07D19"/>
    <w:rsid w:val="00C1160F"/>
    <w:rsid w:val="00C16C23"/>
    <w:rsid w:val="00C17684"/>
    <w:rsid w:val="00C27C8E"/>
    <w:rsid w:val="00C330CF"/>
    <w:rsid w:val="00C503D5"/>
    <w:rsid w:val="00C53F65"/>
    <w:rsid w:val="00C6654E"/>
    <w:rsid w:val="00C66CE5"/>
    <w:rsid w:val="00C678BA"/>
    <w:rsid w:val="00C7276A"/>
    <w:rsid w:val="00C729C3"/>
    <w:rsid w:val="00C72B5F"/>
    <w:rsid w:val="00C745C2"/>
    <w:rsid w:val="00C81DE6"/>
    <w:rsid w:val="00C85027"/>
    <w:rsid w:val="00C866BD"/>
    <w:rsid w:val="00C91EF4"/>
    <w:rsid w:val="00CA0B69"/>
    <w:rsid w:val="00CA7A5A"/>
    <w:rsid w:val="00CB19A8"/>
    <w:rsid w:val="00CB4E4E"/>
    <w:rsid w:val="00CB6BB0"/>
    <w:rsid w:val="00CC17F3"/>
    <w:rsid w:val="00CC302D"/>
    <w:rsid w:val="00CC3CFC"/>
    <w:rsid w:val="00CD0268"/>
    <w:rsid w:val="00CD1787"/>
    <w:rsid w:val="00CD6D46"/>
    <w:rsid w:val="00CD751A"/>
    <w:rsid w:val="00CE6558"/>
    <w:rsid w:val="00CE6BF0"/>
    <w:rsid w:val="00D00607"/>
    <w:rsid w:val="00D01051"/>
    <w:rsid w:val="00D06ACA"/>
    <w:rsid w:val="00D106D1"/>
    <w:rsid w:val="00D11286"/>
    <w:rsid w:val="00D14E56"/>
    <w:rsid w:val="00D17797"/>
    <w:rsid w:val="00D23287"/>
    <w:rsid w:val="00D24218"/>
    <w:rsid w:val="00D25162"/>
    <w:rsid w:val="00D25C44"/>
    <w:rsid w:val="00D33577"/>
    <w:rsid w:val="00D34910"/>
    <w:rsid w:val="00D356E2"/>
    <w:rsid w:val="00D405D1"/>
    <w:rsid w:val="00D40A2D"/>
    <w:rsid w:val="00D40D1B"/>
    <w:rsid w:val="00D413C6"/>
    <w:rsid w:val="00D45BEA"/>
    <w:rsid w:val="00D52012"/>
    <w:rsid w:val="00D60AF9"/>
    <w:rsid w:val="00D84535"/>
    <w:rsid w:val="00D84A6A"/>
    <w:rsid w:val="00D8532E"/>
    <w:rsid w:val="00D86E8A"/>
    <w:rsid w:val="00D90D46"/>
    <w:rsid w:val="00D95D26"/>
    <w:rsid w:val="00DA2106"/>
    <w:rsid w:val="00DA408E"/>
    <w:rsid w:val="00DA513A"/>
    <w:rsid w:val="00DA5BCB"/>
    <w:rsid w:val="00DC03CA"/>
    <w:rsid w:val="00DC0FE1"/>
    <w:rsid w:val="00DC193E"/>
    <w:rsid w:val="00DC4D0B"/>
    <w:rsid w:val="00DC58DF"/>
    <w:rsid w:val="00DD44DF"/>
    <w:rsid w:val="00DD63C5"/>
    <w:rsid w:val="00DD72FA"/>
    <w:rsid w:val="00DE30FD"/>
    <w:rsid w:val="00DE5ABE"/>
    <w:rsid w:val="00DE7570"/>
    <w:rsid w:val="00DF2093"/>
    <w:rsid w:val="00DF59B2"/>
    <w:rsid w:val="00DF6289"/>
    <w:rsid w:val="00E06F3A"/>
    <w:rsid w:val="00E071DF"/>
    <w:rsid w:val="00E0775C"/>
    <w:rsid w:val="00E100DC"/>
    <w:rsid w:val="00E14393"/>
    <w:rsid w:val="00E17079"/>
    <w:rsid w:val="00E20F8B"/>
    <w:rsid w:val="00E24767"/>
    <w:rsid w:val="00E25CBE"/>
    <w:rsid w:val="00E2646F"/>
    <w:rsid w:val="00E328D0"/>
    <w:rsid w:val="00E404BA"/>
    <w:rsid w:val="00E4464A"/>
    <w:rsid w:val="00E467BD"/>
    <w:rsid w:val="00E47CF3"/>
    <w:rsid w:val="00E55824"/>
    <w:rsid w:val="00E60306"/>
    <w:rsid w:val="00E65A98"/>
    <w:rsid w:val="00E7074E"/>
    <w:rsid w:val="00E70A1C"/>
    <w:rsid w:val="00E7538A"/>
    <w:rsid w:val="00E75515"/>
    <w:rsid w:val="00E764D7"/>
    <w:rsid w:val="00E8058E"/>
    <w:rsid w:val="00E82CBC"/>
    <w:rsid w:val="00EA2E7D"/>
    <w:rsid w:val="00EA48FF"/>
    <w:rsid w:val="00EA4944"/>
    <w:rsid w:val="00EA68D9"/>
    <w:rsid w:val="00EC1B34"/>
    <w:rsid w:val="00EC6191"/>
    <w:rsid w:val="00ED3F96"/>
    <w:rsid w:val="00EE0ADE"/>
    <w:rsid w:val="00EE561F"/>
    <w:rsid w:val="00EE6729"/>
    <w:rsid w:val="00EF0DB7"/>
    <w:rsid w:val="00F01747"/>
    <w:rsid w:val="00F01AF8"/>
    <w:rsid w:val="00F02456"/>
    <w:rsid w:val="00F03B10"/>
    <w:rsid w:val="00F1282A"/>
    <w:rsid w:val="00F157E5"/>
    <w:rsid w:val="00F23DA8"/>
    <w:rsid w:val="00F24A98"/>
    <w:rsid w:val="00F274B8"/>
    <w:rsid w:val="00F419D3"/>
    <w:rsid w:val="00F46108"/>
    <w:rsid w:val="00F47C2F"/>
    <w:rsid w:val="00F71C7D"/>
    <w:rsid w:val="00F723D3"/>
    <w:rsid w:val="00F744F6"/>
    <w:rsid w:val="00F7779F"/>
    <w:rsid w:val="00F947F3"/>
    <w:rsid w:val="00F96984"/>
    <w:rsid w:val="00FA0353"/>
    <w:rsid w:val="00FB0533"/>
    <w:rsid w:val="00FC17FF"/>
    <w:rsid w:val="00FC3577"/>
    <w:rsid w:val="00FC3B3D"/>
    <w:rsid w:val="00FC5A52"/>
    <w:rsid w:val="00FC7FD9"/>
    <w:rsid w:val="00FD177F"/>
    <w:rsid w:val="00FD2896"/>
    <w:rsid w:val="00FD65C1"/>
    <w:rsid w:val="00FD7751"/>
    <w:rsid w:val="00FE1C72"/>
    <w:rsid w:val="00FE6BB2"/>
    <w:rsid w:val="00FE6DC4"/>
    <w:rsid w:val="00FF224A"/>
    <w:rsid w:val="00FF5612"/>
    <w:rsid w:val="00FF6F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1777"/>
    <o:shapelayout v:ext="edit">
      <o:idmap v:ext="edit" data="1"/>
    </o:shapelayout>
  </w:shapeDefaults>
  <w:decimalSymbol w:val="."/>
  <w:listSeparator w:val=","/>
  <w14:docId w14:val="4A91AFF6"/>
  <w15:docId w15:val="{C2485B90-35C0-4D50-B7AF-A9084E715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eldTitles">
    <w:name w:val="Field Titles"/>
    <w:basedOn w:val="Normal"/>
    <w:rsid w:val="00772E53"/>
    <w:pPr>
      <w:spacing w:line="320" w:lineRule="exact"/>
      <w:ind w:right="11"/>
      <w:jc w:val="right"/>
    </w:pPr>
    <w:rPr>
      <w:b/>
      <w:sz w:val="14"/>
    </w:r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107E85"/>
    <w:pPr>
      <w:framePr w:w="4253" w:h="2064" w:hRule="exact" w:hSpace="181" w:wrap="around" w:vAnchor="page" w:hAnchor="page" w:x="6726" w:y="14023"/>
      <w:spacing w:line="20" w:lineRule="exact"/>
    </w:pPr>
    <w:rPr>
      <w:sz w:val="2"/>
    </w:rPr>
  </w:style>
  <w:style w:type="paragraph" w:customStyle="1" w:styleId="LowerAddress">
    <w:name w:val="Lower Address"/>
    <w:basedOn w:val="Normal"/>
    <w:link w:val="LowerAddressChar"/>
    <w:rsid w:val="00107E85"/>
    <w:pPr>
      <w:framePr w:w="4253" w:h="2064" w:hRule="exact" w:hSpace="181" w:wrap="around" w:vAnchor="page" w:hAnchor="page" w:x="6726" w:y="14023"/>
      <w:spacing w:line="240" w:lineRule="exact"/>
      <w:ind w:right="11"/>
      <w:jc w:val="right"/>
    </w:pPr>
    <w:rPr>
      <w:sz w:val="18"/>
      <w:szCs w:val="18"/>
    </w:rPr>
  </w:style>
  <w:style w:type="paragraph" w:customStyle="1" w:styleId="FieldData">
    <w:name w:val="Field Data"/>
    <w:basedOn w:val="FieldTitles"/>
    <w:rsid w:val="00107E85"/>
    <w:pPr>
      <w:jc w:val="left"/>
    </w:pPr>
    <w:rPr>
      <w:b w:val="0"/>
      <w:sz w:val="20"/>
      <w:szCs w:val="20"/>
    </w:rPr>
  </w:style>
  <w:style w:type="character" w:customStyle="1" w:styleId="LowerAddressChar">
    <w:name w:val="Lower Address Char"/>
    <w:basedOn w:val="DefaultParagraphFont"/>
    <w:link w:val="LowerAddress"/>
    <w:rsid w:val="00107E85"/>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customStyle="1" w:styleId="Picture">
    <w:name w:val="Picture"/>
    <w:basedOn w:val="Normal"/>
    <w:rsid w:val="00CA7A5A"/>
    <w:pPr>
      <w:spacing w:line="240" w:lineRule="auto"/>
    </w:p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character" w:customStyle="1" w:styleId="BoldCharacterStyle">
    <w:name w:val="Bold Character Style"/>
    <w:basedOn w:val="DefaultParagraphFont"/>
    <w:rsid w:val="00D106D1"/>
    <w:rPr>
      <w:b/>
      <w:bCs/>
    </w:r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numbering" w:customStyle="1" w:styleId="UocIndentLevels">
    <w:name w:val="Uoc Indent Levels"/>
    <w:basedOn w:val="NoList"/>
    <w:rsid w:val="00742E27"/>
    <w:pPr>
      <w:numPr>
        <w:numId w:val="1"/>
      </w:numPr>
    </w:pPr>
  </w:style>
  <w:style w:type="paragraph" w:customStyle="1" w:styleId="Bold">
    <w:name w:val="Bold"/>
    <w:basedOn w:val="Normal"/>
    <w:rsid w:val="00742E27"/>
    <w:pPr>
      <w:numPr>
        <w:numId w:val="2"/>
      </w:numPr>
    </w:pPr>
    <w:rPr>
      <w:b/>
    </w:rPr>
  </w:style>
  <w:style w:type="paragraph" w:styleId="BalloonText">
    <w:name w:val="Balloon Text"/>
    <w:basedOn w:val="Normal"/>
    <w:link w:val="BalloonTextChar"/>
    <w:rsid w:val="0050407E"/>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50407E"/>
    <w:rPr>
      <w:rFonts w:ascii="Tahoma" w:hAnsi="Tahoma" w:cs="Tahoma"/>
      <w:sz w:val="16"/>
      <w:szCs w:val="16"/>
    </w:rPr>
  </w:style>
  <w:style w:type="character" w:styleId="PlaceholderText">
    <w:name w:val="Placeholder Text"/>
    <w:basedOn w:val="DefaultParagraphFont"/>
    <w:uiPriority w:val="99"/>
    <w:semiHidden/>
    <w:rsid w:val="0050407E"/>
    <w:rPr>
      <w:color w:val="808080"/>
    </w:rPr>
  </w:style>
  <w:style w:type="paragraph" w:customStyle="1" w:styleId="Listlevel1">
    <w:name w:val="List level 1"/>
    <w:basedOn w:val="Bold"/>
    <w:qFormat/>
    <w:rsid w:val="00935431"/>
    <w:pPr>
      <w:numPr>
        <w:numId w:val="4"/>
      </w:numPr>
      <w:tabs>
        <w:tab w:val="left" w:pos="680"/>
      </w:tabs>
    </w:pPr>
    <w:rPr>
      <w:b w:val="0"/>
    </w:rPr>
  </w:style>
  <w:style w:type="paragraph" w:customStyle="1" w:styleId="Listlevel2">
    <w:name w:val="List level 2"/>
    <w:basedOn w:val="Bold"/>
    <w:qFormat/>
    <w:rsid w:val="007157C8"/>
    <w:pPr>
      <w:numPr>
        <w:numId w:val="3"/>
      </w:numPr>
      <w:tabs>
        <w:tab w:val="left" w:pos="1134"/>
      </w:tabs>
    </w:pPr>
    <w:rPr>
      <w:b w:val="0"/>
    </w:rPr>
  </w:style>
  <w:style w:type="paragraph" w:styleId="ListParagraph">
    <w:name w:val="List Paragraph"/>
    <w:basedOn w:val="Normal"/>
    <w:uiPriority w:val="34"/>
    <w:qFormat/>
    <w:rsid w:val="003C3F98"/>
    <w:pPr>
      <w:ind w:left="720"/>
      <w:contextualSpacing/>
    </w:pPr>
  </w:style>
  <w:style w:type="character" w:styleId="CommentReference">
    <w:name w:val="annotation reference"/>
    <w:basedOn w:val="DefaultParagraphFont"/>
    <w:semiHidden/>
    <w:unhideWhenUsed/>
    <w:rsid w:val="007E0A2C"/>
    <w:rPr>
      <w:sz w:val="16"/>
      <w:szCs w:val="16"/>
    </w:rPr>
  </w:style>
  <w:style w:type="paragraph" w:styleId="CommentText">
    <w:name w:val="annotation text"/>
    <w:basedOn w:val="Normal"/>
    <w:link w:val="CommentTextChar"/>
    <w:semiHidden/>
    <w:unhideWhenUsed/>
    <w:rsid w:val="007E0A2C"/>
    <w:pPr>
      <w:spacing w:line="240" w:lineRule="auto"/>
    </w:pPr>
    <w:rPr>
      <w:sz w:val="20"/>
      <w:szCs w:val="20"/>
    </w:rPr>
  </w:style>
  <w:style w:type="character" w:customStyle="1" w:styleId="CommentTextChar">
    <w:name w:val="Comment Text Char"/>
    <w:basedOn w:val="DefaultParagraphFont"/>
    <w:link w:val="CommentText"/>
    <w:semiHidden/>
    <w:rsid w:val="007E0A2C"/>
    <w:rPr>
      <w:rFonts w:ascii="Arial" w:hAnsi="Arial"/>
    </w:rPr>
  </w:style>
  <w:style w:type="paragraph" w:styleId="CommentSubject">
    <w:name w:val="annotation subject"/>
    <w:basedOn w:val="CommentText"/>
    <w:next w:val="CommentText"/>
    <w:link w:val="CommentSubjectChar"/>
    <w:semiHidden/>
    <w:unhideWhenUsed/>
    <w:rsid w:val="007E0A2C"/>
    <w:rPr>
      <w:b/>
      <w:bCs/>
    </w:rPr>
  </w:style>
  <w:style w:type="character" w:customStyle="1" w:styleId="CommentSubjectChar">
    <w:name w:val="Comment Subject Char"/>
    <w:basedOn w:val="CommentTextChar"/>
    <w:link w:val="CommentSubject"/>
    <w:semiHidden/>
    <w:rsid w:val="007E0A2C"/>
    <w:rPr>
      <w:rFonts w:ascii="Arial" w:hAnsi="Arial"/>
      <w:b/>
      <w:bCs/>
    </w:rPr>
  </w:style>
  <w:style w:type="paragraph" w:styleId="PlainText">
    <w:name w:val="Plain Text"/>
    <w:basedOn w:val="Normal"/>
    <w:link w:val="PlainTextChar"/>
    <w:uiPriority w:val="99"/>
    <w:unhideWhenUsed/>
    <w:rsid w:val="000A05CD"/>
    <w:pPr>
      <w:spacing w:line="240" w:lineRule="auto"/>
    </w:pPr>
    <w:rPr>
      <w:rFonts w:ascii="Calibri" w:eastAsiaTheme="minorHAnsi" w:hAnsi="Calibri" w:cs="Consolas"/>
      <w:szCs w:val="21"/>
      <w:lang w:eastAsia="en-US"/>
    </w:rPr>
  </w:style>
  <w:style w:type="character" w:customStyle="1" w:styleId="PlainTextChar">
    <w:name w:val="Plain Text Char"/>
    <w:basedOn w:val="DefaultParagraphFont"/>
    <w:link w:val="PlainText"/>
    <w:uiPriority w:val="99"/>
    <w:rsid w:val="000A05CD"/>
    <w:rPr>
      <w:rFonts w:ascii="Calibri" w:eastAsiaTheme="minorHAnsi" w:hAnsi="Calibri" w:cs="Consolas"/>
      <w:sz w:val="22"/>
      <w:szCs w:val="21"/>
      <w:lang w:eastAsia="en-US"/>
    </w:rPr>
  </w:style>
  <w:style w:type="paragraph" w:customStyle="1" w:styleId="ng-binding">
    <w:name w:val="ng-binding"/>
    <w:basedOn w:val="Normal"/>
    <w:rsid w:val="005857B2"/>
    <w:pPr>
      <w:spacing w:before="100" w:beforeAutospacing="1" w:after="100" w:afterAutospacing="1" w:line="320" w:lineRule="atLeast"/>
    </w:pPr>
    <w:rPr>
      <w:rFonts w:ascii="Times" w:eastAsiaTheme="minorEastAsia" w:hAnsi="Times" w:cstheme="minorBidi"/>
      <w:sz w:val="20"/>
      <w:szCs w:val="20"/>
      <w:lang w:eastAsia="en-US"/>
    </w:rPr>
  </w:style>
  <w:style w:type="character" w:styleId="Hyperlink">
    <w:name w:val="Hyperlink"/>
    <w:basedOn w:val="DefaultParagraphFont"/>
    <w:uiPriority w:val="99"/>
    <w:unhideWhenUsed/>
    <w:rsid w:val="00F1282A"/>
    <w:rPr>
      <w:color w:val="0563C1"/>
      <w:u w:val="single"/>
    </w:rPr>
  </w:style>
  <w:style w:type="paragraph" w:customStyle="1" w:styleId="Body">
    <w:name w:val="Body"/>
    <w:qFormat/>
    <w:rsid w:val="00131F1C"/>
    <w:pPr>
      <w:spacing w:before="200" w:after="200"/>
    </w:pPr>
    <w:rPr>
      <w:rFonts w:ascii="Helvetica" w:eastAsia="Helvetica" w:hAnsi="Helvetica" w:cs="Helvetic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264672">
      <w:bodyDiv w:val="1"/>
      <w:marLeft w:val="0"/>
      <w:marRight w:val="0"/>
      <w:marTop w:val="0"/>
      <w:marBottom w:val="0"/>
      <w:divBdr>
        <w:top w:val="none" w:sz="0" w:space="0" w:color="auto"/>
        <w:left w:val="none" w:sz="0" w:space="0" w:color="auto"/>
        <w:bottom w:val="none" w:sz="0" w:space="0" w:color="auto"/>
        <w:right w:val="none" w:sz="0" w:space="0" w:color="auto"/>
      </w:divBdr>
    </w:div>
    <w:div w:id="300423273">
      <w:bodyDiv w:val="1"/>
      <w:marLeft w:val="0"/>
      <w:marRight w:val="0"/>
      <w:marTop w:val="0"/>
      <w:marBottom w:val="0"/>
      <w:divBdr>
        <w:top w:val="none" w:sz="0" w:space="0" w:color="auto"/>
        <w:left w:val="none" w:sz="0" w:space="0" w:color="auto"/>
        <w:bottom w:val="none" w:sz="0" w:space="0" w:color="auto"/>
        <w:right w:val="none" w:sz="0" w:space="0" w:color="auto"/>
      </w:divBdr>
    </w:div>
    <w:div w:id="312294841">
      <w:bodyDiv w:val="1"/>
      <w:marLeft w:val="0"/>
      <w:marRight w:val="0"/>
      <w:marTop w:val="0"/>
      <w:marBottom w:val="0"/>
      <w:divBdr>
        <w:top w:val="none" w:sz="0" w:space="0" w:color="auto"/>
        <w:left w:val="none" w:sz="0" w:space="0" w:color="auto"/>
        <w:bottom w:val="none" w:sz="0" w:space="0" w:color="auto"/>
        <w:right w:val="none" w:sz="0" w:space="0" w:color="auto"/>
      </w:divBdr>
    </w:div>
    <w:div w:id="323123077">
      <w:bodyDiv w:val="1"/>
      <w:marLeft w:val="0"/>
      <w:marRight w:val="0"/>
      <w:marTop w:val="0"/>
      <w:marBottom w:val="0"/>
      <w:divBdr>
        <w:top w:val="none" w:sz="0" w:space="0" w:color="auto"/>
        <w:left w:val="none" w:sz="0" w:space="0" w:color="auto"/>
        <w:bottom w:val="none" w:sz="0" w:space="0" w:color="auto"/>
        <w:right w:val="none" w:sz="0" w:space="0" w:color="auto"/>
      </w:divBdr>
    </w:div>
    <w:div w:id="692347295">
      <w:bodyDiv w:val="1"/>
      <w:marLeft w:val="0"/>
      <w:marRight w:val="0"/>
      <w:marTop w:val="0"/>
      <w:marBottom w:val="0"/>
      <w:divBdr>
        <w:top w:val="none" w:sz="0" w:space="0" w:color="auto"/>
        <w:left w:val="none" w:sz="0" w:space="0" w:color="auto"/>
        <w:bottom w:val="none" w:sz="0" w:space="0" w:color="auto"/>
        <w:right w:val="none" w:sz="0" w:space="0" w:color="auto"/>
      </w:divBdr>
    </w:div>
    <w:div w:id="770509886">
      <w:bodyDiv w:val="1"/>
      <w:marLeft w:val="0"/>
      <w:marRight w:val="0"/>
      <w:marTop w:val="0"/>
      <w:marBottom w:val="0"/>
      <w:divBdr>
        <w:top w:val="none" w:sz="0" w:space="0" w:color="auto"/>
        <w:left w:val="none" w:sz="0" w:space="0" w:color="auto"/>
        <w:bottom w:val="none" w:sz="0" w:space="0" w:color="auto"/>
        <w:right w:val="none" w:sz="0" w:space="0" w:color="auto"/>
      </w:divBdr>
    </w:div>
    <w:div w:id="814685285">
      <w:bodyDiv w:val="1"/>
      <w:marLeft w:val="0"/>
      <w:marRight w:val="0"/>
      <w:marTop w:val="0"/>
      <w:marBottom w:val="0"/>
      <w:divBdr>
        <w:top w:val="none" w:sz="0" w:space="0" w:color="auto"/>
        <w:left w:val="none" w:sz="0" w:space="0" w:color="auto"/>
        <w:bottom w:val="none" w:sz="0" w:space="0" w:color="auto"/>
        <w:right w:val="none" w:sz="0" w:space="0" w:color="auto"/>
      </w:divBdr>
    </w:div>
    <w:div w:id="862129373">
      <w:bodyDiv w:val="1"/>
      <w:marLeft w:val="0"/>
      <w:marRight w:val="0"/>
      <w:marTop w:val="0"/>
      <w:marBottom w:val="0"/>
      <w:divBdr>
        <w:top w:val="none" w:sz="0" w:space="0" w:color="auto"/>
        <w:left w:val="none" w:sz="0" w:space="0" w:color="auto"/>
        <w:bottom w:val="none" w:sz="0" w:space="0" w:color="auto"/>
        <w:right w:val="none" w:sz="0" w:space="0" w:color="auto"/>
      </w:divBdr>
    </w:div>
    <w:div w:id="871042721">
      <w:bodyDiv w:val="1"/>
      <w:marLeft w:val="0"/>
      <w:marRight w:val="0"/>
      <w:marTop w:val="0"/>
      <w:marBottom w:val="0"/>
      <w:divBdr>
        <w:top w:val="none" w:sz="0" w:space="0" w:color="auto"/>
        <w:left w:val="none" w:sz="0" w:space="0" w:color="auto"/>
        <w:bottom w:val="none" w:sz="0" w:space="0" w:color="auto"/>
        <w:right w:val="none" w:sz="0" w:space="0" w:color="auto"/>
      </w:divBdr>
    </w:div>
    <w:div w:id="1184128239">
      <w:bodyDiv w:val="1"/>
      <w:marLeft w:val="0"/>
      <w:marRight w:val="0"/>
      <w:marTop w:val="0"/>
      <w:marBottom w:val="0"/>
      <w:divBdr>
        <w:top w:val="none" w:sz="0" w:space="0" w:color="auto"/>
        <w:left w:val="none" w:sz="0" w:space="0" w:color="auto"/>
        <w:bottom w:val="none" w:sz="0" w:space="0" w:color="auto"/>
        <w:right w:val="none" w:sz="0" w:space="0" w:color="auto"/>
      </w:divBdr>
    </w:div>
    <w:div w:id="1262034153">
      <w:bodyDiv w:val="1"/>
      <w:marLeft w:val="0"/>
      <w:marRight w:val="0"/>
      <w:marTop w:val="0"/>
      <w:marBottom w:val="0"/>
      <w:divBdr>
        <w:top w:val="none" w:sz="0" w:space="0" w:color="auto"/>
        <w:left w:val="none" w:sz="0" w:space="0" w:color="auto"/>
        <w:bottom w:val="none" w:sz="0" w:space="0" w:color="auto"/>
        <w:right w:val="none" w:sz="0" w:space="0" w:color="auto"/>
      </w:divBdr>
    </w:div>
    <w:div w:id="1358578949">
      <w:bodyDiv w:val="1"/>
      <w:marLeft w:val="0"/>
      <w:marRight w:val="0"/>
      <w:marTop w:val="0"/>
      <w:marBottom w:val="0"/>
      <w:divBdr>
        <w:top w:val="none" w:sz="0" w:space="0" w:color="auto"/>
        <w:left w:val="none" w:sz="0" w:space="0" w:color="auto"/>
        <w:bottom w:val="none" w:sz="0" w:space="0" w:color="auto"/>
        <w:right w:val="none" w:sz="0" w:space="0" w:color="auto"/>
      </w:divBdr>
    </w:div>
    <w:div w:id="1440025218">
      <w:bodyDiv w:val="1"/>
      <w:marLeft w:val="0"/>
      <w:marRight w:val="0"/>
      <w:marTop w:val="0"/>
      <w:marBottom w:val="0"/>
      <w:divBdr>
        <w:top w:val="none" w:sz="0" w:space="0" w:color="auto"/>
        <w:left w:val="none" w:sz="0" w:space="0" w:color="auto"/>
        <w:bottom w:val="none" w:sz="0" w:space="0" w:color="auto"/>
        <w:right w:val="none" w:sz="0" w:space="0" w:color="auto"/>
      </w:divBdr>
    </w:div>
    <w:div w:id="1569924561">
      <w:bodyDiv w:val="1"/>
      <w:marLeft w:val="0"/>
      <w:marRight w:val="0"/>
      <w:marTop w:val="0"/>
      <w:marBottom w:val="0"/>
      <w:divBdr>
        <w:top w:val="none" w:sz="0" w:space="0" w:color="auto"/>
        <w:left w:val="none" w:sz="0" w:space="0" w:color="auto"/>
        <w:bottom w:val="none" w:sz="0" w:space="0" w:color="auto"/>
        <w:right w:val="none" w:sz="0" w:space="0" w:color="auto"/>
      </w:divBdr>
    </w:div>
    <w:div w:id="1581719193">
      <w:bodyDiv w:val="1"/>
      <w:marLeft w:val="0"/>
      <w:marRight w:val="0"/>
      <w:marTop w:val="0"/>
      <w:marBottom w:val="0"/>
      <w:divBdr>
        <w:top w:val="none" w:sz="0" w:space="0" w:color="auto"/>
        <w:left w:val="none" w:sz="0" w:space="0" w:color="auto"/>
        <w:bottom w:val="none" w:sz="0" w:space="0" w:color="auto"/>
        <w:right w:val="none" w:sz="0" w:space="0" w:color="auto"/>
      </w:divBdr>
    </w:div>
    <w:div w:id="1878270802">
      <w:bodyDiv w:val="1"/>
      <w:marLeft w:val="0"/>
      <w:marRight w:val="0"/>
      <w:marTop w:val="0"/>
      <w:marBottom w:val="0"/>
      <w:divBdr>
        <w:top w:val="none" w:sz="0" w:space="0" w:color="auto"/>
        <w:left w:val="none" w:sz="0" w:space="0" w:color="auto"/>
        <w:bottom w:val="none" w:sz="0" w:space="0" w:color="auto"/>
        <w:right w:val="none" w:sz="0" w:space="0" w:color="auto"/>
      </w:divBdr>
    </w:div>
    <w:div w:id="1974099167">
      <w:bodyDiv w:val="1"/>
      <w:marLeft w:val="0"/>
      <w:marRight w:val="0"/>
      <w:marTop w:val="0"/>
      <w:marBottom w:val="0"/>
      <w:divBdr>
        <w:top w:val="none" w:sz="0" w:space="0" w:color="auto"/>
        <w:left w:val="none" w:sz="0" w:space="0" w:color="auto"/>
        <w:bottom w:val="none" w:sz="0" w:space="0" w:color="auto"/>
        <w:right w:val="none" w:sz="0" w:space="0" w:color="auto"/>
      </w:divBdr>
    </w:div>
    <w:div w:id="2023555379">
      <w:bodyDiv w:val="1"/>
      <w:marLeft w:val="0"/>
      <w:marRight w:val="0"/>
      <w:marTop w:val="0"/>
      <w:marBottom w:val="0"/>
      <w:divBdr>
        <w:top w:val="none" w:sz="0" w:space="0" w:color="auto"/>
        <w:left w:val="none" w:sz="0" w:space="0" w:color="auto"/>
        <w:bottom w:val="none" w:sz="0" w:space="0" w:color="auto"/>
        <w:right w:val="none" w:sz="0" w:space="0" w:color="auto"/>
      </w:divBdr>
    </w:div>
    <w:div w:id="2038657327">
      <w:bodyDiv w:val="1"/>
      <w:marLeft w:val="0"/>
      <w:marRight w:val="0"/>
      <w:marTop w:val="0"/>
      <w:marBottom w:val="0"/>
      <w:divBdr>
        <w:top w:val="none" w:sz="0" w:space="0" w:color="auto"/>
        <w:left w:val="none" w:sz="0" w:space="0" w:color="auto"/>
        <w:bottom w:val="none" w:sz="0" w:space="0" w:color="auto"/>
        <w:right w:val="none" w:sz="0" w:space="0" w:color="auto"/>
      </w:divBdr>
    </w:div>
    <w:div w:id="2066024518">
      <w:bodyDiv w:val="1"/>
      <w:marLeft w:val="0"/>
      <w:marRight w:val="0"/>
      <w:marTop w:val="0"/>
      <w:marBottom w:val="0"/>
      <w:divBdr>
        <w:top w:val="none" w:sz="0" w:space="0" w:color="auto"/>
        <w:left w:val="none" w:sz="0" w:space="0" w:color="auto"/>
        <w:bottom w:val="none" w:sz="0" w:space="0" w:color="auto"/>
        <w:right w:val="none" w:sz="0" w:space="0" w:color="auto"/>
      </w:divBdr>
    </w:div>
    <w:div w:id="2105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ur03.safelinks.protection.outlook.com/?url=https%3A%2F%2Fwww.eventbrite.com%2Fe%2F10th-annual-3rs-symposium-the-3rs-in-action-tickets-546374279177&amp;data=05%7C01%7CAntoinette.Lund%40admin.cam.ac.uk%7C3d7bc0d381b94eb62ad308db40b067ee%7C49a50445bdfa4b79ade3547b4f3986e9%7C1%7C0%7C638174898617057759%7CUnknown%7CTWFpbGZsb3d8eyJWIjoiMC4wLjAwMDAiLCJQIjoiV2luMzIiLCJBTiI6Ik1haWwiLCJXVCI6Mn0%3D%7C3000%7C%7C%7C&amp;sdata=%2FLpp3e6FWZBzmFDDixHELiPRGHEIB2tJ9hRKoBFYhnk%3D&amp;reserved=0"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03.safelinks.protection.outlook.com/?url=https%3A%2F%2Fregister.gotowebinar.com%2Fregister%2F3166831411376303199%3Fsource%3DEmail&amp;data=05%7C01%7CAntoinette.Lund%40admin.cam.ac.uk%7C3d7bc0d381b94eb62ad308db40b067ee%7C49a50445bdfa4b79ade3547b4f3986e9%7C1%7C0%7C638174898617057759%7CUnknown%7CTWFpbGZsb3d8eyJWIjoiMC4wLjAwMDAiLCJQIjoiV2luMzIiLCJBTiI6Ik1haWwiLCJXVCI6Mn0%3D%7C3000%7C%7C%7C&amp;sdata=xdyIh0lzt%2B6dfVdz6jM9xPqbkgR3YYimcHlc1qhrSBU%3D&amp;reserved=0"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7EBE5FE88754574BAE148940F877210"/>
        <w:category>
          <w:name w:val="General"/>
          <w:gallery w:val="placeholder"/>
        </w:category>
        <w:types>
          <w:type w:val="bbPlcHdr"/>
        </w:types>
        <w:behaviors>
          <w:behavior w:val="content"/>
        </w:behaviors>
        <w:guid w:val="{C2171A5B-CF85-4A1A-B10D-79C9338F05D1}"/>
      </w:docPartPr>
      <w:docPartBody>
        <w:p w:rsidR="008415C9" w:rsidRDefault="008415C9">
          <w:pPr>
            <w:pStyle w:val="D7EBE5FE88754574BAE148940F877210"/>
          </w:pPr>
          <w:r w:rsidRPr="00F02A27">
            <w:rPr>
              <w:rStyle w:val="PlaceholderText"/>
            </w:rPr>
            <w:t>Click here to enter a date.</w:t>
          </w:r>
        </w:p>
      </w:docPartBody>
    </w:docPart>
    <w:docPart>
      <w:docPartPr>
        <w:name w:val="25BF8750D527445197E9D59A6E1A4898"/>
        <w:category>
          <w:name w:val="General"/>
          <w:gallery w:val="placeholder"/>
        </w:category>
        <w:types>
          <w:type w:val="bbPlcHdr"/>
        </w:types>
        <w:behaviors>
          <w:behavior w:val="content"/>
        </w:behaviors>
        <w:guid w:val="{CAC795AF-AFB4-4F82-B6D5-63AB10B35867}"/>
      </w:docPartPr>
      <w:docPartBody>
        <w:p w:rsidR="008415C9" w:rsidRDefault="008415C9">
          <w:pPr>
            <w:pStyle w:val="25BF8750D527445197E9D59A6E1A4898"/>
          </w:pPr>
          <w:r w:rsidRPr="00F02A27">
            <w:rPr>
              <w:rStyle w:val="PlaceholderText"/>
            </w:rPr>
            <w:t>Click here to enter a date.</w:t>
          </w:r>
        </w:p>
      </w:docPartBody>
    </w:docPart>
    <w:docPart>
      <w:docPartPr>
        <w:name w:val="42C374CC69D347D192789900CDDB8D63"/>
        <w:category>
          <w:name w:val="General"/>
          <w:gallery w:val="placeholder"/>
        </w:category>
        <w:types>
          <w:type w:val="bbPlcHdr"/>
        </w:types>
        <w:behaviors>
          <w:behavior w:val="content"/>
        </w:behaviors>
        <w:guid w:val="{6ED166C9-AF95-4D49-A974-82EFC62B765A}"/>
      </w:docPartPr>
      <w:docPartBody>
        <w:p w:rsidR="008415C9" w:rsidRDefault="008415C9">
          <w:pPr>
            <w:pStyle w:val="42C374CC69D347D192789900CDDB8D63"/>
          </w:pPr>
          <w:r w:rsidRPr="00F02A27">
            <w:rPr>
              <w:rStyle w:val="PlaceholderText"/>
            </w:rPr>
            <w:t>Click here to enter text.</w:t>
          </w:r>
        </w:p>
      </w:docPartBody>
    </w:docPart>
    <w:docPart>
      <w:docPartPr>
        <w:name w:val="D694D8D8566748B7905AB484C117ABEF"/>
        <w:category>
          <w:name w:val="General"/>
          <w:gallery w:val="placeholder"/>
        </w:category>
        <w:types>
          <w:type w:val="bbPlcHdr"/>
        </w:types>
        <w:behaviors>
          <w:behavior w:val="content"/>
        </w:behaviors>
        <w:guid w:val="{381BFB6E-91C4-40F8-AABA-48BDFD416510}"/>
      </w:docPartPr>
      <w:docPartBody>
        <w:p w:rsidR="008415C9" w:rsidRDefault="008415C9">
          <w:pPr>
            <w:pStyle w:val="D694D8D8566748B7905AB484C117ABEF"/>
          </w:pPr>
          <w:r w:rsidRPr="00F02A27">
            <w:rPr>
              <w:rStyle w:val="PlaceholderText"/>
            </w:rPr>
            <w:t>Click here to enter text.</w:t>
          </w:r>
        </w:p>
      </w:docPartBody>
    </w:docPart>
    <w:docPart>
      <w:docPartPr>
        <w:name w:val="B4B1F8D3CEA14A88AA766D82DAF0BD9F"/>
        <w:category>
          <w:name w:val="General"/>
          <w:gallery w:val="placeholder"/>
        </w:category>
        <w:types>
          <w:type w:val="bbPlcHdr"/>
        </w:types>
        <w:behaviors>
          <w:behavior w:val="content"/>
        </w:behaviors>
        <w:guid w:val="{C105B5D5-0C6F-4600-BF45-59E9E3FF7095}"/>
      </w:docPartPr>
      <w:docPartBody>
        <w:p w:rsidR="008415C9" w:rsidRDefault="008415C9">
          <w:pPr>
            <w:pStyle w:val="B4B1F8D3CEA14A88AA766D82DAF0BD9F"/>
          </w:pPr>
          <w:r w:rsidRPr="00F02A27">
            <w:rPr>
              <w:rStyle w:val="PlaceholderText"/>
            </w:rPr>
            <w:t>Click here to enter text.</w:t>
          </w:r>
        </w:p>
      </w:docPartBody>
    </w:docPart>
    <w:docPart>
      <w:docPartPr>
        <w:name w:val="7826694A1E3B4E1499E7276B52B8E99B"/>
        <w:category>
          <w:name w:val="General"/>
          <w:gallery w:val="placeholder"/>
        </w:category>
        <w:types>
          <w:type w:val="bbPlcHdr"/>
        </w:types>
        <w:behaviors>
          <w:behavior w:val="content"/>
        </w:behaviors>
        <w:guid w:val="{99111B91-7B78-4CAD-B7E7-C55129EA7819}"/>
      </w:docPartPr>
      <w:docPartBody>
        <w:p w:rsidR="00134002" w:rsidRDefault="008415C9" w:rsidP="008415C9">
          <w:pPr>
            <w:pStyle w:val="7826694A1E3B4E1499E7276B52B8E99B"/>
          </w:pPr>
          <w:r w:rsidRPr="00F02A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auto"/>
    <w:pitch w:val="variable"/>
    <w:sig w:usb0="E00002FF" w:usb1="5000205A"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15C9"/>
    <w:rsid w:val="000D2E34"/>
    <w:rsid w:val="00134002"/>
    <w:rsid w:val="008415C9"/>
    <w:rsid w:val="00CB08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2E34"/>
    <w:rPr>
      <w:color w:val="808080"/>
    </w:rPr>
  </w:style>
  <w:style w:type="paragraph" w:customStyle="1" w:styleId="D7EBE5FE88754574BAE148940F877210">
    <w:name w:val="D7EBE5FE88754574BAE148940F877210"/>
  </w:style>
  <w:style w:type="paragraph" w:customStyle="1" w:styleId="25BF8750D527445197E9D59A6E1A4898">
    <w:name w:val="25BF8750D527445197E9D59A6E1A4898"/>
  </w:style>
  <w:style w:type="paragraph" w:customStyle="1" w:styleId="42C374CC69D347D192789900CDDB8D63">
    <w:name w:val="42C374CC69D347D192789900CDDB8D63"/>
  </w:style>
  <w:style w:type="paragraph" w:customStyle="1" w:styleId="D694D8D8566748B7905AB484C117ABEF">
    <w:name w:val="D694D8D8566748B7905AB484C117ABEF"/>
  </w:style>
  <w:style w:type="paragraph" w:customStyle="1" w:styleId="B4B1F8D3CEA14A88AA766D82DAF0BD9F">
    <w:name w:val="B4B1F8D3CEA14A88AA766D82DAF0BD9F"/>
  </w:style>
  <w:style w:type="paragraph" w:customStyle="1" w:styleId="BE22763BB4A04D6FA9CED2AB2BB66F78">
    <w:name w:val="BE22763BB4A04D6FA9CED2AB2BB66F78"/>
  </w:style>
  <w:style w:type="paragraph" w:customStyle="1" w:styleId="DADFDA7006B54131A2E5D7075DAEBF1E">
    <w:name w:val="DADFDA7006B54131A2E5D7075DAEBF1E"/>
    <w:rsid w:val="008415C9"/>
  </w:style>
  <w:style w:type="paragraph" w:customStyle="1" w:styleId="7826694A1E3B4E1499E7276B52B8E99B">
    <w:name w:val="7826694A1E3B4E1499E7276B52B8E99B"/>
    <w:rsid w:val="008415C9"/>
  </w:style>
  <w:style w:type="paragraph" w:customStyle="1" w:styleId="5A6DA6215B2B46128AB17DF311EECC30">
    <w:name w:val="5A6DA6215B2B46128AB17DF311EECC30"/>
    <w:rsid w:val="000D2E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A5592B-4203-44E9-B82B-22673C526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630</TotalTime>
  <Pages>2</Pages>
  <Words>751</Words>
  <Characters>4283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5024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Laura Elmer</dc:creator>
  <cp:lastModifiedBy>A. McEvoy</cp:lastModifiedBy>
  <cp:revision>62</cp:revision>
  <cp:lastPrinted>2017-06-20T10:18:00Z</cp:lastPrinted>
  <dcterms:created xsi:type="dcterms:W3CDTF">2018-01-10T15:13:00Z</dcterms:created>
  <dcterms:modified xsi:type="dcterms:W3CDTF">2023-05-19T09:49:00Z</dcterms:modified>
</cp:coreProperties>
</file>